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C98D6" w14:textId="4A977160" w:rsidR="005523F1" w:rsidRDefault="008A76C1">
      <w:pPr>
        <w:spacing w:after="1555" w:line="259" w:lineRule="auto"/>
        <w:ind w:left="130" w:firstLine="0"/>
      </w:pPr>
      <w:r>
        <w:rPr>
          <w:rFonts w:ascii="Calibri" w:eastAsia="Calibri" w:hAnsi="Calibri" w:cs="Calibri"/>
          <w:noProof/>
          <w:sz w:val="22"/>
        </w:rPr>
        <mc:AlternateContent>
          <mc:Choice Requires="wpg">
            <w:drawing>
              <wp:inline distT="0" distB="0" distL="0" distR="0" wp14:anchorId="114D6659" wp14:editId="615C2DFC">
                <wp:extent cx="2088099" cy="683241"/>
                <wp:effectExtent l="0" t="0" r="0" b="0"/>
                <wp:docPr id="35231" name="Group 35231"/>
                <wp:cNvGraphicFramePr/>
                <a:graphic xmlns:a="http://schemas.openxmlformats.org/drawingml/2006/main">
                  <a:graphicData uri="http://schemas.microsoft.com/office/word/2010/wordprocessingGroup">
                    <wpg:wgp>
                      <wpg:cNvGrpSpPr/>
                      <wpg:grpSpPr>
                        <a:xfrm>
                          <a:off x="0" y="0"/>
                          <a:ext cx="2088099" cy="683241"/>
                          <a:chOff x="0" y="0"/>
                          <a:chExt cx="2088099" cy="683241"/>
                        </a:xfrm>
                      </wpg:grpSpPr>
                      <wps:wsp>
                        <wps:cNvPr id="8" name="Shape 8"/>
                        <wps:cNvSpPr/>
                        <wps:spPr>
                          <a:xfrm>
                            <a:off x="757730" y="216316"/>
                            <a:ext cx="499567" cy="432638"/>
                          </a:xfrm>
                          <a:custGeom>
                            <a:avLst/>
                            <a:gdLst/>
                            <a:ahLst/>
                            <a:cxnLst/>
                            <a:rect l="0" t="0" r="0" b="0"/>
                            <a:pathLst>
                              <a:path w="499567" h="432638">
                                <a:moveTo>
                                  <a:pt x="0" y="0"/>
                                </a:moveTo>
                                <a:lnTo>
                                  <a:pt x="124917" y="0"/>
                                </a:lnTo>
                                <a:lnTo>
                                  <a:pt x="249796" y="216306"/>
                                </a:lnTo>
                                <a:lnTo>
                                  <a:pt x="374675" y="0"/>
                                </a:lnTo>
                                <a:lnTo>
                                  <a:pt x="499567" y="0"/>
                                </a:lnTo>
                                <a:lnTo>
                                  <a:pt x="249796" y="432638"/>
                                </a:lnTo>
                                <a:lnTo>
                                  <a:pt x="0" y="0"/>
                                </a:lnTo>
                                <a:close/>
                              </a:path>
                            </a:pathLst>
                          </a:custGeom>
                          <a:ln w="0" cap="flat">
                            <a:miter lim="127000"/>
                          </a:ln>
                        </wps:spPr>
                        <wps:style>
                          <a:lnRef idx="0">
                            <a:srgbClr val="000000">
                              <a:alpha val="0"/>
                            </a:srgbClr>
                          </a:lnRef>
                          <a:fillRef idx="1">
                            <a:srgbClr val="004255"/>
                          </a:fillRef>
                          <a:effectRef idx="0">
                            <a:scrgbClr r="0" g="0" b="0"/>
                          </a:effectRef>
                          <a:fontRef idx="none"/>
                        </wps:style>
                        <wps:bodyPr/>
                      </wps:wsp>
                      <wps:wsp>
                        <wps:cNvPr id="9" name="Shape 9"/>
                        <wps:cNvSpPr/>
                        <wps:spPr>
                          <a:xfrm>
                            <a:off x="404523" y="216316"/>
                            <a:ext cx="314655" cy="432638"/>
                          </a:xfrm>
                          <a:custGeom>
                            <a:avLst/>
                            <a:gdLst/>
                            <a:ahLst/>
                            <a:cxnLst/>
                            <a:rect l="0" t="0" r="0" b="0"/>
                            <a:pathLst>
                              <a:path w="314655" h="432638">
                                <a:moveTo>
                                  <a:pt x="0" y="0"/>
                                </a:moveTo>
                                <a:lnTo>
                                  <a:pt x="314655" y="0"/>
                                </a:lnTo>
                                <a:lnTo>
                                  <a:pt x="314655" y="108166"/>
                                </a:lnTo>
                                <a:lnTo>
                                  <a:pt x="108166" y="108166"/>
                                </a:lnTo>
                                <a:lnTo>
                                  <a:pt x="108166" y="194678"/>
                                </a:lnTo>
                                <a:lnTo>
                                  <a:pt x="314655" y="194678"/>
                                </a:lnTo>
                                <a:lnTo>
                                  <a:pt x="314655" y="302844"/>
                                </a:lnTo>
                                <a:lnTo>
                                  <a:pt x="108166" y="302844"/>
                                </a:lnTo>
                                <a:lnTo>
                                  <a:pt x="108166" y="432638"/>
                                </a:lnTo>
                                <a:lnTo>
                                  <a:pt x="0" y="432638"/>
                                </a:lnTo>
                                <a:lnTo>
                                  <a:pt x="0" y="0"/>
                                </a:lnTo>
                                <a:close/>
                              </a:path>
                            </a:pathLst>
                          </a:custGeom>
                          <a:ln w="0" cap="flat">
                            <a:miter lim="127000"/>
                          </a:ln>
                        </wps:spPr>
                        <wps:style>
                          <a:lnRef idx="0">
                            <a:srgbClr val="000000">
                              <a:alpha val="0"/>
                            </a:srgbClr>
                          </a:lnRef>
                          <a:fillRef idx="1">
                            <a:srgbClr val="004255"/>
                          </a:fillRef>
                          <a:effectRef idx="0">
                            <a:scrgbClr r="0" g="0" b="0"/>
                          </a:effectRef>
                          <a:fontRef idx="none"/>
                        </wps:style>
                        <wps:bodyPr/>
                      </wps:wsp>
                      <wps:wsp>
                        <wps:cNvPr id="10" name="Shape 10"/>
                        <wps:cNvSpPr/>
                        <wps:spPr>
                          <a:xfrm>
                            <a:off x="0" y="216313"/>
                            <a:ext cx="314643" cy="432638"/>
                          </a:xfrm>
                          <a:custGeom>
                            <a:avLst/>
                            <a:gdLst/>
                            <a:ahLst/>
                            <a:cxnLst/>
                            <a:rect l="0" t="0" r="0" b="0"/>
                            <a:pathLst>
                              <a:path w="314643" h="432638">
                                <a:moveTo>
                                  <a:pt x="0" y="0"/>
                                </a:moveTo>
                                <a:lnTo>
                                  <a:pt x="314643" y="0"/>
                                </a:lnTo>
                                <a:lnTo>
                                  <a:pt x="314643" y="108166"/>
                                </a:lnTo>
                                <a:lnTo>
                                  <a:pt x="211404" y="108166"/>
                                </a:lnTo>
                                <a:lnTo>
                                  <a:pt x="211404" y="324472"/>
                                </a:lnTo>
                                <a:lnTo>
                                  <a:pt x="314643" y="324472"/>
                                </a:lnTo>
                                <a:lnTo>
                                  <a:pt x="314643" y="432638"/>
                                </a:lnTo>
                                <a:lnTo>
                                  <a:pt x="0" y="432638"/>
                                </a:lnTo>
                                <a:lnTo>
                                  <a:pt x="0" y="324472"/>
                                </a:lnTo>
                                <a:lnTo>
                                  <a:pt x="103238" y="324472"/>
                                </a:lnTo>
                                <a:lnTo>
                                  <a:pt x="103238" y="108166"/>
                                </a:lnTo>
                                <a:lnTo>
                                  <a:pt x="0" y="108166"/>
                                </a:lnTo>
                                <a:lnTo>
                                  <a:pt x="0" y="0"/>
                                </a:lnTo>
                                <a:close/>
                              </a:path>
                            </a:pathLst>
                          </a:custGeom>
                          <a:ln w="0" cap="flat">
                            <a:miter lim="127000"/>
                          </a:ln>
                        </wps:spPr>
                        <wps:style>
                          <a:lnRef idx="0">
                            <a:srgbClr val="000000">
                              <a:alpha val="0"/>
                            </a:srgbClr>
                          </a:lnRef>
                          <a:fillRef idx="1">
                            <a:srgbClr val="004255"/>
                          </a:fillRef>
                          <a:effectRef idx="0">
                            <a:scrgbClr r="0" g="0" b="0"/>
                          </a:effectRef>
                          <a:fontRef idx="none"/>
                        </wps:style>
                        <wps:bodyPr/>
                      </wps:wsp>
                      <wps:wsp>
                        <wps:cNvPr id="11" name="Shape 11"/>
                        <wps:cNvSpPr/>
                        <wps:spPr>
                          <a:xfrm>
                            <a:off x="757729" y="0"/>
                            <a:ext cx="499567" cy="168720"/>
                          </a:xfrm>
                          <a:custGeom>
                            <a:avLst/>
                            <a:gdLst/>
                            <a:ahLst/>
                            <a:cxnLst/>
                            <a:rect l="0" t="0" r="0" b="0"/>
                            <a:pathLst>
                              <a:path w="499567" h="168720">
                                <a:moveTo>
                                  <a:pt x="0" y="0"/>
                                </a:moveTo>
                                <a:lnTo>
                                  <a:pt x="499567" y="0"/>
                                </a:lnTo>
                                <a:lnTo>
                                  <a:pt x="292252" y="168720"/>
                                </a:lnTo>
                                <a:lnTo>
                                  <a:pt x="0" y="0"/>
                                </a:lnTo>
                                <a:close/>
                              </a:path>
                            </a:pathLst>
                          </a:custGeom>
                          <a:ln w="0" cap="flat">
                            <a:miter lim="127000"/>
                          </a:ln>
                        </wps:spPr>
                        <wps:style>
                          <a:lnRef idx="0">
                            <a:srgbClr val="000000">
                              <a:alpha val="0"/>
                            </a:srgbClr>
                          </a:lnRef>
                          <a:fillRef idx="1">
                            <a:srgbClr val="FAC5BD"/>
                          </a:fillRef>
                          <a:effectRef idx="0">
                            <a:scrgbClr r="0" g="0" b="0"/>
                          </a:effectRef>
                          <a:fontRef idx="none"/>
                        </wps:style>
                        <wps:bodyPr/>
                      </wps:wsp>
                      <wps:wsp>
                        <wps:cNvPr id="12" name="Shape 12"/>
                        <wps:cNvSpPr/>
                        <wps:spPr>
                          <a:xfrm>
                            <a:off x="757735" y="0"/>
                            <a:ext cx="292252" cy="432625"/>
                          </a:xfrm>
                          <a:custGeom>
                            <a:avLst/>
                            <a:gdLst/>
                            <a:ahLst/>
                            <a:cxnLst/>
                            <a:rect l="0" t="0" r="0" b="0"/>
                            <a:pathLst>
                              <a:path w="292252" h="432625">
                                <a:moveTo>
                                  <a:pt x="0" y="0"/>
                                </a:moveTo>
                                <a:lnTo>
                                  <a:pt x="292252" y="168720"/>
                                </a:lnTo>
                                <a:lnTo>
                                  <a:pt x="249796" y="432625"/>
                                </a:lnTo>
                                <a:lnTo>
                                  <a:pt x="0" y="0"/>
                                </a:lnTo>
                                <a:close/>
                              </a:path>
                            </a:pathLst>
                          </a:custGeom>
                          <a:ln w="0" cap="flat">
                            <a:miter lim="127000"/>
                          </a:ln>
                        </wps:spPr>
                        <wps:style>
                          <a:lnRef idx="0">
                            <a:srgbClr val="000000">
                              <a:alpha val="0"/>
                            </a:srgbClr>
                          </a:lnRef>
                          <a:fillRef idx="1">
                            <a:srgbClr val="86CAE8"/>
                          </a:fillRef>
                          <a:effectRef idx="0">
                            <a:scrgbClr r="0" g="0" b="0"/>
                          </a:effectRef>
                          <a:fontRef idx="none"/>
                        </wps:style>
                        <wps:bodyPr/>
                      </wps:wsp>
                      <wps:wsp>
                        <wps:cNvPr id="13" name="Shape 13"/>
                        <wps:cNvSpPr/>
                        <wps:spPr>
                          <a:xfrm>
                            <a:off x="1007529" y="0"/>
                            <a:ext cx="249771" cy="432626"/>
                          </a:xfrm>
                          <a:custGeom>
                            <a:avLst/>
                            <a:gdLst/>
                            <a:ahLst/>
                            <a:cxnLst/>
                            <a:rect l="0" t="0" r="0" b="0"/>
                            <a:pathLst>
                              <a:path w="249771" h="432626">
                                <a:moveTo>
                                  <a:pt x="249771" y="0"/>
                                </a:moveTo>
                                <a:lnTo>
                                  <a:pt x="0" y="432626"/>
                                </a:lnTo>
                                <a:lnTo>
                                  <a:pt x="42456" y="168720"/>
                                </a:lnTo>
                                <a:lnTo>
                                  <a:pt x="249771" y="0"/>
                                </a:lnTo>
                                <a:close/>
                              </a:path>
                            </a:pathLst>
                          </a:custGeom>
                          <a:ln w="0" cap="flat">
                            <a:miter lim="127000"/>
                          </a:ln>
                        </wps:spPr>
                        <wps:style>
                          <a:lnRef idx="0">
                            <a:srgbClr val="000000">
                              <a:alpha val="0"/>
                            </a:srgbClr>
                          </a:lnRef>
                          <a:fillRef idx="1">
                            <a:srgbClr val="B04B40"/>
                          </a:fillRef>
                          <a:effectRef idx="0">
                            <a:scrgbClr r="0" g="0" b="0"/>
                          </a:effectRef>
                          <a:fontRef idx="none"/>
                        </wps:style>
                        <wps:bodyPr/>
                      </wps:wsp>
                      <wps:wsp>
                        <wps:cNvPr id="14" name="Shape 14"/>
                        <wps:cNvSpPr/>
                        <wps:spPr>
                          <a:xfrm>
                            <a:off x="1328086" y="216326"/>
                            <a:ext cx="61189" cy="108267"/>
                          </a:xfrm>
                          <a:custGeom>
                            <a:avLst/>
                            <a:gdLst/>
                            <a:ahLst/>
                            <a:cxnLst/>
                            <a:rect l="0" t="0" r="0" b="0"/>
                            <a:pathLst>
                              <a:path w="61189" h="108267">
                                <a:moveTo>
                                  <a:pt x="0" y="0"/>
                                </a:moveTo>
                                <a:lnTo>
                                  <a:pt x="61189" y="0"/>
                                </a:lnTo>
                                <a:lnTo>
                                  <a:pt x="61189" y="14580"/>
                                </a:lnTo>
                                <a:lnTo>
                                  <a:pt x="38113" y="14580"/>
                                </a:lnTo>
                                <a:lnTo>
                                  <a:pt x="38113" y="93688"/>
                                </a:lnTo>
                                <a:lnTo>
                                  <a:pt x="61189" y="93688"/>
                                </a:lnTo>
                                <a:lnTo>
                                  <a:pt x="61189" y="108267"/>
                                </a:lnTo>
                                <a:lnTo>
                                  <a:pt x="0" y="108267"/>
                                </a:lnTo>
                                <a:lnTo>
                                  <a:pt x="0" y="93688"/>
                                </a:lnTo>
                                <a:lnTo>
                                  <a:pt x="23241" y="93688"/>
                                </a:lnTo>
                                <a:lnTo>
                                  <a:pt x="23241" y="14580"/>
                                </a:lnTo>
                                <a:lnTo>
                                  <a:pt x="0" y="14580"/>
                                </a:lnTo>
                                <a:lnTo>
                                  <a:pt x="0" y="0"/>
                                </a:lnTo>
                                <a:close/>
                              </a:path>
                            </a:pathLst>
                          </a:custGeom>
                          <a:ln w="0" cap="flat">
                            <a:miter lim="127000"/>
                          </a:ln>
                        </wps:spPr>
                        <wps:style>
                          <a:lnRef idx="0">
                            <a:srgbClr val="000000">
                              <a:alpha val="0"/>
                            </a:srgbClr>
                          </a:lnRef>
                          <a:fillRef idx="1">
                            <a:srgbClr val="004255"/>
                          </a:fillRef>
                          <a:effectRef idx="0">
                            <a:scrgbClr r="0" g="0" b="0"/>
                          </a:effectRef>
                          <a:fontRef idx="none"/>
                        </wps:style>
                        <wps:bodyPr/>
                      </wps:wsp>
                      <wps:wsp>
                        <wps:cNvPr id="15" name="Shape 15"/>
                        <wps:cNvSpPr/>
                        <wps:spPr>
                          <a:xfrm>
                            <a:off x="1408565" y="243806"/>
                            <a:ext cx="59525" cy="80785"/>
                          </a:xfrm>
                          <a:custGeom>
                            <a:avLst/>
                            <a:gdLst/>
                            <a:ahLst/>
                            <a:cxnLst/>
                            <a:rect l="0" t="0" r="0" b="0"/>
                            <a:pathLst>
                              <a:path w="59525" h="80785">
                                <a:moveTo>
                                  <a:pt x="31293" y="0"/>
                                </a:moveTo>
                                <a:cubicBezTo>
                                  <a:pt x="49809" y="0"/>
                                  <a:pt x="59525" y="10935"/>
                                  <a:pt x="59525" y="29007"/>
                                </a:cubicBezTo>
                                <a:lnTo>
                                  <a:pt x="59525" y="80785"/>
                                </a:lnTo>
                                <a:lnTo>
                                  <a:pt x="44945" y="80785"/>
                                </a:lnTo>
                                <a:lnTo>
                                  <a:pt x="44945" y="29159"/>
                                </a:lnTo>
                                <a:cubicBezTo>
                                  <a:pt x="44945" y="22479"/>
                                  <a:pt x="43421" y="14275"/>
                                  <a:pt x="30975" y="14275"/>
                                </a:cubicBezTo>
                                <a:cubicBezTo>
                                  <a:pt x="21869" y="14275"/>
                                  <a:pt x="14592" y="20041"/>
                                  <a:pt x="14592" y="28702"/>
                                </a:cubicBezTo>
                                <a:lnTo>
                                  <a:pt x="14592" y="80785"/>
                                </a:lnTo>
                                <a:lnTo>
                                  <a:pt x="0" y="80785"/>
                                </a:lnTo>
                                <a:lnTo>
                                  <a:pt x="0" y="1372"/>
                                </a:lnTo>
                                <a:lnTo>
                                  <a:pt x="14592" y="1372"/>
                                </a:lnTo>
                                <a:lnTo>
                                  <a:pt x="14592" y="5626"/>
                                </a:lnTo>
                                <a:cubicBezTo>
                                  <a:pt x="19139" y="1981"/>
                                  <a:pt x="25806" y="0"/>
                                  <a:pt x="31293" y="0"/>
                                </a:cubicBezTo>
                                <a:close/>
                              </a:path>
                            </a:pathLst>
                          </a:custGeom>
                          <a:ln w="0" cap="flat">
                            <a:miter lim="127000"/>
                          </a:ln>
                        </wps:spPr>
                        <wps:style>
                          <a:lnRef idx="0">
                            <a:srgbClr val="000000">
                              <a:alpha val="0"/>
                            </a:srgbClr>
                          </a:lnRef>
                          <a:fillRef idx="1">
                            <a:srgbClr val="004255"/>
                          </a:fillRef>
                          <a:effectRef idx="0">
                            <a:scrgbClr r="0" g="0" b="0"/>
                          </a:effectRef>
                          <a:fontRef idx="none"/>
                        </wps:style>
                        <wps:bodyPr/>
                      </wps:wsp>
                      <wps:wsp>
                        <wps:cNvPr id="16" name="Shape 16"/>
                        <wps:cNvSpPr/>
                        <wps:spPr>
                          <a:xfrm>
                            <a:off x="1488900" y="243812"/>
                            <a:ext cx="60135" cy="82144"/>
                          </a:xfrm>
                          <a:custGeom>
                            <a:avLst/>
                            <a:gdLst/>
                            <a:ahLst/>
                            <a:cxnLst/>
                            <a:rect l="0" t="0" r="0" b="0"/>
                            <a:pathLst>
                              <a:path w="60135" h="82144">
                                <a:moveTo>
                                  <a:pt x="29604" y="0"/>
                                </a:moveTo>
                                <a:cubicBezTo>
                                  <a:pt x="45707" y="0"/>
                                  <a:pt x="57544" y="8953"/>
                                  <a:pt x="59055" y="25349"/>
                                </a:cubicBezTo>
                                <a:lnTo>
                                  <a:pt x="44348" y="25349"/>
                                </a:lnTo>
                                <a:cubicBezTo>
                                  <a:pt x="43129" y="18072"/>
                                  <a:pt x="38265" y="14275"/>
                                  <a:pt x="29312" y="14275"/>
                                </a:cubicBezTo>
                                <a:cubicBezTo>
                                  <a:pt x="22631" y="14275"/>
                                  <a:pt x="16256" y="15938"/>
                                  <a:pt x="16256" y="23686"/>
                                </a:cubicBezTo>
                                <a:cubicBezTo>
                                  <a:pt x="16256" y="26721"/>
                                  <a:pt x="18529" y="29147"/>
                                  <a:pt x="23089" y="30366"/>
                                </a:cubicBezTo>
                                <a:cubicBezTo>
                                  <a:pt x="29007" y="32042"/>
                                  <a:pt x="36754" y="33706"/>
                                  <a:pt x="43129" y="35827"/>
                                </a:cubicBezTo>
                                <a:cubicBezTo>
                                  <a:pt x="52388" y="38875"/>
                                  <a:pt x="60135" y="45695"/>
                                  <a:pt x="60135" y="56477"/>
                                </a:cubicBezTo>
                                <a:cubicBezTo>
                                  <a:pt x="60135" y="75159"/>
                                  <a:pt x="46164" y="82144"/>
                                  <a:pt x="30074" y="82144"/>
                                </a:cubicBezTo>
                                <a:cubicBezTo>
                                  <a:pt x="13208" y="82144"/>
                                  <a:pt x="914" y="72123"/>
                                  <a:pt x="0" y="54966"/>
                                </a:cubicBezTo>
                                <a:lnTo>
                                  <a:pt x="14427" y="54966"/>
                                </a:lnTo>
                                <a:cubicBezTo>
                                  <a:pt x="15329" y="63614"/>
                                  <a:pt x="21260" y="68021"/>
                                  <a:pt x="30074" y="68021"/>
                                </a:cubicBezTo>
                                <a:cubicBezTo>
                                  <a:pt x="37655" y="68021"/>
                                  <a:pt x="45542" y="66205"/>
                                  <a:pt x="45542" y="56934"/>
                                </a:cubicBezTo>
                                <a:cubicBezTo>
                                  <a:pt x="45542" y="53150"/>
                                  <a:pt x="42672" y="50711"/>
                                  <a:pt x="38113" y="49352"/>
                                </a:cubicBezTo>
                                <a:cubicBezTo>
                                  <a:pt x="31585" y="47219"/>
                                  <a:pt x="25667" y="45847"/>
                                  <a:pt x="19278" y="44183"/>
                                </a:cubicBezTo>
                                <a:cubicBezTo>
                                  <a:pt x="9258" y="41592"/>
                                  <a:pt x="1664" y="34455"/>
                                  <a:pt x="1664" y="23990"/>
                                </a:cubicBezTo>
                                <a:cubicBezTo>
                                  <a:pt x="1664" y="6833"/>
                                  <a:pt x="14732" y="0"/>
                                  <a:pt x="29604" y="0"/>
                                </a:cubicBezTo>
                                <a:close/>
                              </a:path>
                            </a:pathLst>
                          </a:custGeom>
                          <a:ln w="0" cap="flat">
                            <a:miter lim="127000"/>
                          </a:ln>
                        </wps:spPr>
                        <wps:style>
                          <a:lnRef idx="0">
                            <a:srgbClr val="000000">
                              <a:alpha val="0"/>
                            </a:srgbClr>
                          </a:lnRef>
                          <a:fillRef idx="1">
                            <a:srgbClr val="004255"/>
                          </a:fillRef>
                          <a:effectRef idx="0">
                            <a:scrgbClr r="0" g="0" b="0"/>
                          </a:effectRef>
                          <a:fontRef idx="none"/>
                        </wps:style>
                        <wps:bodyPr/>
                      </wps:wsp>
                      <wps:wsp>
                        <wps:cNvPr id="17" name="Shape 17"/>
                        <wps:cNvSpPr/>
                        <wps:spPr>
                          <a:xfrm>
                            <a:off x="1565570" y="218911"/>
                            <a:ext cx="64541" cy="105677"/>
                          </a:xfrm>
                          <a:custGeom>
                            <a:avLst/>
                            <a:gdLst/>
                            <a:ahLst/>
                            <a:cxnLst/>
                            <a:rect l="0" t="0" r="0" b="0"/>
                            <a:pathLst>
                              <a:path w="64541" h="105677">
                                <a:moveTo>
                                  <a:pt x="14592" y="0"/>
                                </a:moveTo>
                                <a:lnTo>
                                  <a:pt x="29172" y="0"/>
                                </a:lnTo>
                                <a:lnTo>
                                  <a:pt x="29172" y="25959"/>
                                </a:lnTo>
                                <a:lnTo>
                                  <a:pt x="56947" y="25959"/>
                                </a:lnTo>
                                <a:lnTo>
                                  <a:pt x="56947" y="40234"/>
                                </a:lnTo>
                                <a:lnTo>
                                  <a:pt x="29172" y="40234"/>
                                </a:lnTo>
                                <a:lnTo>
                                  <a:pt x="29172" y="81991"/>
                                </a:lnTo>
                                <a:cubicBezTo>
                                  <a:pt x="29172" y="88519"/>
                                  <a:pt x="34633" y="91402"/>
                                  <a:pt x="39637" y="91402"/>
                                </a:cubicBezTo>
                                <a:cubicBezTo>
                                  <a:pt x="44501" y="91402"/>
                                  <a:pt x="49974" y="88519"/>
                                  <a:pt x="49974" y="81991"/>
                                </a:cubicBezTo>
                                <a:lnTo>
                                  <a:pt x="49974" y="77737"/>
                                </a:lnTo>
                                <a:lnTo>
                                  <a:pt x="64541" y="77737"/>
                                </a:lnTo>
                                <a:lnTo>
                                  <a:pt x="64541" y="81229"/>
                                </a:lnTo>
                                <a:cubicBezTo>
                                  <a:pt x="64541" y="97930"/>
                                  <a:pt x="52553" y="105677"/>
                                  <a:pt x="39637" y="105677"/>
                                </a:cubicBezTo>
                                <a:cubicBezTo>
                                  <a:pt x="26581" y="105677"/>
                                  <a:pt x="14592" y="97930"/>
                                  <a:pt x="14592" y="81229"/>
                                </a:cubicBezTo>
                                <a:lnTo>
                                  <a:pt x="14592" y="40234"/>
                                </a:lnTo>
                                <a:lnTo>
                                  <a:pt x="0" y="40234"/>
                                </a:lnTo>
                                <a:lnTo>
                                  <a:pt x="0" y="25959"/>
                                </a:lnTo>
                                <a:lnTo>
                                  <a:pt x="14592" y="25959"/>
                                </a:lnTo>
                                <a:lnTo>
                                  <a:pt x="14592" y="0"/>
                                </a:lnTo>
                                <a:close/>
                              </a:path>
                            </a:pathLst>
                          </a:custGeom>
                          <a:ln w="0" cap="flat">
                            <a:miter lim="127000"/>
                          </a:ln>
                        </wps:spPr>
                        <wps:style>
                          <a:lnRef idx="0">
                            <a:srgbClr val="000000">
                              <a:alpha val="0"/>
                            </a:srgbClr>
                          </a:lnRef>
                          <a:fillRef idx="1">
                            <a:srgbClr val="004255"/>
                          </a:fillRef>
                          <a:effectRef idx="0">
                            <a:scrgbClr r="0" g="0" b="0"/>
                          </a:effectRef>
                          <a:fontRef idx="none"/>
                        </wps:style>
                        <wps:bodyPr/>
                      </wps:wsp>
                      <wps:wsp>
                        <wps:cNvPr id="18" name="Shape 18"/>
                        <wps:cNvSpPr/>
                        <wps:spPr>
                          <a:xfrm>
                            <a:off x="1644233" y="244879"/>
                            <a:ext cx="59068" cy="79705"/>
                          </a:xfrm>
                          <a:custGeom>
                            <a:avLst/>
                            <a:gdLst/>
                            <a:ahLst/>
                            <a:cxnLst/>
                            <a:rect l="0" t="0" r="0" b="0"/>
                            <a:pathLst>
                              <a:path w="59068" h="79705">
                                <a:moveTo>
                                  <a:pt x="0" y="0"/>
                                </a:moveTo>
                                <a:lnTo>
                                  <a:pt x="37059" y="0"/>
                                </a:lnTo>
                                <a:lnTo>
                                  <a:pt x="37059" y="65430"/>
                                </a:lnTo>
                                <a:lnTo>
                                  <a:pt x="59068" y="65430"/>
                                </a:lnTo>
                                <a:lnTo>
                                  <a:pt x="59068" y="79705"/>
                                </a:lnTo>
                                <a:lnTo>
                                  <a:pt x="153" y="79705"/>
                                </a:lnTo>
                                <a:lnTo>
                                  <a:pt x="153" y="65430"/>
                                </a:lnTo>
                                <a:lnTo>
                                  <a:pt x="22479" y="65430"/>
                                </a:lnTo>
                                <a:lnTo>
                                  <a:pt x="22479" y="14275"/>
                                </a:lnTo>
                                <a:lnTo>
                                  <a:pt x="0" y="14275"/>
                                </a:lnTo>
                                <a:lnTo>
                                  <a:pt x="0" y="0"/>
                                </a:lnTo>
                                <a:close/>
                              </a:path>
                            </a:pathLst>
                          </a:custGeom>
                          <a:ln w="0" cap="flat">
                            <a:miter lim="127000"/>
                          </a:ln>
                        </wps:spPr>
                        <wps:style>
                          <a:lnRef idx="0">
                            <a:srgbClr val="000000">
                              <a:alpha val="0"/>
                            </a:srgbClr>
                          </a:lnRef>
                          <a:fillRef idx="1">
                            <a:srgbClr val="004255"/>
                          </a:fillRef>
                          <a:effectRef idx="0">
                            <a:scrgbClr r="0" g="0" b="0"/>
                          </a:effectRef>
                          <a:fontRef idx="none"/>
                        </wps:style>
                        <wps:bodyPr/>
                      </wps:wsp>
                      <wps:wsp>
                        <wps:cNvPr id="46590" name="Shape 46590"/>
                        <wps:cNvSpPr/>
                        <wps:spPr>
                          <a:xfrm>
                            <a:off x="1665189" y="215263"/>
                            <a:ext cx="17463" cy="18986"/>
                          </a:xfrm>
                          <a:custGeom>
                            <a:avLst/>
                            <a:gdLst/>
                            <a:ahLst/>
                            <a:cxnLst/>
                            <a:rect l="0" t="0" r="0" b="0"/>
                            <a:pathLst>
                              <a:path w="17463" h="18986">
                                <a:moveTo>
                                  <a:pt x="0" y="0"/>
                                </a:moveTo>
                                <a:lnTo>
                                  <a:pt x="17463" y="0"/>
                                </a:lnTo>
                                <a:lnTo>
                                  <a:pt x="17463" y="18986"/>
                                </a:lnTo>
                                <a:lnTo>
                                  <a:pt x="0" y="18986"/>
                                </a:lnTo>
                                <a:lnTo>
                                  <a:pt x="0" y="0"/>
                                </a:lnTo>
                              </a:path>
                            </a:pathLst>
                          </a:custGeom>
                          <a:ln w="0" cap="flat">
                            <a:miter lim="127000"/>
                          </a:ln>
                        </wps:spPr>
                        <wps:style>
                          <a:lnRef idx="0">
                            <a:srgbClr val="000000">
                              <a:alpha val="0"/>
                            </a:srgbClr>
                          </a:lnRef>
                          <a:fillRef idx="1">
                            <a:srgbClr val="004255"/>
                          </a:fillRef>
                          <a:effectRef idx="0">
                            <a:scrgbClr r="0" g="0" b="0"/>
                          </a:effectRef>
                          <a:fontRef idx="none"/>
                        </wps:style>
                        <wps:bodyPr/>
                      </wps:wsp>
                      <wps:wsp>
                        <wps:cNvPr id="20" name="Shape 20"/>
                        <wps:cNvSpPr/>
                        <wps:spPr>
                          <a:xfrm>
                            <a:off x="1714392" y="218911"/>
                            <a:ext cx="64529" cy="105677"/>
                          </a:xfrm>
                          <a:custGeom>
                            <a:avLst/>
                            <a:gdLst/>
                            <a:ahLst/>
                            <a:cxnLst/>
                            <a:rect l="0" t="0" r="0" b="0"/>
                            <a:pathLst>
                              <a:path w="64529" h="105677">
                                <a:moveTo>
                                  <a:pt x="14592" y="0"/>
                                </a:moveTo>
                                <a:lnTo>
                                  <a:pt x="29159" y="0"/>
                                </a:lnTo>
                                <a:lnTo>
                                  <a:pt x="29159" y="25959"/>
                                </a:lnTo>
                                <a:lnTo>
                                  <a:pt x="56934" y="25959"/>
                                </a:lnTo>
                                <a:lnTo>
                                  <a:pt x="56934" y="40234"/>
                                </a:lnTo>
                                <a:lnTo>
                                  <a:pt x="29159" y="40234"/>
                                </a:lnTo>
                                <a:lnTo>
                                  <a:pt x="29159" y="81991"/>
                                </a:lnTo>
                                <a:cubicBezTo>
                                  <a:pt x="29159" y="88519"/>
                                  <a:pt x="34620" y="91402"/>
                                  <a:pt x="39637" y="91402"/>
                                </a:cubicBezTo>
                                <a:cubicBezTo>
                                  <a:pt x="44488" y="91402"/>
                                  <a:pt x="49962" y="88519"/>
                                  <a:pt x="49962" y="81991"/>
                                </a:cubicBezTo>
                                <a:lnTo>
                                  <a:pt x="49962" y="77737"/>
                                </a:lnTo>
                                <a:lnTo>
                                  <a:pt x="64529" y="77737"/>
                                </a:lnTo>
                                <a:lnTo>
                                  <a:pt x="64529" y="81229"/>
                                </a:lnTo>
                                <a:cubicBezTo>
                                  <a:pt x="64529" y="97930"/>
                                  <a:pt x="52540" y="105677"/>
                                  <a:pt x="39637" y="105677"/>
                                </a:cubicBezTo>
                                <a:cubicBezTo>
                                  <a:pt x="26581" y="105677"/>
                                  <a:pt x="14592" y="97930"/>
                                  <a:pt x="14592" y="81229"/>
                                </a:cubicBezTo>
                                <a:lnTo>
                                  <a:pt x="14592" y="40234"/>
                                </a:lnTo>
                                <a:lnTo>
                                  <a:pt x="0" y="40234"/>
                                </a:lnTo>
                                <a:lnTo>
                                  <a:pt x="0" y="25959"/>
                                </a:lnTo>
                                <a:lnTo>
                                  <a:pt x="14592" y="25959"/>
                                </a:lnTo>
                                <a:lnTo>
                                  <a:pt x="14592" y="0"/>
                                </a:lnTo>
                                <a:close/>
                              </a:path>
                            </a:pathLst>
                          </a:custGeom>
                          <a:ln w="0" cap="flat">
                            <a:miter lim="127000"/>
                          </a:ln>
                        </wps:spPr>
                        <wps:style>
                          <a:lnRef idx="0">
                            <a:srgbClr val="000000">
                              <a:alpha val="0"/>
                            </a:srgbClr>
                          </a:lnRef>
                          <a:fillRef idx="1">
                            <a:srgbClr val="004255"/>
                          </a:fillRef>
                          <a:effectRef idx="0">
                            <a:scrgbClr r="0" g="0" b="0"/>
                          </a:effectRef>
                          <a:fontRef idx="none"/>
                        </wps:style>
                        <wps:bodyPr/>
                      </wps:wsp>
                      <wps:wsp>
                        <wps:cNvPr id="21" name="Shape 21"/>
                        <wps:cNvSpPr/>
                        <wps:spPr>
                          <a:xfrm>
                            <a:off x="1795483" y="244872"/>
                            <a:ext cx="59830" cy="81090"/>
                          </a:xfrm>
                          <a:custGeom>
                            <a:avLst/>
                            <a:gdLst/>
                            <a:ahLst/>
                            <a:cxnLst/>
                            <a:rect l="0" t="0" r="0" b="0"/>
                            <a:pathLst>
                              <a:path w="59830" h="81090">
                                <a:moveTo>
                                  <a:pt x="0" y="0"/>
                                </a:moveTo>
                                <a:lnTo>
                                  <a:pt x="14580" y="0"/>
                                </a:lnTo>
                                <a:lnTo>
                                  <a:pt x="14580" y="51930"/>
                                </a:lnTo>
                                <a:cubicBezTo>
                                  <a:pt x="14580" y="58763"/>
                                  <a:pt x="17158" y="66802"/>
                                  <a:pt x="29769" y="66802"/>
                                </a:cubicBezTo>
                                <a:cubicBezTo>
                                  <a:pt x="38875" y="66802"/>
                                  <a:pt x="45250" y="61341"/>
                                  <a:pt x="45250" y="52680"/>
                                </a:cubicBezTo>
                                <a:lnTo>
                                  <a:pt x="45250" y="0"/>
                                </a:lnTo>
                                <a:lnTo>
                                  <a:pt x="59830" y="0"/>
                                </a:lnTo>
                                <a:lnTo>
                                  <a:pt x="59830" y="79718"/>
                                </a:lnTo>
                                <a:lnTo>
                                  <a:pt x="45250" y="79718"/>
                                </a:lnTo>
                                <a:lnTo>
                                  <a:pt x="45250" y="74549"/>
                                </a:lnTo>
                                <a:cubicBezTo>
                                  <a:pt x="42367" y="77737"/>
                                  <a:pt x="35992" y="81090"/>
                                  <a:pt x="29769" y="81090"/>
                                </a:cubicBezTo>
                                <a:cubicBezTo>
                                  <a:pt x="11532" y="81090"/>
                                  <a:pt x="0" y="69698"/>
                                  <a:pt x="0" y="51930"/>
                                </a:cubicBezTo>
                                <a:lnTo>
                                  <a:pt x="0" y="0"/>
                                </a:lnTo>
                                <a:close/>
                              </a:path>
                            </a:pathLst>
                          </a:custGeom>
                          <a:ln w="0" cap="flat">
                            <a:miter lim="127000"/>
                          </a:ln>
                        </wps:spPr>
                        <wps:style>
                          <a:lnRef idx="0">
                            <a:srgbClr val="000000">
                              <a:alpha val="0"/>
                            </a:srgbClr>
                          </a:lnRef>
                          <a:fillRef idx="1">
                            <a:srgbClr val="004255"/>
                          </a:fillRef>
                          <a:effectRef idx="0">
                            <a:scrgbClr r="0" g="0" b="0"/>
                          </a:effectRef>
                          <a:fontRef idx="none"/>
                        </wps:style>
                        <wps:bodyPr/>
                      </wps:wsp>
                      <wps:wsp>
                        <wps:cNvPr id="22" name="Shape 22"/>
                        <wps:cNvSpPr/>
                        <wps:spPr>
                          <a:xfrm>
                            <a:off x="1879011" y="244872"/>
                            <a:ext cx="59817" cy="81090"/>
                          </a:xfrm>
                          <a:custGeom>
                            <a:avLst/>
                            <a:gdLst/>
                            <a:ahLst/>
                            <a:cxnLst/>
                            <a:rect l="0" t="0" r="0" b="0"/>
                            <a:pathLst>
                              <a:path w="59817" h="81090">
                                <a:moveTo>
                                  <a:pt x="0" y="0"/>
                                </a:moveTo>
                                <a:lnTo>
                                  <a:pt x="14567" y="0"/>
                                </a:lnTo>
                                <a:lnTo>
                                  <a:pt x="14567" y="51930"/>
                                </a:lnTo>
                                <a:cubicBezTo>
                                  <a:pt x="14567" y="58763"/>
                                  <a:pt x="17145" y="66802"/>
                                  <a:pt x="29756" y="66802"/>
                                </a:cubicBezTo>
                                <a:cubicBezTo>
                                  <a:pt x="38875" y="66802"/>
                                  <a:pt x="45250" y="61341"/>
                                  <a:pt x="45250" y="52680"/>
                                </a:cubicBezTo>
                                <a:lnTo>
                                  <a:pt x="45250" y="0"/>
                                </a:lnTo>
                                <a:lnTo>
                                  <a:pt x="59817" y="0"/>
                                </a:lnTo>
                                <a:lnTo>
                                  <a:pt x="59817" y="79718"/>
                                </a:lnTo>
                                <a:lnTo>
                                  <a:pt x="45250" y="79718"/>
                                </a:lnTo>
                                <a:lnTo>
                                  <a:pt x="45250" y="74549"/>
                                </a:lnTo>
                                <a:cubicBezTo>
                                  <a:pt x="42355" y="77737"/>
                                  <a:pt x="35979" y="81090"/>
                                  <a:pt x="29756" y="81090"/>
                                </a:cubicBezTo>
                                <a:cubicBezTo>
                                  <a:pt x="11532" y="81090"/>
                                  <a:pt x="0" y="69698"/>
                                  <a:pt x="0" y="51930"/>
                                </a:cubicBezTo>
                                <a:lnTo>
                                  <a:pt x="0" y="0"/>
                                </a:lnTo>
                                <a:close/>
                              </a:path>
                            </a:pathLst>
                          </a:custGeom>
                          <a:ln w="0" cap="flat">
                            <a:miter lim="127000"/>
                          </a:ln>
                        </wps:spPr>
                        <wps:style>
                          <a:lnRef idx="0">
                            <a:srgbClr val="000000">
                              <a:alpha val="0"/>
                            </a:srgbClr>
                          </a:lnRef>
                          <a:fillRef idx="1">
                            <a:srgbClr val="004255"/>
                          </a:fillRef>
                          <a:effectRef idx="0">
                            <a:scrgbClr r="0" g="0" b="0"/>
                          </a:effectRef>
                          <a:fontRef idx="none"/>
                        </wps:style>
                        <wps:bodyPr/>
                      </wps:wsp>
                      <wps:wsp>
                        <wps:cNvPr id="23" name="Shape 23"/>
                        <wps:cNvSpPr/>
                        <wps:spPr>
                          <a:xfrm>
                            <a:off x="1955829" y="218911"/>
                            <a:ext cx="64529" cy="105677"/>
                          </a:xfrm>
                          <a:custGeom>
                            <a:avLst/>
                            <a:gdLst/>
                            <a:ahLst/>
                            <a:cxnLst/>
                            <a:rect l="0" t="0" r="0" b="0"/>
                            <a:pathLst>
                              <a:path w="64529" h="105677">
                                <a:moveTo>
                                  <a:pt x="14592" y="0"/>
                                </a:moveTo>
                                <a:lnTo>
                                  <a:pt x="29159" y="0"/>
                                </a:lnTo>
                                <a:lnTo>
                                  <a:pt x="29159" y="25959"/>
                                </a:lnTo>
                                <a:lnTo>
                                  <a:pt x="56947" y="25959"/>
                                </a:lnTo>
                                <a:lnTo>
                                  <a:pt x="56947" y="40234"/>
                                </a:lnTo>
                                <a:lnTo>
                                  <a:pt x="29159" y="40234"/>
                                </a:lnTo>
                                <a:lnTo>
                                  <a:pt x="29159" y="81991"/>
                                </a:lnTo>
                                <a:cubicBezTo>
                                  <a:pt x="29159" y="88519"/>
                                  <a:pt x="34620" y="91402"/>
                                  <a:pt x="39637" y="91402"/>
                                </a:cubicBezTo>
                                <a:cubicBezTo>
                                  <a:pt x="44501" y="91402"/>
                                  <a:pt x="49974" y="88519"/>
                                  <a:pt x="49974" y="81991"/>
                                </a:cubicBezTo>
                                <a:lnTo>
                                  <a:pt x="49974" y="77737"/>
                                </a:lnTo>
                                <a:lnTo>
                                  <a:pt x="64529" y="77737"/>
                                </a:lnTo>
                                <a:lnTo>
                                  <a:pt x="64529" y="81229"/>
                                </a:lnTo>
                                <a:cubicBezTo>
                                  <a:pt x="64529" y="97930"/>
                                  <a:pt x="52540" y="105677"/>
                                  <a:pt x="39637" y="105677"/>
                                </a:cubicBezTo>
                                <a:cubicBezTo>
                                  <a:pt x="26581" y="105677"/>
                                  <a:pt x="14592" y="97930"/>
                                  <a:pt x="14592" y="81229"/>
                                </a:cubicBezTo>
                                <a:lnTo>
                                  <a:pt x="14592" y="40234"/>
                                </a:lnTo>
                                <a:lnTo>
                                  <a:pt x="0" y="40234"/>
                                </a:lnTo>
                                <a:lnTo>
                                  <a:pt x="0" y="25959"/>
                                </a:lnTo>
                                <a:lnTo>
                                  <a:pt x="14592" y="25959"/>
                                </a:lnTo>
                                <a:lnTo>
                                  <a:pt x="14592" y="0"/>
                                </a:lnTo>
                                <a:close/>
                              </a:path>
                            </a:pathLst>
                          </a:custGeom>
                          <a:ln w="0" cap="flat">
                            <a:miter lim="127000"/>
                          </a:ln>
                        </wps:spPr>
                        <wps:style>
                          <a:lnRef idx="0">
                            <a:srgbClr val="000000">
                              <a:alpha val="0"/>
                            </a:srgbClr>
                          </a:lnRef>
                          <a:fillRef idx="1">
                            <a:srgbClr val="004255"/>
                          </a:fillRef>
                          <a:effectRef idx="0">
                            <a:scrgbClr r="0" g="0" b="0"/>
                          </a:effectRef>
                          <a:fontRef idx="none"/>
                        </wps:style>
                        <wps:bodyPr/>
                      </wps:wsp>
                      <wps:wsp>
                        <wps:cNvPr id="24" name="Shape 24"/>
                        <wps:cNvSpPr/>
                        <wps:spPr>
                          <a:xfrm>
                            <a:off x="1328236" y="378488"/>
                            <a:ext cx="60122" cy="108255"/>
                          </a:xfrm>
                          <a:custGeom>
                            <a:avLst/>
                            <a:gdLst/>
                            <a:ahLst/>
                            <a:cxnLst/>
                            <a:rect l="0" t="0" r="0" b="0"/>
                            <a:pathLst>
                              <a:path w="60122" h="108255">
                                <a:moveTo>
                                  <a:pt x="0" y="0"/>
                                </a:moveTo>
                                <a:lnTo>
                                  <a:pt x="60122" y="0"/>
                                </a:lnTo>
                                <a:lnTo>
                                  <a:pt x="60122" y="14580"/>
                                </a:lnTo>
                                <a:lnTo>
                                  <a:pt x="14884" y="14580"/>
                                </a:lnTo>
                                <a:lnTo>
                                  <a:pt x="14884" y="43879"/>
                                </a:lnTo>
                                <a:lnTo>
                                  <a:pt x="56794" y="43879"/>
                                </a:lnTo>
                                <a:lnTo>
                                  <a:pt x="56794" y="58458"/>
                                </a:lnTo>
                                <a:lnTo>
                                  <a:pt x="14884" y="58458"/>
                                </a:lnTo>
                                <a:lnTo>
                                  <a:pt x="14884" y="108255"/>
                                </a:lnTo>
                                <a:lnTo>
                                  <a:pt x="0" y="108255"/>
                                </a:lnTo>
                                <a:lnTo>
                                  <a:pt x="0" y="0"/>
                                </a:lnTo>
                                <a:close/>
                              </a:path>
                            </a:pathLst>
                          </a:custGeom>
                          <a:ln w="0" cap="flat">
                            <a:miter lim="127000"/>
                          </a:ln>
                        </wps:spPr>
                        <wps:style>
                          <a:lnRef idx="0">
                            <a:srgbClr val="000000">
                              <a:alpha val="0"/>
                            </a:srgbClr>
                          </a:lnRef>
                          <a:fillRef idx="1">
                            <a:srgbClr val="004255"/>
                          </a:fillRef>
                          <a:effectRef idx="0">
                            <a:scrgbClr r="0" g="0" b="0"/>
                          </a:effectRef>
                          <a:fontRef idx="none"/>
                        </wps:style>
                        <wps:bodyPr/>
                      </wps:wsp>
                      <wps:wsp>
                        <wps:cNvPr id="25" name="Shape 25"/>
                        <wps:cNvSpPr/>
                        <wps:spPr>
                          <a:xfrm>
                            <a:off x="1402956" y="407031"/>
                            <a:ext cx="64224" cy="114033"/>
                          </a:xfrm>
                          <a:custGeom>
                            <a:avLst/>
                            <a:gdLst/>
                            <a:ahLst/>
                            <a:cxnLst/>
                            <a:rect l="0" t="0" r="0" b="0"/>
                            <a:pathLst>
                              <a:path w="64224" h="114033">
                                <a:moveTo>
                                  <a:pt x="0" y="0"/>
                                </a:moveTo>
                                <a:lnTo>
                                  <a:pt x="15647" y="0"/>
                                </a:lnTo>
                                <a:lnTo>
                                  <a:pt x="32652" y="62255"/>
                                </a:lnTo>
                                <a:lnTo>
                                  <a:pt x="49035" y="0"/>
                                </a:lnTo>
                                <a:lnTo>
                                  <a:pt x="64224" y="0"/>
                                </a:lnTo>
                                <a:lnTo>
                                  <a:pt x="39180" y="94450"/>
                                </a:lnTo>
                                <a:cubicBezTo>
                                  <a:pt x="34620" y="111760"/>
                                  <a:pt x="26721" y="114033"/>
                                  <a:pt x="13818" y="114033"/>
                                </a:cubicBezTo>
                                <a:lnTo>
                                  <a:pt x="6985" y="114033"/>
                                </a:lnTo>
                                <a:lnTo>
                                  <a:pt x="6985" y="99759"/>
                                </a:lnTo>
                                <a:lnTo>
                                  <a:pt x="15647" y="99759"/>
                                </a:lnTo>
                                <a:cubicBezTo>
                                  <a:pt x="20193" y="99759"/>
                                  <a:pt x="23228" y="98400"/>
                                  <a:pt x="24600" y="93231"/>
                                </a:cubicBezTo>
                                <a:lnTo>
                                  <a:pt x="28092" y="79718"/>
                                </a:lnTo>
                                <a:lnTo>
                                  <a:pt x="22619" y="79718"/>
                                </a:lnTo>
                                <a:lnTo>
                                  <a:pt x="0" y="0"/>
                                </a:lnTo>
                                <a:close/>
                              </a:path>
                            </a:pathLst>
                          </a:custGeom>
                          <a:ln w="0" cap="flat">
                            <a:miter lim="127000"/>
                          </a:ln>
                        </wps:spPr>
                        <wps:style>
                          <a:lnRef idx="0">
                            <a:srgbClr val="000000">
                              <a:alpha val="0"/>
                            </a:srgbClr>
                          </a:lnRef>
                          <a:fillRef idx="1">
                            <a:srgbClr val="004255"/>
                          </a:fillRef>
                          <a:effectRef idx="0">
                            <a:scrgbClr r="0" g="0" b="0"/>
                          </a:effectRef>
                          <a:fontRef idx="none"/>
                        </wps:style>
                        <wps:bodyPr/>
                      </wps:wsp>
                      <wps:wsp>
                        <wps:cNvPr id="26" name="Shape 26"/>
                        <wps:cNvSpPr/>
                        <wps:spPr>
                          <a:xfrm>
                            <a:off x="1481295" y="405982"/>
                            <a:ext cx="60147" cy="82131"/>
                          </a:xfrm>
                          <a:custGeom>
                            <a:avLst/>
                            <a:gdLst/>
                            <a:ahLst/>
                            <a:cxnLst/>
                            <a:rect l="0" t="0" r="0" b="0"/>
                            <a:pathLst>
                              <a:path w="60147" h="82131">
                                <a:moveTo>
                                  <a:pt x="29616" y="0"/>
                                </a:moveTo>
                                <a:cubicBezTo>
                                  <a:pt x="45720" y="0"/>
                                  <a:pt x="57556" y="8954"/>
                                  <a:pt x="59068" y="25349"/>
                                </a:cubicBezTo>
                                <a:lnTo>
                                  <a:pt x="44348" y="25349"/>
                                </a:lnTo>
                                <a:cubicBezTo>
                                  <a:pt x="43142" y="18059"/>
                                  <a:pt x="38278" y="14262"/>
                                  <a:pt x="29324" y="14262"/>
                                </a:cubicBezTo>
                                <a:cubicBezTo>
                                  <a:pt x="22644" y="14262"/>
                                  <a:pt x="16269" y="15926"/>
                                  <a:pt x="16269" y="23673"/>
                                </a:cubicBezTo>
                                <a:cubicBezTo>
                                  <a:pt x="16269" y="26721"/>
                                  <a:pt x="18542" y="29147"/>
                                  <a:pt x="23089" y="30353"/>
                                </a:cubicBezTo>
                                <a:cubicBezTo>
                                  <a:pt x="29007" y="32029"/>
                                  <a:pt x="36766" y="33706"/>
                                  <a:pt x="43142" y="35827"/>
                                </a:cubicBezTo>
                                <a:cubicBezTo>
                                  <a:pt x="52400" y="38862"/>
                                  <a:pt x="60147" y="45695"/>
                                  <a:pt x="60147" y="56477"/>
                                </a:cubicBezTo>
                                <a:cubicBezTo>
                                  <a:pt x="60147" y="75146"/>
                                  <a:pt x="46164" y="82131"/>
                                  <a:pt x="30074" y="82131"/>
                                </a:cubicBezTo>
                                <a:cubicBezTo>
                                  <a:pt x="13221" y="82131"/>
                                  <a:pt x="927" y="72111"/>
                                  <a:pt x="0" y="54953"/>
                                </a:cubicBezTo>
                                <a:lnTo>
                                  <a:pt x="14427" y="54953"/>
                                </a:lnTo>
                                <a:cubicBezTo>
                                  <a:pt x="15342" y="63602"/>
                                  <a:pt x="21273" y="68021"/>
                                  <a:pt x="30074" y="68021"/>
                                </a:cubicBezTo>
                                <a:cubicBezTo>
                                  <a:pt x="37668" y="68021"/>
                                  <a:pt x="45555" y="66192"/>
                                  <a:pt x="45555" y="56934"/>
                                </a:cubicBezTo>
                                <a:cubicBezTo>
                                  <a:pt x="45555" y="53137"/>
                                  <a:pt x="42685" y="50711"/>
                                  <a:pt x="38125" y="49340"/>
                                </a:cubicBezTo>
                                <a:cubicBezTo>
                                  <a:pt x="31597" y="47219"/>
                                  <a:pt x="25679" y="45847"/>
                                  <a:pt x="19304" y="44171"/>
                                </a:cubicBezTo>
                                <a:cubicBezTo>
                                  <a:pt x="9271" y="41593"/>
                                  <a:pt x="1676" y="34455"/>
                                  <a:pt x="1676" y="23978"/>
                                </a:cubicBezTo>
                                <a:cubicBezTo>
                                  <a:pt x="1676" y="6820"/>
                                  <a:pt x="14745" y="0"/>
                                  <a:pt x="29616" y="0"/>
                                </a:cubicBezTo>
                                <a:close/>
                              </a:path>
                            </a:pathLst>
                          </a:custGeom>
                          <a:ln w="0" cap="flat">
                            <a:miter lim="127000"/>
                          </a:ln>
                        </wps:spPr>
                        <wps:style>
                          <a:lnRef idx="0">
                            <a:srgbClr val="000000">
                              <a:alpha val="0"/>
                            </a:srgbClr>
                          </a:lnRef>
                          <a:fillRef idx="1">
                            <a:srgbClr val="004255"/>
                          </a:fillRef>
                          <a:effectRef idx="0">
                            <a:scrgbClr r="0" g="0" b="0"/>
                          </a:effectRef>
                          <a:fontRef idx="none"/>
                        </wps:style>
                        <wps:bodyPr/>
                      </wps:wsp>
                      <wps:wsp>
                        <wps:cNvPr id="27" name="Shape 27"/>
                        <wps:cNvSpPr/>
                        <wps:spPr>
                          <a:xfrm>
                            <a:off x="1560718" y="407033"/>
                            <a:ext cx="59068" cy="79718"/>
                          </a:xfrm>
                          <a:custGeom>
                            <a:avLst/>
                            <a:gdLst/>
                            <a:ahLst/>
                            <a:cxnLst/>
                            <a:rect l="0" t="0" r="0" b="0"/>
                            <a:pathLst>
                              <a:path w="59068" h="79718">
                                <a:moveTo>
                                  <a:pt x="0" y="0"/>
                                </a:moveTo>
                                <a:lnTo>
                                  <a:pt x="37046" y="0"/>
                                </a:lnTo>
                                <a:lnTo>
                                  <a:pt x="37046" y="65443"/>
                                </a:lnTo>
                                <a:lnTo>
                                  <a:pt x="59068" y="65443"/>
                                </a:lnTo>
                                <a:lnTo>
                                  <a:pt x="59068" y="79718"/>
                                </a:lnTo>
                                <a:lnTo>
                                  <a:pt x="152" y="79718"/>
                                </a:lnTo>
                                <a:lnTo>
                                  <a:pt x="152" y="65443"/>
                                </a:lnTo>
                                <a:lnTo>
                                  <a:pt x="22479" y="65443"/>
                                </a:lnTo>
                                <a:lnTo>
                                  <a:pt x="22479" y="14288"/>
                                </a:lnTo>
                                <a:lnTo>
                                  <a:pt x="0" y="14288"/>
                                </a:lnTo>
                                <a:lnTo>
                                  <a:pt x="0" y="0"/>
                                </a:lnTo>
                                <a:close/>
                              </a:path>
                            </a:pathLst>
                          </a:custGeom>
                          <a:ln w="0" cap="flat">
                            <a:miter lim="127000"/>
                          </a:ln>
                        </wps:spPr>
                        <wps:style>
                          <a:lnRef idx="0">
                            <a:srgbClr val="000000">
                              <a:alpha val="0"/>
                            </a:srgbClr>
                          </a:lnRef>
                          <a:fillRef idx="1">
                            <a:srgbClr val="004255"/>
                          </a:fillRef>
                          <a:effectRef idx="0">
                            <a:scrgbClr r="0" g="0" b="0"/>
                          </a:effectRef>
                          <a:fontRef idx="none"/>
                        </wps:style>
                        <wps:bodyPr/>
                      </wps:wsp>
                      <wps:wsp>
                        <wps:cNvPr id="46591" name="Shape 46591"/>
                        <wps:cNvSpPr/>
                        <wps:spPr>
                          <a:xfrm>
                            <a:off x="1581673" y="377429"/>
                            <a:ext cx="17450" cy="18974"/>
                          </a:xfrm>
                          <a:custGeom>
                            <a:avLst/>
                            <a:gdLst/>
                            <a:ahLst/>
                            <a:cxnLst/>
                            <a:rect l="0" t="0" r="0" b="0"/>
                            <a:pathLst>
                              <a:path w="17450" h="18974">
                                <a:moveTo>
                                  <a:pt x="0" y="0"/>
                                </a:moveTo>
                                <a:lnTo>
                                  <a:pt x="17450" y="0"/>
                                </a:lnTo>
                                <a:lnTo>
                                  <a:pt x="17450" y="18974"/>
                                </a:lnTo>
                                <a:lnTo>
                                  <a:pt x="0" y="18974"/>
                                </a:lnTo>
                                <a:lnTo>
                                  <a:pt x="0" y="0"/>
                                </a:lnTo>
                              </a:path>
                            </a:pathLst>
                          </a:custGeom>
                          <a:ln w="0" cap="flat">
                            <a:miter lim="127000"/>
                          </a:ln>
                        </wps:spPr>
                        <wps:style>
                          <a:lnRef idx="0">
                            <a:srgbClr val="000000">
                              <a:alpha val="0"/>
                            </a:srgbClr>
                          </a:lnRef>
                          <a:fillRef idx="1">
                            <a:srgbClr val="004255"/>
                          </a:fillRef>
                          <a:effectRef idx="0">
                            <a:scrgbClr r="0" g="0" b="0"/>
                          </a:effectRef>
                          <a:fontRef idx="none"/>
                        </wps:style>
                        <wps:bodyPr/>
                      </wps:wsp>
                      <wps:wsp>
                        <wps:cNvPr id="29" name="Shape 29"/>
                        <wps:cNvSpPr/>
                        <wps:spPr>
                          <a:xfrm>
                            <a:off x="1631948" y="405979"/>
                            <a:ext cx="30359" cy="82126"/>
                          </a:xfrm>
                          <a:custGeom>
                            <a:avLst/>
                            <a:gdLst/>
                            <a:ahLst/>
                            <a:cxnLst/>
                            <a:rect l="0" t="0" r="0" b="0"/>
                            <a:pathLst>
                              <a:path w="30359" h="82126">
                                <a:moveTo>
                                  <a:pt x="30359" y="0"/>
                                </a:moveTo>
                                <a:lnTo>
                                  <a:pt x="30359" y="14275"/>
                                </a:lnTo>
                                <a:lnTo>
                                  <a:pt x="18766" y="18103"/>
                                </a:lnTo>
                                <a:cubicBezTo>
                                  <a:pt x="16050" y="20607"/>
                                  <a:pt x="14567" y="24286"/>
                                  <a:pt x="14567" y="28992"/>
                                </a:cubicBezTo>
                                <a:lnTo>
                                  <a:pt x="14567" y="32179"/>
                                </a:lnTo>
                                <a:lnTo>
                                  <a:pt x="30359" y="32179"/>
                                </a:lnTo>
                                <a:lnTo>
                                  <a:pt x="30359" y="45997"/>
                                </a:lnTo>
                                <a:lnTo>
                                  <a:pt x="14567" y="45997"/>
                                </a:lnTo>
                                <a:lnTo>
                                  <a:pt x="14567" y="53134"/>
                                </a:lnTo>
                                <a:cubicBezTo>
                                  <a:pt x="14567" y="56551"/>
                                  <a:pt x="15364" y="60234"/>
                                  <a:pt x="17737" y="63063"/>
                                </a:cubicBezTo>
                                <a:lnTo>
                                  <a:pt x="30359" y="67864"/>
                                </a:lnTo>
                                <a:lnTo>
                                  <a:pt x="30359" y="82126"/>
                                </a:lnTo>
                                <a:lnTo>
                                  <a:pt x="8349" y="74270"/>
                                </a:lnTo>
                                <a:cubicBezTo>
                                  <a:pt x="3035" y="69222"/>
                                  <a:pt x="0" y="61936"/>
                                  <a:pt x="0" y="52982"/>
                                </a:cubicBezTo>
                                <a:lnTo>
                                  <a:pt x="0" y="28992"/>
                                </a:lnTo>
                                <a:cubicBezTo>
                                  <a:pt x="0" y="20191"/>
                                  <a:pt x="3111" y="12942"/>
                                  <a:pt x="8463" y="7894"/>
                                </a:cubicBezTo>
                                <a:lnTo>
                                  <a:pt x="30359" y="0"/>
                                </a:lnTo>
                                <a:close/>
                              </a:path>
                            </a:pathLst>
                          </a:custGeom>
                          <a:ln w="0" cap="flat">
                            <a:miter lim="127000"/>
                          </a:ln>
                        </wps:spPr>
                        <wps:style>
                          <a:lnRef idx="0">
                            <a:srgbClr val="000000">
                              <a:alpha val="0"/>
                            </a:srgbClr>
                          </a:lnRef>
                          <a:fillRef idx="1">
                            <a:srgbClr val="004255"/>
                          </a:fillRef>
                          <a:effectRef idx="0">
                            <a:scrgbClr r="0" g="0" b="0"/>
                          </a:effectRef>
                          <a:fontRef idx="none"/>
                        </wps:style>
                        <wps:bodyPr/>
                      </wps:wsp>
                      <wps:wsp>
                        <wps:cNvPr id="30" name="Shape 30"/>
                        <wps:cNvSpPr/>
                        <wps:spPr>
                          <a:xfrm>
                            <a:off x="1662307" y="460638"/>
                            <a:ext cx="30067" cy="27470"/>
                          </a:xfrm>
                          <a:custGeom>
                            <a:avLst/>
                            <a:gdLst/>
                            <a:ahLst/>
                            <a:cxnLst/>
                            <a:rect l="0" t="0" r="0" b="0"/>
                            <a:pathLst>
                              <a:path w="30067" h="27470">
                                <a:moveTo>
                                  <a:pt x="15183" y="0"/>
                                </a:moveTo>
                                <a:lnTo>
                                  <a:pt x="30067" y="0"/>
                                </a:lnTo>
                                <a:cubicBezTo>
                                  <a:pt x="27946" y="17158"/>
                                  <a:pt x="16402" y="27470"/>
                                  <a:pt x="6" y="27470"/>
                                </a:cubicBezTo>
                                <a:lnTo>
                                  <a:pt x="0" y="27468"/>
                                </a:lnTo>
                                <a:lnTo>
                                  <a:pt x="0" y="13206"/>
                                </a:lnTo>
                                <a:lnTo>
                                  <a:pt x="6" y="13208"/>
                                </a:lnTo>
                                <a:cubicBezTo>
                                  <a:pt x="8185" y="13208"/>
                                  <a:pt x="13811" y="8344"/>
                                  <a:pt x="15183" y="0"/>
                                </a:cubicBezTo>
                                <a:close/>
                              </a:path>
                            </a:pathLst>
                          </a:custGeom>
                          <a:ln w="0" cap="flat">
                            <a:miter lim="127000"/>
                          </a:ln>
                        </wps:spPr>
                        <wps:style>
                          <a:lnRef idx="0">
                            <a:srgbClr val="000000">
                              <a:alpha val="0"/>
                            </a:srgbClr>
                          </a:lnRef>
                          <a:fillRef idx="1">
                            <a:srgbClr val="004255"/>
                          </a:fillRef>
                          <a:effectRef idx="0">
                            <a:scrgbClr r="0" g="0" b="0"/>
                          </a:effectRef>
                          <a:fontRef idx="none"/>
                        </wps:style>
                        <wps:bodyPr/>
                      </wps:wsp>
                      <wps:wsp>
                        <wps:cNvPr id="31" name="Shape 31"/>
                        <wps:cNvSpPr/>
                        <wps:spPr>
                          <a:xfrm>
                            <a:off x="1662307" y="405977"/>
                            <a:ext cx="30359" cy="45999"/>
                          </a:xfrm>
                          <a:custGeom>
                            <a:avLst/>
                            <a:gdLst/>
                            <a:ahLst/>
                            <a:cxnLst/>
                            <a:rect l="0" t="0" r="0" b="0"/>
                            <a:pathLst>
                              <a:path w="30359" h="45999">
                                <a:moveTo>
                                  <a:pt x="6" y="0"/>
                                </a:moveTo>
                                <a:cubicBezTo>
                                  <a:pt x="18078" y="0"/>
                                  <a:pt x="30359" y="11087"/>
                                  <a:pt x="30359" y="28994"/>
                                </a:cubicBezTo>
                                <a:lnTo>
                                  <a:pt x="30359" y="45999"/>
                                </a:lnTo>
                                <a:lnTo>
                                  <a:pt x="0" y="45999"/>
                                </a:lnTo>
                                <a:lnTo>
                                  <a:pt x="0" y="32182"/>
                                </a:lnTo>
                                <a:lnTo>
                                  <a:pt x="15792" y="32182"/>
                                </a:lnTo>
                                <a:lnTo>
                                  <a:pt x="15792" y="28994"/>
                                </a:lnTo>
                                <a:cubicBezTo>
                                  <a:pt x="15792" y="22314"/>
                                  <a:pt x="12452" y="14275"/>
                                  <a:pt x="6" y="14275"/>
                                </a:cubicBezTo>
                                <a:lnTo>
                                  <a:pt x="0" y="14277"/>
                                </a:lnTo>
                                <a:lnTo>
                                  <a:pt x="0" y="2"/>
                                </a:lnTo>
                                <a:lnTo>
                                  <a:pt x="6" y="0"/>
                                </a:lnTo>
                                <a:close/>
                              </a:path>
                            </a:pathLst>
                          </a:custGeom>
                          <a:ln w="0" cap="flat">
                            <a:miter lim="127000"/>
                          </a:ln>
                        </wps:spPr>
                        <wps:style>
                          <a:lnRef idx="0">
                            <a:srgbClr val="000000">
                              <a:alpha val="0"/>
                            </a:srgbClr>
                          </a:lnRef>
                          <a:fillRef idx="1">
                            <a:srgbClr val="004255"/>
                          </a:fillRef>
                          <a:effectRef idx="0">
                            <a:scrgbClr r="0" g="0" b="0"/>
                          </a:effectRef>
                          <a:fontRef idx="none"/>
                        </wps:style>
                        <wps:bodyPr/>
                      </wps:wsp>
                      <wps:wsp>
                        <wps:cNvPr id="32" name="Shape 32"/>
                        <wps:cNvSpPr/>
                        <wps:spPr>
                          <a:xfrm>
                            <a:off x="1714701" y="378495"/>
                            <a:ext cx="64529" cy="108255"/>
                          </a:xfrm>
                          <a:custGeom>
                            <a:avLst/>
                            <a:gdLst/>
                            <a:ahLst/>
                            <a:cxnLst/>
                            <a:rect l="0" t="0" r="0" b="0"/>
                            <a:pathLst>
                              <a:path w="64529" h="108255">
                                <a:moveTo>
                                  <a:pt x="0" y="0"/>
                                </a:moveTo>
                                <a:lnTo>
                                  <a:pt x="14567" y="0"/>
                                </a:lnTo>
                                <a:lnTo>
                                  <a:pt x="14567" y="62408"/>
                                </a:lnTo>
                                <a:lnTo>
                                  <a:pt x="45237" y="28537"/>
                                </a:lnTo>
                                <a:lnTo>
                                  <a:pt x="64376" y="28537"/>
                                </a:lnTo>
                                <a:lnTo>
                                  <a:pt x="34607" y="61938"/>
                                </a:lnTo>
                                <a:lnTo>
                                  <a:pt x="64529" y="108255"/>
                                </a:lnTo>
                                <a:lnTo>
                                  <a:pt x="46469" y="108255"/>
                                </a:lnTo>
                                <a:lnTo>
                                  <a:pt x="24143" y="72720"/>
                                </a:lnTo>
                                <a:lnTo>
                                  <a:pt x="14567" y="83058"/>
                                </a:lnTo>
                                <a:lnTo>
                                  <a:pt x="14567" y="108255"/>
                                </a:lnTo>
                                <a:lnTo>
                                  <a:pt x="0" y="108255"/>
                                </a:lnTo>
                                <a:lnTo>
                                  <a:pt x="0" y="0"/>
                                </a:lnTo>
                                <a:close/>
                              </a:path>
                            </a:pathLst>
                          </a:custGeom>
                          <a:ln w="0" cap="flat">
                            <a:miter lim="127000"/>
                          </a:ln>
                        </wps:spPr>
                        <wps:style>
                          <a:lnRef idx="0">
                            <a:srgbClr val="000000">
                              <a:alpha val="0"/>
                            </a:srgbClr>
                          </a:lnRef>
                          <a:fillRef idx="1">
                            <a:srgbClr val="004255"/>
                          </a:fillRef>
                          <a:effectRef idx="0">
                            <a:scrgbClr r="0" g="0" b="0"/>
                          </a:effectRef>
                          <a:fontRef idx="none"/>
                        </wps:style>
                        <wps:bodyPr/>
                      </wps:wsp>
                      <wps:wsp>
                        <wps:cNvPr id="33" name="Shape 33"/>
                        <wps:cNvSpPr/>
                        <wps:spPr>
                          <a:xfrm>
                            <a:off x="1791387" y="405979"/>
                            <a:ext cx="30359" cy="82126"/>
                          </a:xfrm>
                          <a:custGeom>
                            <a:avLst/>
                            <a:gdLst/>
                            <a:ahLst/>
                            <a:cxnLst/>
                            <a:rect l="0" t="0" r="0" b="0"/>
                            <a:pathLst>
                              <a:path w="30359" h="82126">
                                <a:moveTo>
                                  <a:pt x="30359" y="0"/>
                                </a:moveTo>
                                <a:lnTo>
                                  <a:pt x="30359" y="14275"/>
                                </a:lnTo>
                                <a:lnTo>
                                  <a:pt x="18766" y="18103"/>
                                </a:lnTo>
                                <a:cubicBezTo>
                                  <a:pt x="16050" y="20607"/>
                                  <a:pt x="14567" y="24286"/>
                                  <a:pt x="14567" y="28992"/>
                                </a:cubicBezTo>
                                <a:lnTo>
                                  <a:pt x="14567" y="32179"/>
                                </a:lnTo>
                                <a:lnTo>
                                  <a:pt x="30359" y="32179"/>
                                </a:lnTo>
                                <a:lnTo>
                                  <a:pt x="30359" y="45997"/>
                                </a:lnTo>
                                <a:lnTo>
                                  <a:pt x="14567" y="45997"/>
                                </a:lnTo>
                                <a:lnTo>
                                  <a:pt x="14567" y="53134"/>
                                </a:lnTo>
                                <a:cubicBezTo>
                                  <a:pt x="14567" y="56551"/>
                                  <a:pt x="15364" y="60234"/>
                                  <a:pt x="17737" y="63063"/>
                                </a:cubicBezTo>
                                <a:lnTo>
                                  <a:pt x="30359" y="67864"/>
                                </a:lnTo>
                                <a:lnTo>
                                  <a:pt x="30359" y="82126"/>
                                </a:lnTo>
                                <a:lnTo>
                                  <a:pt x="8344" y="74270"/>
                                </a:lnTo>
                                <a:cubicBezTo>
                                  <a:pt x="3032" y="69222"/>
                                  <a:pt x="0" y="61936"/>
                                  <a:pt x="0" y="52982"/>
                                </a:cubicBezTo>
                                <a:lnTo>
                                  <a:pt x="0" y="28992"/>
                                </a:lnTo>
                                <a:cubicBezTo>
                                  <a:pt x="0" y="20191"/>
                                  <a:pt x="3111" y="12942"/>
                                  <a:pt x="8463" y="7894"/>
                                </a:cubicBezTo>
                                <a:lnTo>
                                  <a:pt x="30359" y="0"/>
                                </a:lnTo>
                                <a:close/>
                              </a:path>
                            </a:pathLst>
                          </a:custGeom>
                          <a:ln w="0" cap="flat">
                            <a:miter lim="127000"/>
                          </a:ln>
                        </wps:spPr>
                        <wps:style>
                          <a:lnRef idx="0">
                            <a:srgbClr val="000000">
                              <a:alpha val="0"/>
                            </a:srgbClr>
                          </a:lnRef>
                          <a:fillRef idx="1">
                            <a:srgbClr val="004255"/>
                          </a:fillRef>
                          <a:effectRef idx="0">
                            <a:scrgbClr r="0" g="0" b="0"/>
                          </a:effectRef>
                          <a:fontRef idx="none"/>
                        </wps:style>
                        <wps:bodyPr/>
                      </wps:wsp>
                      <wps:wsp>
                        <wps:cNvPr id="34" name="Shape 34"/>
                        <wps:cNvSpPr/>
                        <wps:spPr>
                          <a:xfrm>
                            <a:off x="1821746" y="460638"/>
                            <a:ext cx="30067" cy="27470"/>
                          </a:xfrm>
                          <a:custGeom>
                            <a:avLst/>
                            <a:gdLst/>
                            <a:ahLst/>
                            <a:cxnLst/>
                            <a:rect l="0" t="0" r="0" b="0"/>
                            <a:pathLst>
                              <a:path w="30067" h="27470">
                                <a:moveTo>
                                  <a:pt x="15196" y="0"/>
                                </a:moveTo>
                                <a:lnTo>
                                  <a:pt x="30067" y="0"/>
                                </a:lnTo>
                                <a:cubicBezTo>
                                  <a:pt x="27946" y="17158"/>
                                  <a:pt x="16389" y="27470"/>
                                  <a:pt x="6" y="27470"/>
                                </a:cubicBezTo>
                                <a:lnTo>
                                  <a:pt x="0" y="27468"/>
                                </a:lnTo>
                                <a:lnTo>
                                  <a:pt x="0" y="13206"/>
                                </a:lnTo>
                                <a:lnTo>
                                  <a:pt x="6" y="13208"/>
                                </a:lnTo>
                                <a:cubicBezTo>
                                  <a:pt x="8198" y="13208"/>
                                  <a:pt x="13824" y="8344"/>
                                  <a:pt x="15196" y="0"/>
                                </a:cubicBezTo>
                                <a:close/>
                              </a:path>
                            </a:pathLst>
                          </a:custGeom>
                          <a:ln w="0" cap="flat">
                            <a:miter lim="127000"/>
                          </a:ln>
                        </wps:spPr>
                        <wps:style>
                          <a:lnRef idx="0">
                            <a:srgbClr val="000000">
                              <a:alpha val="0"/>
                            </a:srgbClr>
                          </a:lnRef>
                          <a:fillRef idx="1">
                            <a:srgbClr val="004255"/>
                          </a:fillRef>
                          <a:effectRef idx="0">
                            <a:scrgbClr r="0" g="0" b="0"/>
                          </a:effectRef>
                          <a:fontRef idx="none"/>
                        </wps:style>
                        <wps:bodyPr/>
                      </wps:wsp>
                      <wps:wsp>
                        <wps:cNvPr id="35" name="Shape 35"/>
                        <wps:cNvSpPr/>
                        <wps:spPr>
                          <a:xfrm>
                            <a:off x="1821746" y="405977"/>
                            <a:ext cx="30372" cy="45999"/>
                          </a:xfrm>
                          <a:custGeom>
                            <a:avLst/>
                            <a:gdLst/>
                            <a:ahLst/>
                            <a:cxnLst/>
                            <a:rect l="0" t="0" r="0" b="0"/>
                            <a:pathLst>
                              <a:path w="30372" h="45999">
                                <a:moveTo>
                                  <a:pt x="6" y="0"/>
                                </a:moveTo>
                                <a:cubicBezTo>
                                  <a:pt x="18066" y="0"/>
                                  <a:pt x="30372" y="11087"/>
                                  <a:pt x="30372" y="28994"/>
                                </a:cubicBezTo>
                                <a:lnTo>
                                  <a:pt x="30372" y="45999"/>
                                </a:lnTo>
                                <a:lnTo>
                                  <a:pt x="0" y="45999"/>
                                </a:lnTo>
                                <a:lnTo>
                                  <a:pt x="0" y="32182"/>
                                </a:lnTo>
                                <a:lnTo>
                                  <a:pt x="15792" y="32182"/>
                                </a:lnTo>
                                <a:lnTo>
                                  <a:pt x="15792" y="28994"/>
                                </a:lnTo>
                                <a:cubicBezTo>
                                  <a:pt x="15792" y="22314"/>
                                  <a:pt x="12452" y="14275"/>
                                  <a:pt x="6" y="14275"/>
                                </a:cubicBezTo>
                                <a:lnTo>
                                  <a:pt x="0" y="14277"/>
                                </a:lnTo>
                                <a:lnTo>
                                  <a:pt x="0" y="2"/>
                                </a:lnTo>
                                <a:lnTo>
                                  <a:pt x="6" y="0"/>
                                </a:lnTo>
                                <a:close/>
                              </a:path>
                            </a:pathLst>
                          </a:custGeom>
                          <a:ln w="0" cap="flat">
                            <a:miter lim="127000"/>
                          </a:ln>
                        </wps:spPr>
                        <wps:style>
                          <a:lnRef idx="0">
                            <a:srgbClr val="000000">
                              <a:alpha val="0"/>
                            </a:srgbClr>
                          </a:lnRef>
                          <a:fillRef idx="1">
                            <a:srgbClr val="004255"/>
                          </a:fillRef>
                          <a:effectRef idx="0">
                            <a:scrgbClr r="0" g="0" b="0"/>
                          </a:effectRef>
                          <a:fontRef idx="none"/>
                        </wps:style>
                        <wps:bodyPr/>
                      </wps:wsp>
                      <wps:wsp>
                        <wps:cNvPr id="36" name="Shape 36"/>
                        <wps:cNvSpPr/>
                        <wps:spPr>
                          <a:xfrm>
                            <a:off x="1320804" y="540655"/>
                            <a:ext cx="75451" cy="108268"/>
                          </a:xfrm>
                          <a:custGeom>
                            <a:avLst/>
                            <a:gdLst/>
                            <a:ahLst/>
                            <a:cxnLst/>
                            <a:rect l="0" t="0" r="0" b="0"/>
                            <a:pathLst>
                              <a:path w="75451" h="108268">
                                <a:moveTo>
                                  <a:pt x="0" y="0"/>
                                </a:moveTo>
                                <a:lnTo>
                                  <a:pt x="15329" y="0"/>
                                </a:lnTo>
                                <a:lnTo>
                                  <a:pt x="37808" y="93523"/>
                                </a:lnTo>
                                <a:lnTo>
                                  <a:pt x="60579" y="0"/>
                                </a:lnTo>
                                <a:lnTo>
                                  <a:pt x="75451" y="0"/>
                                </a:lnTo>
                                <a:lnTo>
                                  <a:pt x="48590" y="108268"/>
                                </a:lnTo>
                                <a:lnTo>
                                  <a:pt x="27330" y="108268"/>
                                </a:lnTo>
                                <a:lnTo>
                                  <a:pt x="0" y="0"/>
                                </a:lnTo>
                                <a:close/>
                              </a:path>
                            </a:pathLst>
                          </a:custGeom>
                          <a:ln w="0" cap="flat">
                            <a:miter lim="127000"/>
                          </a:ln>
                        </wps:spPr>
                        <wps:style>
                          <a:lnRef idx="0">
                            <a:srgbClr val="000000">
                              <a:alpha val="0"/>
                            </a:srgbClr>
                          </a:lnRef>
                          <a:fillRef idx="1">
                            <a:srgbClr val="004255"/>
                          </a:fillRef>
                          <a:effectRef idx="0">
                            <a:scrgbClr r="0" g="0" b="0"/>
                          </a:effectRef>
                          <a:fontRef idx="none"/>
                        </wps:style>
                        <wps:bodyPr/>
                      </wps:wsp>
                      <wps:wsp>
                        <wps:cNvPr id="37" name="Shape 37"/>
                        <wps:cNvSpPr/>
                        <wps:spPr>
                          <a:xfrm>
                            <a:off x="1407961" y="568145"/>
                            <a:ext cx="30366" cy="82122"/>
                          </a:xfrm>
                          <a:custGeom>
                            <a:avLst/>
                            <a:gdLst/>
                            <a:ahLst/>
                            <a:cxnLst/>
                            <a:rect l="0" t="0" r="0" b="0"/>
                            <a:pathLst>
                              <a:path w="30366" h="82122">
                                <a:moveTo>
                                  <a:pt x="30366" y="0"/>
                                </a:moveTo>
                                <a:lnTo>
                                  <a:pt x="30366" y="14262"/>
                                </a:lnTo>
                                <a:lnTo>
                                  <a:pt x="18774" y="18094"/>
                                </a:lnTo>
                                <a:cubicBezTo>
                                  <a:pt x="16059" y="20601"/>
                                  <a:pt x="14580" y="24284"/>
                                  <a:pt x="14580" y="28990"/>
                                </a:cubicBezTo>
                                <a:lnTo>
                                  <a:pt x="14580" y="32177"/>
                                </a:lnTo>
                                <a:lnTo>
                                  <a:pt x="30366" y="32177"/>
                                </a:lnTo>
                                <a:lnTo>
                                  <a:pt x="30366" y="45995"/>
                                </a:lnTo>
                                <a:lnTo>
                                  <a:pt x="14580" y="45995"/>
                                </a:lnTo>
                                <a:lnTo>
                                  <a:pt x="14580" y="53145"/>
                                </a:lnTo>
                                <a:cubicBezTo>
                                  <a:pt x="14580" y="56555"/>
                                  <a:pt x="15377" y="60235"/>
                                  <a:pt x="17750" y="63062"/>
                                </a:cubicBezTo>
                                <a:lnTo>
                                  <a:pt x="30366" y="67859"/>
                                </a:lnTo>
                                <a:lnTo>
                                  <a:pt x="30366" y="82122"/>
                                </a:lnTo>
                                <a:lnTo>
                                  <a:pt x="8350" y="74273"/>
                                </a:lnTo>
                                <a:cubicBezTo>
                                  <a:pt x="3035" y="69226"/>
                                  <a:pt x="0" y="61940"/>
                                  <a:pt x="0" y="52980"/>
                                </a:cubicBezTo>
                                <a:lnTo>
                                  <a:pt x="0" y="28990"/>
                                </a:lnTo>
                                <a:cubicBezTo>
                                  <a:pt x="0" y="20182"/>
                                  <a:pt x="3111" y="12934"/>
                                  <a:pt x="8465" y="7887"/>
                                </a:cubicBezTo>
                                <a:lnTo>
                                  <a:pt x="30366" y="0"/>
                                </a:lnTo>
                                <a:close/>
                              </a:path>
                            </a:pathLst>
                          </a:custGeom>
                          <a:ln w="0" cap="flat">
                            <a:miter lim="127000"/>
                          </a:ln>
                        </wps:spPr>
                        <wps:style>
                          <a:lnRef idx="0">
                            <a:srgbClr val="000000">
                              <a:alpha val="0"/>
                            </a:srgbClr>
                          </a:lnRef>
                          <a:fillRef idx="1">
                            <a:srgbClr val="004255"/>
                          </a:fillRef>
                          <a:effectRef idx="0">
                            <a:scrgbClr r="0" g="0" b="0"/>
                          </a:effectRef>
                          <a:fontRef idx="none"/>
                        </wps:style>
                        <wps:bodyPr/>
                      </wps:wsp>
                      <wps:wsp>
                        <wps:cNvPr id="38" name="Shape 38"/>
                        <wps:cNvSpPr/>
                        <wps:spPr>
                          <a:xfrm>
                            <a:off x="1438327" y="622788"/>
                            <a:ext cx="30061" cy="27483"/>
                          </a:xfrm>
                          <a:custGeom>
                            <a:avLst/>
                            <a:gdLst/>
                            <a:ahLst/>
                            <a:cxnLst/>
                            <a:rect l="0" t="0" r="0" b="0"/>
                            <a:pathLst>
                              <a:path w="30061" h="27483">
                                <a:moveTo>
                                  <a:pt x="15189" y="0"/>
                                </a:moveTo>
                                <a:lnTo>
                                  <a:pt x="30061" y="0"/>
                                </a:lnTo>
                                <a:cubicBezTo>
                                  <a:pt x="27940" y="17158"/>
                                  <a:pt x="16396" y="27483"/>
                                  <a:pt x="13" y="27483"/>
                                </a:cubicBezTo>
                                <a:lnTo>
                                  <a:pt x="0" y="27478"/>
                                </a:lnTo>
                                <a:lnTo>
                                  <a:pt x="0" y="13216"/>
                                </a:lnTo>
                                <a:lnTo>
                                  <a:pt x="13" y="13221"/>
                                </a:lnTo>
                                <a:cubicBezTo>
                                  <a:pt x="8191" y="13221"/>
                                  <a:pt x="13818" y="8357"/>
                                  <a:pt x="15189" y="0"/>
                                </a:cubicBezTo>
                                <a:close/>
                              </a:path>
                            </a:pathLst>
                          </a:custGeom>
                          <a:ln w="0" cap="flat">
                            <a:miter lim="127000"/>
                          </a:ln>
                        </wps:spPr>
                        <wps:style>
                          <a:lnRef idx="0">
                            <a:srgbClr val="000000">
                              <a:alpha val="0"/>
                            </a:srgbClr>
                          </a:lnRef>
                          <a:fillRef idx="1">
                            <a:srgbClr val="004255"/>
                          </a:fillRef>
                          <a:effectRef idx="0">
                            <a:scrgbClr r="0" g="0" b="0"/>
                          </a:effectRef>
                          <a:fontRef idx="none"/>
                        </wps:style>
                        <wps:bodyPr/>
                      </wps:wsp>
                      <wps:wsp>
                        <wps:cNvPr id="39" name="Shape 39"/>
                        <wps:cNvSpPr/>
                        <wps:spPr>
                          <a:xfrm>
                            <a:off x="1438327" y="568140"/>
                            <a:ext cx="30366" cy="45999"/>
                          </a:xfrm>
                          <a:custGeom>
                            <a:avLst/>
                            <a:gdLst/>
                            <a:ahLst/>
                            <a:cxnLst/>
                            <a:rect l="0" t="0" r="0" b="0"/>
                            <a:pathLst>
                              <a:path w="30366" h="45999">
                                <a:moveTo>
                                  <a:pt x="13" y="0"/>
                                </a:moveTo>
                                <a:cubicBezTo>
                                  <a:pt x="18072" y="0"/>
                                  <a:pt x="30366" y="11074"/>
                                  <a:pt x="30366" y="28994"/>
                                </a:cubicBezTo>
                                <a:lnTo>
                                  <a:pt x="30366" y="45999"/>
                                </a:lnTo>
                                <a:lnTo>
                                  <a:pt x="0" y="45999"/>
                                </a:lnTo>
                                <a:lnTo>
                                  <a:pt x="0" y="32182"/>
                                </a:lnTo>
                                <a:lnTo>
                                  <a:pt x="15786" y="32182"/>
                                </a:lnTo>
                                <a:lnTo>
                                  <a:pt x="15786" y="28994"/>
                                </a:lnTo>
                                <a:cubicBezTo>
                                  <a:pt x="15786" y="22314"/>
                                  <a:pt x="12459" y="14262"/>
                                  <a:pt x="13" y="14262"/>
                                </a:cubicBezTo>
                                <a:lnTo>
                                  <a:pt x="0" y="14266"/>
                                </a:lnTo>
                                <a:lnTo>
                                  <a:pt x="0" y="5"/>
                                </a:lnTo>
                                <a:lnTo>
                                  <a:pt x="13" y="0"/>
                                </a:lnTo>
                                <a:close/>
                              </a:path>
                            </a:pathLst>
                          </a:custGeom>
                          <a:ln w="0" cap="flat">
                            <a:miter lim="127000"/>
                          </a:ln>
                        </wps:spPr>
                        <wps:style>
                          <a:lnRef idx="0">
                            <a:srgbClr val="000000">
                              <a:alpha val="0"/>
                            </a:srgbClr>
                          </a:lnRef>
                          <a:fillRef idx="1">
                            <a:srgbClr val="004255"/>
                          </a:fillRef>
                          <a:effectRef idx="0">
                            <a:scrgbClr r="0" g="0" b="0"/>
                          </a:effectRef>
                          <a:fontRef idx="none"/>
                        </wps:style>
                        <wps:bodyPr/>
                      </wps:wsp>
                      <wps:wsp>
                        <wps:cNvPr id="40" name="Shape 40"/>
                        <wps:cNvSpPr/>
                        <wps:spPr>
                          <a:xfrm>
                            <a:off x="1487833" y="569199"/>
                            <a:ext cx="59068" cy="79718"/>
                          </a:xfrm>
                          <a:custGeom>
                            <a:avLst/>
                            <a:gdLst/>
                            <a:ahLst/>
                            <a:cxnLst/>
                            <a:rect l="0" t="0" r="0" b="0"/>
                            <a:pathLst>
                              <a:path w="59068" h="79718">
                                <a:moveTo>
                                  <a:pt x="0" y="0"/>
                                </a:moveTo>
                                <a:lnTo>
                                  <a:pt x="37046" y="0"/>
                                </a:lnTo>
                                <a:lnTo>
                                  <a:pt x="37046" y="65443"/>
                                </a:lnTo>
                                <a:lnTo>
                                  <a:pt x="59068" y="65443"/>
                                </a:lnTo>
                                <a:lnTo>
                                  <a:pt x="59068" y="79718"/>
                                </a:lnTo>
                                <a:lnTo>
                                  <a:pt x="153" y="79718"/>
                                </a:lnTo>
                                <a:lnTo>
                                  <a:pt x="153" y="65443"/>
                                </a:lnTo>
                                <a:lnTo>
                                  <a:pt x="22479" y="65443"/>
                                </a:lnTo>
                                <a:lnTo>
                                  <a:pt x="22479" y="14275"/>
                                </a:lnTo>
                                <a:lnTo>
                                  <a:pt x="0" y="14275"/>
                                </a:lnTo>
                                <a:lnTo>
                                  <a:pt x="0" y="0"/>
                                </a:lnTo>
                                <a:close/>
                              </a:path>
                            </a:pathLst>
                          </a:custGeom>
                          <a:ln w="0" cap="flat">
                            <a:miter lim="127000"/>
                          </a:ln>
                        </wps:spPr>
                        <wps:style>
                          <a:lnRef idx="0">
                            <a:srgbClr val="000000">
                              <a:alpha val="0"/>
                            </a:srgbClr>
                          </a:lnRef>
                          <a:fillRef idx="1">
                            <a:srgbClr val="004255"/>
                          </a:fillRef>
                          <a:effectRef idx="0">
                            <a:scrgbClr r="0" g="0" b="0"/>
                          </a:effectRef>
                          <a:fontRef idx="none"/>
                        </wps:style>
                        <wps:bodyPr/>
                      </wps:wsp>
                      <wps:wsp>
                        <wps:cNvPr id="46592" name="Shape 46592"/>
                        <wps:cNvSpPr/>
                        <wps:spPr>
                          <a:xfrm>
                            <a:off x="1508788" y="539583"/>
                            <a:ext cx="17463" cy="18986"/>
                          </a:xfrm>
                          <a:custGeom>
                            <a:avLst/>
                            <a:gdLst/>
                            <a:ahLst/>
                            <a:cxnLst/>
                            <a:rect l="0" t="0" r="0" b="0"/>
                            <a:pathLst>
                              <a:path w="17463" h="18986">
                                <a:moveTo>
                                  <a:pt x="0" y="0"/>
                                </a:moveTo>
                                <a:lnTo>
                                  <a:pt x="17463" y="0"/>
                                </a:lnTo>
                                <a:lnTo>
                                  <a:pt x="17463" y="18986"/>
                                </a:lnTo>
                                <a:lnTo>
                                  <a:pt x="0" y="18986"/>
                                </a:lnTo>
                                <a:lnTo>
                                  <a:pt x="0" y="0"/>
                                </a:lnTo>
                              </a:path>
                            </a:pathLst>
                          </a:custGeom>
                          <a:ln w="0" cap="flat">
                            <a:miter lim="127000"/>
                          </a:ln>
                        </wps:spPr>
                        <wps:style>
                          <a:lnRef idx="0">
                            <a:srgbClr val="000000">
                              <a:alpha val="0"/>
                            </a:srgbClr>
                          </a:lnRef>
                          <a:fillRef idx="1">
                            <a:srgbClr val="004255"/>
                          </a:fillRef>
                          <a:effectRef idx="0">
                            <a:scrgbClr r="0" g="0" b="0"/>
                          </a:effectRef>
                          <a:fontRef idx="none"/>
                        </wps:style>
                        <wps:bodyPr/>
                      </wps:wsp>
                      <wps:wsp>
                        <wps:cNvPr id="42" name="Shape 42"/>
                        <wps:cNvSpPr/>
                        <wps:spPr>
                          <a:xfrm>
                            <a:off x="1563907" y="540655"/>
                            <a:ext cx="58915" cy="108268"/>
                          </a:xfrm>
                          <a:custGeom>
                            <a:avLst/>
                            <a:gdLst/>
                            <a:ahLst/>
                            <a:cxnLst/>
                            <a:rect l="0" t="0" r="0" b="0"/>
                            <a:pathLst>
                              <a:path w="58915" h="108268">
                                <a:moveTo>
                                  <a:pt x="1054" y="0"/>
                                </a:moveTo>
                                <a:lnTo>
                                  <a:pt x="36906" y="0"/>
                                </a:lnTo>
                                <a:lnTo>
                                  <a:pt x="36906" y="93993"/>
                                </a:lnTo>
                                <a:lnTo>
                                  <a:pt x="58915" y="93993"/>
                                </a:lnTo>
                                <a:lnTo>
                                  <a:pt x="58915" y="108268"/>
                                </a:lnTo>
                                <a:lnTo>
                                  <a:pt x="0" y="108268"/>
                                </a:lnTo>
                                <a:lnTo>
                                  <a:pt x="0" y="93993"/>
                                </a:lnTo>
                                <a:lnTo>
                                  <a:pt x="22327" y="93993"/>
                                </a:lnTo>
                                <a:lnTo>
                                  <a:pt x="22327" y="14275"/>
                                </a:lnTo>
                                <a:lnTo>
                                  <a:pt x="1054" y="14275"/>
                                </a:lnTo>
                                <a:lnTo>
                                  <a:pt x="1054" y="0"/>
                                </a:lnTo>
                                <a:close/>
                              </a:path>
                            </a:pathLst>
                          </a:custGeom>
                          <a:ln w="0" cap="flat">
                            <a:miter lim="127000"/>
                          </a:ln>
                        </wps:spPr>
                        <wps:style>
                          <a:lnRef idx="0">
                            <a:srgbClr val="000000">
                              <a:alpha val="0"/>
                            </a:srgbClr>
                          </a:lnRef>
                          <a:fillRef idx="1">
                            <a:srgbClr val="004255"/>
                          </a:fillRef>
                          <a:effectRef idx="0">
                            <a:scrgbClr r="0" g="0" b="0"/>
                          </a:effectRef>
                          <a:fontRef idx="none"/>
                        </wps:style>
                        <wps:bodyPr/>
                      </wps:wsp>
                      <wps:wsp>
                        <wps:cNvPr id="43" name="Shape 43"/>
                        <wps:cNvSpPr/>
                        <wps:spPr>
                          <a:xfrm>
                            <a:off x="1639687" y="569199"/>
                            <a:ext cx="59055" cy="79718"/>
                          </a:xfrm>
                          <a:custGeom>
                            <a:avLst/>
                            <a:gdLst/>
                            <a:ahLst/>
                            <a:cxnLst/>
                            <a:rect l="0" t="0" r="0" b="0"/>
                            <a:pathLst>
                              <a:path w="59055" h="79718">
                                <a:moveTo>
                                  <a:pt x="0" y="0"/>
                                </a:moveTo>
                                <a:lnTo>
                                  <a:pt x="37046" y="0"/>
                                </a:lnTo>
                                <a:lnTo>
                                  <a:pt x="37046" y="65443"/>
                                </a:lnTo>
                                <a:lnTo>
                                  <a:pt x="59055" y="65443"/>
                                </a:lnTo>
                                <a:lnTo>
                                  <a:pt x="59055" y="79718"/>
                                </a:lnTo>
                                <a:lnTo>
                                  <a:pt x="153" y="79718"/>
                                </a:lnTo>
                                <a:lnTo>
                                  <a:pt x="153" y="65443"/>
                                </a:lnTo>
                                <a:lnTo>
                                  <a:pt x="22466" y="65443"/>
                                </a:lnTo>
                                <a:lnTo>
                                  <a:pt x="22466" y="14275"/>
                                </a:lnTo>
                                <a:lnTo>
                                  <a:pt x="0" y="14275"/>
                                </a:lnTo>
                                <a:lnTo>
                                  <a:pt x="0" y="0"/>
                                </a:lnTo>
                                <a:close/>
                              </a:path>
                            </a:pathLst>
                          </a:custGeom>
                          <a:ln w="0" cap="flat">
                            <a:miter lim="127000"/>
                          </a:ln>
                        </wps:spPr>
                        <wps:style>
                          <a:lnRef idx="0">
                            <a:srgbClr val="000000">
                              <a:alpha val="0"/>
                            </a:srgbClr>
                          </a:lnRef>
                          <a:fillRef idx="1">
                            <a:srgbClr val="004255"/>
                          </a:fillRef>
                          <a:effectRef idx="0">
                            <a:scrgbClr r="0" g="0" b="0"/>
                          </a:effectRef>
                          <a:fontRef idx="none"/>
                        </wps:style>
                        <wps:bodyPr/>
                      </wps:wsp>
                      <wps:wsp>
                        <wps:cNvPr id="46593" name="Shape 46593"/>
                        <wps:cNvSpPr/>
                        <wps:spPr>
                          <a:xfrm>
                            <a:off x="1660642" y="539583"/>
                            <a:ext cx="17463" cy="18986"/>
                          </a:xfrm>
                          <a:custGeom>
                            <a:avLst/>
                            <a:gdLst/>
                            <a:ahLst/>
                            <a:cxnLst/>
                            <a:rect l="0" t="0" r="0" b="0"/>
                            <a:pathLst>
                              <a:path w="17463" h="18986">
                                <a:moveTo>
                                  <a:pt x="0" y="0"/>
                                </a:moveTo>
                                <a:lnTo>
                                  <a:pt x="17463" y="0"/>
                                </a:lnTo>
                                <a:lnTo>
                                  <a:pt x="17463" y="18986"/>
                                </a:lnTo>
                                <a:lnTo>
                                  <a:pt x="0" y="18986"/>
                                </a:lnTo>
                                <a:lnTo>
                                  <a:pt x="0" y="0"/>
                                </a:lnTo>
                              </a:path>
                            </a:pathLst>
                          </a:custGeom>
                          <a:ln w="0" cap="flat">
                            <a:miter lim="127000"/>
                          </a:ln>
                        </wps:spPr>
                        <wps:style>
                          <a:lnRef idx="0">
                            <a:srgbClr val="000000">
                              <a:alpha val="0"/>
                            </a:srgbClr>
                          </a:lnRef>
                          <a:fillRef idx="1">
                            <a:srgbClr val="004255"/>
                          </a:fillRef>
                          <a:effectRef idx="0">
                            <a:scrgbClr r="0" g="0" b="0"/>
                          </a:effectRef>
                          <a:fontRef idx="none"/>
                        </wps:style>
                        <wps:bodyPr/>
                      </wps:wsp>
                      <wps:wsp>
                        <wps:cNvPr id="45" name="Shape 45"/>
                        <wps:cNvSpPr/>
                        <wps:spPr>
                          <a:xfrm>
                            <a:off x="1716057" y="661067"/>
                            <a:ext cx="28092" cy="22170"/>
                          </a:xfrm>
                          <a:custGeom>
                            <a:avLst/>
                            <a:gdLst/>
                            <a:ahLst/>
                            <a:cxnLst/>
                            <a:rect l="0" t="0" r="0" b="0"/>
                            <a:pathLst>
                              <a:path w="28092" h="22170">
                                <a:moveTo>
                                  <a:pt x="0" y="0"/>
                                </a:moveTo>
                                <a:lnTo>
                                  <a:pt x="15342" y="0"/>
                                </a:lnTo>
                                <a:lnTo>
                                  <a:pt x="28092" y="8044"/>
                                </a:lnTo>
                                <a:lnTo>
                                  <a:pt x="28092" y="22170"/>
                                </a:lnTo>
                                <a:lnTo>
                                  <a:pt x="9952" y="16269"/>
                                </a:lnTo>
                                <a:cubicBezTo>
                                  <a:pt x="5013" y="12452"/>
                                  <a:pt x="1442" y="6909"/>
                                  <a:pt x="0" y="0"/>
                                </a:cubicBezTo>
                                <a:close/>
                              </a:path>
                            </a:pathLst>
                          </a:custGeom>
                          <a:ln w="0" cap="flat">
                            <a:miter lim="127000"/>
                          </a:ln>
                        </wps:spPr>
                        <wps:style>
                          <a:lnRef idx="0">
                            <a:srgbClr val="000000">
                              <a:alpha val="0"/>
                            </a:srgbClr>
                          </a:lnRef>
                          <a:fillRef idx="1">
                            <a:srgbClr val="004255"/>
                          </a:fillRef>
                          <a:effectRef idx="0">
                            <a:scrgbClr r="0" g="0" b="0"/>
                          </a:effectRef>
                          <a:fontRef idx="none"/>
                        </wps:style>
                        <wps:bodyPr/>
                      </wps:wsp>
                      <wps:wsp>
                        <wps:cNvPr id="46" name="Shape 46"/>
                        <wps:cNvSpPr/>
                        <wps:spPr>
                          <a:xfrm>
                            <a:off x="1714393" y="568197"/>
                            <a:ext cx="29756" cy="82020"/>
                          </a:xfrm>
                          <a:custGeom>
                            <a:avLst/>
                            <a:gdLst/>
                            <a:ahLst/>
                            <a:cxnLst/>
                            <a:rect l="0" t="0" r="0" b="0"/>
                            <a:pathLst>
                              <a:path w="29756" h="82020">
                                <a:moveTo>
                                  <a:pt x="29756" y="0"/>
                                </a:moveTo>
                                <a:lnTo>
                                  <a:pt x="29756" y="14260"/>
                                </a:lnTo>
                                <a:lnTo>
                                  <a:pt x="18658" y="18120"/>
                                </a:lnTo>
                                <a:cubicBezTo>
                                  <a:pt x="16021" y="20665"/>
                                  <a:pt x="14580" y="24386"/>
                                  <a:pt x="14580" y="29091"/>
                                </a:cubicBezTo>
                                <a:lnTo>
                                  <a:pt x="14580" y="53081"/>
                                </a:lnTo>
                                <a:cubicBezTo>
                                  <a:pt x="14580" y="56498"/>
                                  <a:pt x="15259" y="60181"/>
                                  <a:pt x="17515" y="63010"/>
                                </a:cubicBezTo>
                                <a:lnTo>
                                  <a:pt x="29756" y="67754"/>
                                </a:lnTo>
                                <a:lnTo>
                                  <a:pt x="29756" y="82020"/>
                                </a:lnTo>
                                <a:lnTo>
                                  <a:pt x="8125" y="74222"/>
                                </a:lnTo>
                                <a:cubicBezTo>
                                  <a:pt x="2924" y="69175"/>
                                  <a:pt x="0" y="61889"/>
                                  <a:pt x="0" y="52929"/>
                                </a:cubicBezTo>
                                <a:lnTo>
                                  <a:pt x="0" y="28939"/>
                                </a:lnTo>
                                <a:cubicBezTo>
                                  <a:pt x="0" y="20131"/>
                                  <a:pt x="3000" y="12883"/>
                                  <a:pt x="8239" y="7836"/>
                                </a:cubicBezTo>
                                <a:lnTo>
                                  <a:pt x="29756" y="0"/>
                                </a:lnTo>
                                <a:close/>
                              </a:path>
                            </a:pathLst>
                          </a:custGeom>
                          <a:ln w="0" cap="flat">
                            <a:miter lim="127000"/>
                          </a:ln>
                        </wps:spPr>
                        <wps:style>
                          <a:lnRef idx="0">
                            <a:srgbClr val="000000">
                              <a:alpha val="0"/>
                            </a:srgbClr>
                          </a:lnRef>
                          <a:fillRef idx="1">
                            <a:srgbClr val="004255"/>
                          </a:fillRef>
                          <a:effectRef idx="0">
                            <a:scrgbClr r="0" g="0" b="0"/>
                          </a:effectRef>
                          <a:fontRef idx="none"/>
                        </wps:style>
                        <wps:bodyPr/>
                      </wps:wsp>
                      <wps:wsp>
                        <wps:cNvPr id="47" name="Shape 47"/>
                        <wps:cNvSpPr/>
                        <wps:spPr>
                          <a:xfrm>
                            <a:off x="1744149" y="568141"/>
                            <a:ext cx="29756" cy="115100"/>
                          </a:xfrm>
                          <a:custGeom>
                            <a:avLst/>
                            <a:gdLst/>
                            <a:ahLst/>
                            <a:cxnLst/>
                            <a:rect l="0" t="0" r="0" b="0"/>
                            <a:pathLst>
                              <a:path w="29756" h="115100">
                                <a:moveTo>
                                  <a:pt x="153" y="0"/>
                                </a:moveTo>
                                <a:cubicBezTo>
                                  <a:pt x="6223" y="0"/>
                                  <a:pt x="12598" y="3035"/>
                                  <a:pt x="15177" y="6058"/>
                                </a:cubicBezTo>
                                <a:lnTo>
                                  <a:pt x="15177" y="1359"/>
                                </a:lnTo>
                                <a:lnTo>
                                  <a:pt x="29756" y="1359"/>
                                </a:lnTo>
                                <a:lnTo>
                                  <a:pt x="29756" y="86690"/>
                                </a:lnTo>
                                <a:cubicBezTo>
                                  <a:pt x="29756" y="108852"/>
                                  <a:pt x="15050" y="115100"/>
                                  <a:pt x="13" y="115100"/>
                                </a:cubicBezTo>
                                <a:lnTo>
                                  <a:pt x="0" y="115096"/>
                                </a:lnTo>
                                <a:lnTo>
                                  <a:pt x="0" y="100970"/>
                                </a:lnTo>
                                <a:lnTo>
                                  <a:pt x="13" y="100978"/>
                                </a:lnTo>
                                <a:cubicBezTo>
                                  <a:pt x="6998" y="100978"/>
                                  <a:pt x="15177" y="99441"/>
                                  <a:pt x="15177" y="86690"/>
                                </a:cubicBezTo>
                                <a:lnTo>
                                  <a:pt x="15177" y="75921"/>
                                </a:lnTo>
                                <a:cubicBezTo>
                                  <a:pt x="12459" y="79108"/>
                                  <a:pt x="6376" y="82131"/>
                                  <a:pt x="153" y="82131"/>
                                </a:cubicBezTo>
                                <a:lnTo>
                                  <a:pt x="0" y="82076"/>
                                </a:lnTo>
                                <a:lnTo>
                                  <a:pt x="0" y="67810"/>
                                </a:lnTo>
                                <a:lnTo>
                                  <a:pt x="153" y="67869"/>
                                </a:lnTo>
                                <a:cubicBezTo>
                                  <a:pt x="9576" y="67869"/>
                                  <a:pt x="15177" y="62408"/>
                                  <a:pt x="15177" y="53137"/>
                                </a:cubicBezTo>
                                <a:lnTo>
                                  <a:pt x="15177" y="29146"/>
                                </a:lnTo>
                                <a:cubicBezTo>
                                  <a:pt x="15177" y="22466"/>
                                  <a:pt x="12598" y="14262"/>
                                  <a:pt x="153" y="14262"/>
                                </a:cubicBezTo>
                                <a:lnTo>
                                  <a:pt x="0" y="14315"/>
                                </a:lnTo>
                                <a:lnTo>
                                  <a:pt x="0" y="56"/>
                                </a:lnTo>
                                <a:lnTo>
                                  <a:pt x="153" y="0"/>
                                </a:lnTo>
                                <a:close/>
                              </a:path>
                            </a:pathLst>
                          </a:custGeom>
                          <a:ln w="0" cap="flat">
                            <a:miter lim="127000"/>
                          </a:ln>
                        </wps:spPr>
                        <wps:style>
                          <a:lnRef idx="0">
                            <a:srgbClr val="000000">
                              <a:alpha val="0"/>
                            </a:srgbClr>
                          </a:lnRef>
                          <a:fillRef idx="1">
                            <a:srgbClr val="004255"/>
                          </a:fillRef>
                          <a:effectRef idx="0">
                            <a:scrgbClr r="0" g="0" b="0"/>
                          </a:effectRef>
                          <a:fontRef idx="none"/>
                        </wps:style>
                        <wps:bodyPr/>
                      </wps:wsp>
                      <wps:wsp>
                        <wps:cNvPr id="48" name="Shape 48"/>
                        <wps:cNvSpPr/>
                        <wps:spPr>
                          <a:xfrm>
                            <a:off x="1794269" y="540650"/>
                            <a:ext cx="59525" cy="108268"/>
                          </a:xfrm>
                          <a:custGeom>
                            <a:avLst/>
                            <a:gdLst/>
                            <a:ahLst/>
                            <a:cxnLst/>
                            <a:rect l="0" t="0" r="0" b="0"/>
                            <a:pathLst>
                              <a:path w="59525" h="108268">
                                <a:moveTo>
                                  <a:pt x="0" y="0"/>
                                </a:moveTo>
                                <a:lnTo>
                                  <a:pt x="14592" y="0"/>
                                </a:lnTo>
                                <a:lnTo>
                                  <a:pt x="14592" y="33109"/>
                                </a:lnTo>
                                <a:cubicBezTo>
                                  <a:pt x="18974" y="29299"/>
                                  <a:pt x="25667" y="27483"/>
                                  <a:pt x="31280" y="27483"/>
                                </a:cubicBezTo>
                                <a:cubicBezTo>
                                  <a:pt x="49949" y="27483"/>
                                  <a:pt x="59525" y="38418"/>
                                  <a:pt x="59525" y="56490"/>
                                </a:cubicBezTo>
                                <a:lnTo>
                                  <a:pt x="59525" y="108268"/>
                                </a:lnTo>
                                <a:lnTo>
                                  <a:pt x="44945" y="108268"/>
                                </a:lnTo>
                                <a:lnTo>
                                  <a:pt x="44945" y="56642"/>
                                </a:lnTo>
                                <a:cubicBezTo>
                                  <a:pt x="44945" y="49962"/>
                                  <a:pt x="43421" y="41758"/>
                                  <a:pt x="30975" y="41758"/>
                                </a:cubicBezTo>
                                <a:cubicBezTo>
                                  <a:pt x="21869" y="41758"/>
                                  <a:pt x="14592" y="47523"/>
                                  <a:pt x="14592" y="56172"/>
                                </a:cubicBezTo>
                                <a:lnTo>
                                  <a:pt x="14592" y="108268"/>
                                </a:lnTo>
                                <a:lnTo>
                                  <a:pt x="0" y="108268"/>
                                </a:lnTo>
                                <a:lnTo>
                                  <a:pt x="0" y="0"/>
                                </a:lnTo>
                                <a:close/>
                              </a:path>
                            </a:pathLst>
                          </a:custGeom>
                          <a:ln w="0" cap="flat">
                            <a:miter lim="127000"/>
                          </a:ln>
                        </wps:spPr>
                        <wps:style>
                          <a:lnRef idx="0">
                            <a:srgbClr val="000000">
                              <a:alpha val="0"/>
                            </a:srgbClr>
                          </a:lnRef>
                          <a:fillRef idx="1">
                            <a:srgbClr val="004255"/>
                          </a:fillRef>
                          <a:effectRef idx="0">
                            <a:scrgbClr r="0" g="0" b="0"/>
                          </a:effectRef>
                          <a:fontRef idx="none"/>
                        </wps:style>
                        <wps:bodyPr/>
                      </wps:wsp>
                      <wps:wsp>
                        <wps:cNvPr id="49" name="Shape 49"/>
                        <wps:cNvSpPr/>
                        <wps:spPr>
                          <a:xfrm>
                            <a:off x="1872625" y="568140"/>
                            <a:ext cx="30366" cy="82131"/>
                          </a:xfrm>
                          <a:custGeom>
                            <a:avLst/>
                            <a:gdLst/>
                            <a:ahLst/>
                            <a:cxnLst/>
                            <a:rect l="0" t="0" r="0" b="0"/>
                            <a:pathLst>
                              <a:path w="30366" h="82131">
                                <a:moveTo>
                                  <a:pt x="30353" y="0"/>
                                </a:moveTo>
                                <a:lnTo>
                                  <a:pt x="30366" y="5"/>
                                </a:lnTo>
                                <a:lnTo>
                                  <a:pt x="30366" y="14267"/>
                                </a:lnTo>
                                <a:lnTo>
                                  <a:pt x="30353" y="14262"/>
                                </a:lnTo>
                                <a:cubicBezTo>
                                  <a:pt x="20498" y="14262"/>
                                  <a:pt x="14580" y="19583"/>
                                  <a:pt x="14580" y="28994"/>
                                </a:cubicBezTo>
                                <a:lnTo>
                                  <a:pt x="14580" y="32182"/>
                                </a:lnTo>
                                <a:lnTo>
                                  <a:pt x="30366" y="32182"/>
                                </a:lnTo>
                                <a:lnTo>
                                  <a:pt x="30366" y="45999"/>
                                </a:lnTo>
                                <a:lnTo>
                                  <a:pt x="14580" y="45999"/>
                                </a:lnTo>
                                <a:lnTo>
                                  <a:pt x="14580" y="53149"/>
                                </a:lnTo>
                                <a:cubicBezTo>
                                  <a:pt x="14580" y="59969"/>
                                  <a:pt x="17755" y="67869"/>
                                  <a:pt x="30353" y="67869"/>
                                </a:cubicBezTo>
                                <a:lnTo>
                                  <a:pt x="30366" y="67864"/>
                                </a:lnTo>
                                <a:lnTo>
                                  <a:pt x="30366" y="82126"/>
                                </a:lnTo>
                                <a:lnTo>
                                  <a:pt x="30353" y="82131"/>
                                </a:lnTo>
                                <a:cubicBezTo>
                                  <a:pt x="12141" y="82131"/>
                                  <a:pt x="0" y="70904"/>
                                  <a:pt x="0" y="52984"/>
                                </a:cubicBezTo>
                                <a:lnTo>
                                  <a:pt x="0" y="28994"/>
                                </a:lnTo>
                                <a:cubicBezTo>
                                  <a:pt x="0" y="11379"/>
                                  <a:pt x="12446" y="0"/>
                                  <a:pt x="30353" y="0"/>
                                </a:cubicBezTo>
                                <a:close/>
                              </a:path>
                            </a:pathLst>
                          </a:custGeom>
                          <a:ln w="0" cap="flat">
                            <a:miter lim="127000"/>
                          </a:ln>
                        </wps:spPr>
                        <wps:style>
                          <a:lnRef idx="0">
                            <a:srgbClr val="000000">
                              <a:alpha val="0"/>
                            </a:srgbClr>
                          </a:lnRef>
                          <a:fillRef idx="1">
                            <a:srgbClr val="004255"/>
                          </a:fillRef>
                          <a:effectRef idx="0">
                            <a:scrgbClr r="0" g="0" b="0"/>
                          </a:effectRef>
                          <a:fontRef idx="none"/>
                        </wps:style>
                        <wps:bodyPr/>
                      </wps:wsp>
                      <wps:wsp>
                        <wps:cNvPr id="50" name="Shape 50"/>
                        <wps:cNvSpPr/>
                        <wps:spPr>
                          <a:xfrm>
                            <a:off x="1902991" y="622788"/>
                            <a:ext cx="30061" cy="27478"/>
                          </a:xfrm>
                          <a:custGeom>
                            <a:avLst/>
                            <a:gdLst/>
                            <a:ahLst/>
                            <a:cxnLst/>
                            <a:rect l="0" t="0" r="0" b="0"/>
                            <a:pathLst>
                              <a:path w="30061" h="27478">
                                <a:moveTo>
                                  <a:pt x="15189" y="0"/>
                                </a:moveTo>
                                <a:lnTo>
                                  <a:pt x="30061" y="0"/>
                                </a:lnTo>
                                <a:cubicBezTo>
                                  <a:pt x="29000" y="8579"/>
                                  <a:pt x="25584" y="15450"/>
                                  <a:pt x="20382" y="20176"/>
                                </a:cubicBezTo>
                                <a:lnTo>
                                  <a:pt x="0" y="27478"/>
                                </a:lnTo>
                                <a:lnTo>
                                  <a:pt x="0" y="13216"/>
                                </a:lnTo>
                                <a:lnTo>
                                  <a:pt x="10146" y="9744"/>
                                </a:lnTo>
                                <a:cubicBezTo>
                                  <a:pt x="12747" y="7484"/>
                                  <a:pt x="14497" y="4178"/>
                                  <a:pt x="15189" y="0"/>
                                </a:cubicBezTo>
                                <a:close/>
                              </a:path>
                            </a:pathLst>
                          </a:custGeom>
                          <a:ln w="0" cap="flat">
                            <a:miter lim="127000"/>
                          </a:ln>
                        </wps:spPr>
                        <wps:style>
                          <a:lnRef idx="0">
                            <a:srgbClr val="000000">
                              <a:alpha val="0"/>
                            </a:srgbClr>
                          </a:lnRef>
                          <a:fillRef idx="1">
                            <a:srgbClr val="004255"/>
                          </a:fillRef>
                          <a:effectRef idx="0">
                            <a:scrgbClr r="0" g="0" b="0"/>
                          </a:effectRef>
                          <a:fontRef idx="none"/>
                        </wps:style>
                        <wps:bodyPr/>
                      </wps:wsp>
                      <wps:wsp>
                        <wps:cNvPr id="51" name="Shape 51"/>
                        <wps:cNvSpPr/>
                        <wps:spPr>
                          <a:xfrm>
                            <a:off x="1902991" y="568145"/>
                            <a:ext cx="30366" cy="45995"/>
                          </a:xfrm>
                          <a:custGeom>
                            <a:avLst/>
                            <a:gdLst/>
                            <a:ahLst/>
                            <a:cxnLst/>
                            <a:rect l="0" t="0" r="0" b="0"/>
                            <a:pathLst>
                              <a:path w="30366" h="45995">
                                <a:moveTo>
                                  <a:pt x="0" y="0"/>
                                </a:moveTo>
                                <a:lnTo>
                                  <a:pt x="21954" y="7773"/>
                                </a:lnTo>
                                <a:cubicBezTo>
                                  <a:pt x="27289" y="12781"/>
                                  <a:pt x="30366" y="20030"/>
                                  <a:pt x="30366" y="28990"/>
                                </a:cubicBezTo>
                                <a:lnTo>
                                  <a:pt x="30366" y="45995"/>
                                </a:lnTo>
                                <a:lnTo>
                                  <a:pt x="0" y="45995"/>
                                </a:lnTo>
                                <a:lnTo>
                                  <a:pt x="0" y="32177"/>
                                </a:lnTo>
                                <a:lnTo>
                                  <a:pt x="15786" y="32177"/>
                                </a:lnTo>
                                <a:lnTo>
                                  <a:pt x="15786" y="28990"/>
                                </a:lnTo>
                                <a:cubicBezTo>
                                  <a:pt x="15786" y="25649"/>
                                  <a:pt x="14951" y="21966"/>
                                  <a:pt x="12559" y="19118"/>
                                </a:cubicBezTo>
                                <a:lnTo>
                                  <a:pt x="0" y="14262"/>
                                </a:lnTo>
                                <a:lnTo>
                                  <a:pt x="0" y="0"/>
                                </a:lnTo>
                                <a:close/>
                              </a:path>
                            </a:pathLst>
                          </a:custGeom>
                          <a:ln w="0" cap="flat">
                            <a:miter lim="127000"/>
                          </a:ln>
                        </wps:spPr>
                        <wps:style>
                          <a:lnRef idx="0">
                            <a:srgbClr val="000000">
                              <a:alpha val="0"/>
                            </a:srgbClr>
                          </a:lnRef>
                          <a:fillRef idx="1">
                            <a:srgbClr val="004255"/>
                          </a:fillRef>
                          <a:effectRef idx="0">
                            <a:scrgbClr r="0" g="0" b="0"/>
                          </a:effectRef>
                          <a:fontRef idx="none"/>
                        </wps:style>
                        <wps:bodyPr/>
                      </wps:wsp>
                      <wps:wsp>
                        <wps:cNvPr id="52" name="Shape 52"/>
                        <wps:cNvSpPr/>
                        <wps:spPr>
                          <a:xfrm>
                            <a:off x="1952501" y="569199"/>
                            <a:ext cx="59055" cy="79718"/>
                          </a:xfrm>
                          <a:custGeom>
                            <a:avLst/>
                            <a:gdLst/>
                            <a:ahLst/>
                            <a:cxnLst/>
                            <a:rect l="0" t="0" r="0" b="0"/>
                            <a:pathLst>
                              <a:path w="59055" h="79718">
                                <a:moveTo>
                                  <a:pt x="0" y="0"/>
                                </a:moveTo>
                                <a:lnTo>
                                  <a:pt x="37046" y="0"/>
                                </a:lnTo>
                                <a:lnTo>
                                  <a:pt x="37046" y="65443"/>
                                </a:lnTo>
                                <a:lnTo>
                                  <a:pt x="59055" y="65443"/>
                                </a:lnTo>
                                <a:lnTo>
                                  <a:pt x="59055" y="79718"/>
                                </a:lnTo>
                                <a:lnTo>
                                  <a:pt x="140" y="79718"/>
                                </a:lnTo>
                                <a:lnTo>
                                  <a:pt x="140" y="65443"/>
                                </a:lnTo>
                                <a:lnTo>
                                  <a:pt x="22466" y="65443"/>
                                </a:lnTo>
                                <a:lnTo>
                                  <a:pt x="22466" y="14275"/>
                                </a:lnTo>
                                <a:lnTo>
                                  <a:pt x="0" y="14275"/>
                                </a:lnTo>
                                <a:lnTo>
                                  <a:pt x="0" y="0"/>
                                </a:lnTo>
                                <a:close/>
                              </a:path>
                            </a:pathLst>
                          </a:custGeom>
                          <a:ln w="0" cap="flat">
                            <a:miter lim="127000"/>
                          </a:ln>
                        </wps:spPr>
                        <wps:style>
                          <a:lnRef idx="0">
                            <a:srgbClr val="000000">
                              <a:alpha val="0"/>
                            </a:srgbClr>
                          </a:lnRef>
                          <a:fillRef idx="1">
                            <a:srgbClr val="004255"/>
                          </a:fillRef>
                          <a:effectRef idx="0">
                            <a:scrgbClr r="0" g="0" b="0"/>
                          </a:effectRef>
                          <a:fontRef idx="none"/>
                        </wps:style>
                        <wps:bodyPr/>
                      </wps:wsp>
                      <wps:wsp>
                        <wps:cNvPr id="46594" name="Shape 46594"/>
                        <wps:cNvSpPr/>
                        <wps:spPr>
                          <a:xfrm>
                            <a:off x="1973456" y="539583"/>
                            <a:ext cx="17450" cy="18986"/>
                          </a:xfrm>
                          <a:custGeom>
                            <a:avLst/>
                            <a:gdLst/>
                            <a:ahLst/>
                            <a:cxnLst/>
                            <a:rect l="0" t="0" r="0" b="0"/>
                            <a:pathLst>
                              <a:path w="17450" h="18986">
                                <a:moveTo>
                                  <a:pt x="0" y="0"/>
                                </a:moveTo>
                                <a:lnTo>
                                  <a:pt x="17450" y="0"/>
                                </a:lnTo>
                                <a:lnTo>
                                  <a:pt x="17450" y="18986"/>
                                </a:lnTo>
                                <a:lnTo>
                                  <a:pt x="0" y="18986"/>
                                </a:lnTo>
                                <a:lnTo>
                                  <a:pt x="0" y="0"/>
                                </a:lnTo>
                              </a:path>
                            </a:pathLst>
                          </a:custGeom>
                          <a:ln w="0" cap="flat">
                            <a:miter lim="127000"/>
                          </a:ln>
                        </wps:spPr>
                        <wps:style>
                          <a:lnRef idx="0">
                            <a:srgbClr val="000000">
                              <a:alpha val="0"/>
                            </a:srgbClr>
                          </a:lnRef>
                          <a:fillRef idx="1">
                            <a:srgbClr val="004255"/>
                          </a:fillRef>
                          <a:effectRef idx="0">
                            <a:scrgbClr r="0" g="0" b="0"/>
                          </a:effectRef>
                          <a:fontRef idx="none"/>
                        </wps:style>
                        <wps:bodyPr/>
                      </wps:wsp>
                      <wps:wsp>
                        <wps:cNvPr id="54" name="Shape 54"/>
                        <wps:cNvSpPr/>
                        <wps:spPr>
                          <a:xfrm>
                            <a:off x="2027664" y="568133"/>
                            <a:ext cx="30213" cy="82144"/>
                          </a:xfrm>
                          <a:custGeom>
                            <a:avLst/>
                            <a:gdLst/>
                            <a:ahLst/>
                            <a:cxnLst/>
                            <a:rect l="0" t="0" r="0" b="0"/>
                            <a:pathLst>
                              <a:path w="30213" h="82144">
                                <a:moveTo>
                                  <a:pt x="30061" y="0"/>
                                </a:moveTo>
                                <a:lnTo>
                                  <a:pt x="30213" y="33"/>
                                </a:lnTo>
                                <a:lnTo>
                                  <a:pt x="30213" y="14326"/>
                                </a:lnTo>
                                <a:lnTo>
                                  <a:pt x="30061" y="14275"/>
                                </a:lnTo>
                                <a:cubicBezTo>
                                  <a:pt x="17602" y="14275"/>
                                  <a:pt x="14580" y="22314"/>
                                  <a:pt x="14580" y="28994"/>
                                </a:cubicBezTo>
                                <a:lnTo>
                                  <a:pt x="14580" y="52845"/>
                                </a:lnTo>
                                <a:cubicBezTo>
                                  <a:pt x="14580" y="62103"/>
                                  <a:pt x="20498" y="67869"/>
                                  <a:pt x="30061" y="67869"/>
                                </a:cubicBezTo>
                                <a:lnTo>
                                  <a:pt x="30213" y="67810"/>
                                </a:lnTo>
                                <a:lnTo>
                                  <a:pt x="30213" y="82111"/>
                                </a:lnTo>
                                <a:lnTo>
                                  <a:pt x="30061" y="82144"/>
                                </a:lnTo>
                                <a:cubicBezTo>
                                  <a:pt x="12294" y="82144"/>
                                  <a:pt x="0" y="70460"/>
                                  <a:pt x="0" y="52845"/>
                                </a:cubicBezTo>
                                <a:lnTo>
                                  <a:pt x="0" y="28994"/>
                                </a:lnTo>
                                <a:cubicBezTo>
                                  <a:pt x="0" y="11087"/>
                                  <a:pt x="11989" y="0"/>
                                  <a:pt x="30061" y="0"/>
                                </a:cubicBezTo>
                                <a:close/>
                              </a:path>
                            </a:pathLst>
                          </a:custGeom>
                          <a:ln w="0" cap="flat">
                            <a:miter lim="127000"/>
                          </a:ln>
                        </wps:spPr>
                        <wps:style>
                          <a:lnRef idx="0">
                            <a:srgbClr val="000000">
                              <a:alpha val="0"/>
                            </a:srgbClr>
                          </a:lnRef>
                          <a:fillRef idx="1">
                            <a:srgbClr val="004255"/>
                          </a:fillRef>
                          <a:effectRef idx="0">
                            <a:scrgbClr r="0" g="0" b="0"/>
                          </a:effectRef>
                          <a:fontRef idx="none"/>
                        </wps:style>
                        <wps:bodyPr/>
                      </wps:wsp>
                      <wps:wsp>
                        <wps:cNvPr id="55" name="Shape 55"/>
                        <wps:cNvSpPr/>
                        <wps:spPr>
                          <a:xfrm>
                            <a:off x="2057878" y="540650"/>
                            <a:ext cx="30221" cy="109594"/>
                          </a:xfrm>
                          <a:custGeom>
                            <a:avLst/>
                            <a:gdLst/>
                            <a:ahLst/>
                            <a:cxnLst/>
                            <a:rect l="0" t="0" r="0" b="0"/>
                            <a:pathLst>
                              <a:path w="30221" h="109594">
                                <a:moveTo>
                                  <a:pt x="15634" y="0"/>
                                </a:moveTo>
                                <a:lnTo>
                                  <a:pt x="30221" y="0"/>
                                </a:lnTo>
                                <a:lnTo>
                                  <a:pt x="30221" y="108267"/>
                                </a:lnTo>
                                <a:lnTo>
                                  <a:pt x="15634" y="108267"/>
                                </a:lnTo>
                                <a:lnTo>
                                  <a:pt x="15634" y="103403"/>
                                </a:lnTo>
                                <a:cubicBezTo>
                                  <a:pt x="14421" y="104915"/>
                                  <a:pt x="11995" y="106470"/>
                                  <a:pt x="9112" y="107648"/>
                                </a:cubicBezTo>
                                <a:lnTo>
                                  <a:pt x="0" y="109594"/>
                                </a:lnTo>
                                <a:lnTo>
                                  <a:pt x="0" y="95293"/>
                                </a:lnTo>
                                <a:lnTo>
                                  <a:pt x="12465" y="90472"/>
                                </a:lnTo>
                                <a:cubicBezTo>
                                  <a:pt x="14837" y="87605"/>
                                  <a:pt x="15634" y="83883"/>
                                  <a:pt x="15634" y="80467"/>
                                </a:cubicBezTo>
                                <a:lnTo>
                                  <a:pt x="15634" y="56477"/>
                                </a:lnTo>
                                <a:cubicBezTo>
                                  <a:pt x="15634" y="51771"/>
                                  <a:pt x="14078" y="48092"/>
                                  <a:pt x="11327" y="45588"/>
                                </a:cubicBezTo>
                                <a:lnTo>
                                  <a:pt x="0" y="41808"/>
                                </a:lnTo>
                                <a:lnTo>
                                  <a:pt x="0" y="27516"/>
                                </a:lnTo>
                                <a:lnTo>
                                  <a:pt x="9165" y="29496"/>
                                </a:lnTo>
                                <a:cubicBezTo>
                                  <a:pt x="11992" y="30712"/>
                                  <a:pt x="14345" y="32347"/>
                                  <a:pt x="15634" y="34023"/>
                                </a:cubicBezTo>
                                <a:lnTo>
                                  <a:pt x="15634" y="0"/>
                                </a:lnTo>
                                <a:close/>
                              </a:path>
                            </a:pathLst>
                          </a:custGeom>
                          <a:ln w="0" cap="flat">
                            <a:miter lim="127000"/>
                          </a:ln>
                        </wps:spPr>
                        <wps:style>
                          <a:lnRef idx="0">
                            <a:srgbClr val="000000">
                              <a:alpha val="0"/>
                            </a:srgbClr>
                          </a:lnRef>
                          <a:fillRef idx="1">
                            <a:srgbClr val="004255"/>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35231" style="width:164.417pt;height:53.7985pt;mso-position-horizontal-relative:char;mso-position-vertical-relative:line" coordsize="20880,6832">
                <v:shape id="Shape 8" style="position:absolute;width:4995;height:4326;left:7577;top:2163;" coordsize="499567,432638" path="m0,0l124917,0l249796,216306l374675,0l499567,0l249796,432638l0,0x">
                  <v:stroke on="false" weight="0pt" color="#000000" opacity="0" miterlimit="10" joinstyle="miter" endcap="flat"/>
                  <v:fill on="true" color="#004255"/>
                </v:shape>
                <v:shape id="Shape 9" style="position:absolute;width:3146;height:4326;left:4045;top:2163;" coordsize="314655,432638" path="m0,0l314655,0l314655,108166l108166,108166l108166,194678l314655,194678l314655,302844l108166,302844l108166,432638l0,432638l0,0x">
                  <v:stroke on="false" weight="0pt" color="#000000" opacity="0" miterlimit="10" joinstyle="miter" endcap="flat"/>
                  <v:fill on="true" color="#004255"/>
                </v:shape>
                <v:shape id="Shape 10" style="position:absolute;width:3146;height:4326;left:0;top:2163;" coordsize="314643,432638" path="m0,0l314643,0l314643,108166l211404,108166l211404,324472l314643,324472l314643,432638l0,432638l0,324472l103238,324472l103238,108166l0,108166l0,0x">
                  <v:stroke on="false" weight="0pt" color="#000000" opacity="0" miterlimit="10" joinstyle="miter" endcap="flat"/>
                  <v:fill on="true" color="#004255"/>
                </v:shape>
                <v:shape id="Shape 11" style="position:absolute;width:4995;height:1687;left:7577;top:0;" coordsize="499567,168720" path="m0,0l499567,0l292252,168720l0,0x">
                  <v:stroke on="false" weight="0pt" color="#000000" opacity="0" miterlimit="10" joinstyle="miter" endcap="flat"/>
                  <v:fill on="true" color="#fac5bd"/>
                </v:shape>
                <v:shape id="Shape 12" style="position:absolute;width:2922;height:4326;left:7577;top:0;" coordsize="292252,432625" path="m0,0l292252,168720l249796,432625l0,0x">
                  <v:stroke on="false" weight="0pt" color="#000000" opacity="0" miterlimit="10" joinstyle="miter" endcap="flat"/>
                  <v:fill on="true" color="#86cae8"/>
                </v:shape>
                <v:shape id="Shape 13" style="position:absolute;width:2497;height:4326;left:10075;top:0;" coordsize="249771,432626" path="m249771,0l0,432626l42456,168720l249771,0x">
                  <v:stroke on="false" weight="0pt" color="#000000" opacity="0" miterlimit="10" joinstyle="miter" endcap="flat"/>
                  <v:fill on="true" color="#b04b40"/>
                </v:shape>
                <v:shape id="Shape 14" style="position:absolute;width:611;height:1082;left:13280;top:2163;" coordsize="61189,108267" path="m0,0l61189,0l61189,14580l38113,14580l38113,93688l61189,93688l61189,108267l0,108267l0,93688l23241,93688l23241,14580l0,14580l0,0x">
                  <v:stroke on="false" weight="0pt" color="#000000" opacity="0" miterlimit="10" joinstyle="miter" endcap="flat"/>
                  <v:fill on="true" color="#004255"/>
                </v:shape>
                <v:shape id="Shape 15" style="position:absolute;width:595;height:807;left:14085;top:2438;" coordsize="59525,80785" path="m31293,0c49809,0,59525,10935,59525,29007l59525,80785l44945,80785l44945,29159c44945,22479,43421,14275,30975,14275c21869,14275,14592,20041,14592,28702l14592,80785l0,80785l0,1372l14592,1372l14592,5626c19139,1981,25806,0,31293,0x">
                  <v:stroke on="false" weight="0pt" color="#000000" opacity="0" miterlimit="10" joinstyle="miter" endcap="flat"/>
                  <v:fill on="true" color="#004255"/>
                </v:shape>
                <v:shape id="Shape 16" style="position:absolute;width:601;height:821;left:14889;top:2438;" coordsize="60135,82144" path="m29604,0c45707,0,57544,8953,59055,25349l44348,25349c43129,18072,38265,14275,29312,14275c22631,14275,16256,15938,16256,23686c16256,26721,18529,29147,23089,30366c29007,32042,36754,33706,43129,35827c52388,38875,60135,45695,60135,56477c60135,75159,46164,82144,30074,82144c13208,82144,914,72123,0,54966l14427,54966c15329,63614,21260,68021,30074,68021c37655,68021,45542,66205,45542,56934c45542,53150,42672,50711,38113,49352c31585,47219,25667,45847,19278,44183c9258,41592,1664,34455,1664,23990c1664,6833,14732,0,29604,0x">
                  <v:stroke on="false" weight="0pt" color="#000000" opacity="0" miterlimit="10" joinstyle="miter" endcap="flat"/>
                  <v:fill on="true" color="#004255"/>
                </v:shape>
                <v:shape id="Shape 17" style="position:absolute;width:645;height:1056;left:15655;top:2189;" coordsize="64541,105677" path="m14592,0l29172,0l29172,25959l56947,25959l56947,40234l29172,40234l29172,81991c29172,88519,34633,91402,39637,91402c44501,91402,49974,88519,49974,81991l49974,77737l64541,77737l64541,81229c64541,97930,52553,105677,39637,105677c26581,105677,14592,97930,14592,81229l14592,40234l0,40234l0,25959l14592,25959l14592,0x">
                  <v:stroke on="false" weight="0pt" color="#000000" opacity="0" miterlimit="10" joinstyle="miter" endcap="flat"/>
                  <v:fill on="true" color="#004255"/>
                </v:shape>
                <v:shape id="Shape 18" style="position:absolute;width:590;height:797;left:16442;top:2448;" coordsize="59068,79705" path="m0,0l37059,0l37059,65430l59068,65430l59068,79705l153,79705l153,65430l22479,65430l22479,14275l0,14275l0,0x">
                  <v:stroke on="false" weight="0pt" color="#000000" opacity="0" miterlimit="10" joinstyle="miter" endcap="flat"/>
                  <v:fill on="true" color="#004255"/>
                </v:shape>
                <v:shape id="Shape 46595" style="position:absolute;width:174;height:189;left:16651;top:2152;" coordsize="17463,18986" path="m0,0l17463,0l17463,18986l0,18986l0,0">
                  <v:stroke on="false" weight="0pt" color="#000000" opacity="0" miterlimit="10" joinstyle="miter" endcap="flat"/>
                  <v:fill on="true" color="#004255"/>
                </v:shape>
                <v:shape id="Shape 20" style="position:absolute;width:645;height:1056;left:17143;top:2189;" coordsize="64529,105677" path="m14592,0l29159,0l29159,25959l56934,25959l56934,40234l29159,40234l29159,81991c29159,88519,34620,91402,39637,91402c44488,91402,49962,88519,49962,81991l49962,77737l64529,77737l64529,81229c64529,97930,52540,105677,39637,105677c26581,105677,14592,97930,14592,81229l14592,40234l0,40234l0,25959l14592,25959l14592,0x">
                  <v:stroke on="false" weight="0pt" color="#000000" opacity="0" miterlimit="10" joinstyle="miter" endcap="flat"/>
                  <v:fill on="true" color="#004255"/>
                </v:shape>
                <v:shape id="Shape 21" style="position:absolute;width:598;height:810;left:17954;top:2448;" coordsize="59830,81090" path="m0,0l14580,0l14580,51930c14580,58763,17158,66802,29769,66802c38875,66802,45250,61341,45250,52680l45250,0l59830,0l59830,79718l45250,79718l45250,74549c42367,77737,35992,81090,29769,81090c11532,81090,0,69698,0,51930l0,0x">
                  <v:stroke on="false" weight="0pt" color="#000000" opacity="0" miterlimit="10" joinstyle="miter" endcap="flat"/>
                  <v:fill on="true" color="#004255"/>
                </v:shape>
                <v:shape id="Shape 22" style="position:absolute;width:598;height:810;left:18790;top:2448;" coordsize="59817,81090" path="m0,0l14567,0l14567,51930c14567,58763,17145,66802,29756,66802c38875,66802,45250,61341,45250,52680l45250,0l59817,0l59817,79718l45250,79718l45250,74549c42355,77737,35979,81090,29756,81090c11532,81090,0,69698,0,51930l0,0x">
                  <v:stroke on="false" weight="0pt" color="#000000" opacity="0" miterlimit="10" joinstyle="miter" endcap="flat"/>
                  <v:fill on="true" color="#004255"/>
                </v:shape>
                <v:shape id="Shape 23" style="position:absolute;width:645;height:1056;left:19558;top:2189;" coordsize="64529,105677" path="m14592,0l29159,0l29159,25959l56947,25959l56947,40234l29159,40234l29159,81991c29159,88519,34620,91402,39637,91402c44501,91402,49974,88519,49974,81991l49974,77737l64529,77737l64529,81229c64529,97930,52540,105677,39637,105677c26581,105677,14592,97930,14592,81229l14592,40234l0,40234l0,25959l14592,25959l14592,0x">
                  <v:stroke on="false" weight="0pt" color="#000000" opacity="0" miterlimit="10" joinstyle="miter" endcap="flat"/>
                  <v:fill on="true" color="#004255"/>
                </v:shape>
                <v:shape id="Shape 24" style="position:absolute;width:601;height:1082;left:13282;top:3784;" coordsize="60122,108255" path="m0,0l60122,0l60122,14580l14884,14580l14884,43879l56794,43879l56794,58458l14884,58458l14884,108255l0,108255l0,0x">
                  <v:stroke on="false" weight="0pt" color="#000000" opacity="0" miterlimit="10" joinstyle="miter" endcap="flat"/>
                  <v:fill on="true" color="#004255"/>
                </v:shape>
                <v:shape id="Shape 25" style="position:absolute;width:642;height:1140;left:14029;top:4070;" coordsize="64224,114033" path="m0,0l15647,0l32652,62255l49035,0l64224,0l39180,94450c34620,111760,26721,114033,13818,114033l6985,114033l6985,99759l15647,99759c20193,99759,23228,98400,24600,93231l28092,79718l22619,79718l0,0x">
                  <v:stroke on="false" weight="0pt" color="#000000" opacity="0" miterlimit="10" joinstyle="miter" endcap="flat"/>
                  <v:fill on="true" color="#004255"/>
                </v:shape>
                <v:shape id="Shape 26" style="position:absolute;width:601;height:821;left:14812;top:4059;" coordsize="60147,82131" path="m29616,0c45720,0,57556,8954,59068,25349l44348,25349c43142,18059,38278,14262,29324,14262c22644,14262,16269,15926,16269,23673c16269,26721,18542,29147,23089,30353c29007,32029,36766,33706,43142,35827c52400,38862,60147,45695,60147,56477c60147,75146,46164,82131,30074,82131c13221,82131,927,72111,0,54953l14427,54953c15342,63602,21273,68021,30074,68021c37668,68021,45555,66192,45555,56934c45555,53137,42685,50711,38125,49340c31597,47219,25679,45847,19304,44171c9271,41593,1676,34455,1676,23978c1676,6820,14745,0,29616,0x">
                  <v:stroke on="false" weight="0pt" color="#000000" opacity="0" miterlimit="10" joinstyle="miter" endcap="flat"/>
                  <v:fill on="true" color="#004255"/>
                </v:shape>
                <v:shape id="Shape 27" style="position:absolute;width:590;height:797;left:15607;top:4070;" coordsize="59068,79718" path="m0,0l37046,0l37046,65443l59068,65443l59068,79718l152,79718l152,65443l22479,65443l22479,14288l0,14288l0,0x">
                  <v:stroke on="false" weight="0pt" color="#000000" opacity="0" miterlimit="10" joinstyle="miter" endcap="flat"/>
                  <v:fill on="true" color="#004255"/>
                </v:shape>
                <v:shape id="Shape 46596" style="position:absolute;width:174;height:189;left:15816;top:3774;" coordsize="17450,18974" path="m0,0l17450,0l17450,18974l0,18974l0,0">
                  <v:stroke on="false" weight="0pt" color="#000000" opacity="0" miterlimit="10" joinstyle="miter" endcap="flat"/>
                  <v:fill on="true" color="#004255"/>
                </v:shape>
                <v:shape id="Shape 29" style="position:absolute;width:303;height:821;left:16319;top:4059;" coordsize="30359,82126" path="m30359,0l30359,14275l18766,18103c16050,20607,14567,24286,14567,28992l14567,32179l30359,32179l30359,45997l14567,45997l14567,53134c14567,56551,15364,60234,17737,63063l30359,67864l30359,82126l8349,74270c3035,69222,0,61936,0,52982l0,28992c0,20191,3111,12942,8463,7894l30359,0x">
                  <v:stroke on="false" weight="0pt" color="#000000" opacity="0" miterlimit="10" joinstyle="miter" endcap="flat"/>
                  <v:fill on="true" color="#004255"/>
                </v:shape>
                <v:shape id="Shape 30" style="position:absolute;width:300;height:274;left:16623;top:4606;" coordsize="30067,27470" path="m15183,0l30067,0c27946,17158,16402,27470,6,27470l0,27468l0,13206l6,13208c8185,13208,13811,8344,15183,0x">
                  <v:stroke on="false" weight="0pt" color="#000000" opacity="0" miterlimit="10" joinstyle="miter" endcap="flat"/>
                  <v:fill on="true" color="#004255"/>
                </v:shape>
                <v:shape id="Shape 31" style="position:absolute;width:303;height:459;left:16623;top:4059;" coordsize="30359,45999" path="m6,0c18078,0,30359,11087,30359,28994l30359,45999l0,45999l0,32182l15792,32182l15792,28994c15792,22314,12452,14275,6,14275l0,14277l0,2l6,0x">
                  <v:stroke on="false" weight="0pt" color="#000000" opacity="0" miterlimit="10" joinstyle="miter" endcap="flat"/>
                  <v:fill on="true" color="#004255"/>
                </v:shape>
                <v:shape id="Shape 32" style="position:absolute;width:645;height:1082;left:17147;top:3784;" coordsize="64529,108255" path="m0,0l14567,0l14567,62408l45237,28537l64376,28537l34607,61938l64529,108255l46469,108255l24143,72720l14567,83058l14567,108255l0,108255l0,0x">
                  <v:stroke on="false" weight="0pt" color="#000000" opacity="0" miterlimit="10" joinstyle="miter" endcap="flat"/>
                  <v:fill on="true" color="#004255"/>
                </v:shape>
                <v:shape id="Shape 33" style="position:absolute;width:303;height:821;left:17913;top:4059;" coordsize="30359,82126" path="m30359,0l30359,14275l18766,18103c16050,20607,14567,24286,14567,28992l14567,32179l30359,32179l30359,45997l14567,45997l14567,53134c14567,56551,15364,60234,17737,63063l30359,67864l30359,82126l8344,74270c3032,69222,0,61936,0,52982l0,28992c0,20191,3111,12942,8463,7894l30359,0x">
                  <v:stroke on="false" weight="0pt" color="#000000" opacity="0" miterlimit="10" joinstyle="miter" endcap="flat"/>
                  <v:fill on="true" color="#004255"/>
                </v:shape>
                <v:shape id="Shape 34" style="position:absolute;width:300;height:274;left:18217;top:4606;" coordsize="30067,27470" path="m15196,0l30067,0c27946,17158,16389,27470,6,27470l0,27468l0,13206l6,13208c8198,13208,13824,8344,15196,0x">
                  <v:stroke on="false" weight="0pt" color="#000000" opacity="0" miterlimit="10" joinstyle="miter" endcap="flat"/>
                  <v:fill on="true" color="#004255"/>
                </v:shape>
                <v:shape id="Shape 35" style="position:absolute;width:303;height:459;left:18217;top:4059;" coordsize="30372,45999" path="m6,0c18066,0,30372,11087,30372,28994l30372,45999l0,45999l0,32182l15792,32182l15792,28994c15792,22314,12452,14275,6,14275l0,14277l0,2l6,0x">
                  <v:stroke on="false" weight="0pt" color="#000000" opacity="0" miterlimit="10" joinstyle="miter" endcap="flat"/>
                  <v:fill on="true" color="#004255"/>
                </v:shape>
                <v:shape id="Shape 36" style="position:absolute;width:754;height:1082;left:13208;top:5406;" coordsize="75451,108268" path="m0,0l15329,0l37808,93523l60579,0l75451,0l48590,108268l27330,108268l0,0x">
                  <v:stroke on="false" weight="0pt" color="#000000" opacity="0" miterlimit="10" joinstyle="miter" endcap="flat"/>
                  <v:fill on="true" color="#004255"/>
                </v:shape>
                <v:shape id="Shape 37" style="position:absolute;width:303;height:821;left:14079;top:5681;" coordsize="30366,82122" path="m30366,0l30366,14262l18774,18094c16059,20601,14580,24284,14580,28990l14580,32177l30366,32177l30366,45995l14580,45995l14580,53145c14580,56555,15377,60235,17750,63062l30366,67859l30366,82122l8350,74273c3035,69226,0,61940,0,52980l0,28990c0,20182,3111,12934,8465,7887l30366,0x">
                  <v:stroke on="false" weight="0pt" color="#000000" opacity="0" miterlimit="10" joinstyle="miter" endcap="flat"/>
                  <v:fill on="true" color="#004255"/>
                </v:shape>
                <v:shape id="Shape 38" style="position:absolute;width:300;height:274;left:14383;top:6227;" coordsize="30061,27483" path="m15189,0l30061,0c27940,17158,16396,27483,13,27483l0,27478l0,13216l13,13221c8191,13221,13818,8357,15189,0x">
                  <v:stroke on="false" weight="0pt" color="#000000" opacity="0" miterlimit="10" joinstyle="miter" endcap="flat"/>
                  <v:fill on="true" color="#004255"/>
                </v:shape>
                <v:shape id="Shape 39" style="position:absolute;width:303;height:459;left:14383;top:5681;" coordsize="30366,45999" path="m13,0c18072,0,30366,11074,30366,28994l30366,45999l0,45999l0,32182l15786,32182l15786,28994c15786,22314,12459,14262,13,14262l0,14266l0,5l13,0x">
                  <v:stroke on="false" weight="0pt" color="#000000" opacity="0" miterlimit="10" joinstyle="miter" endcap="flat"/>
                  <v:fill on="true" color="#004255"/>
                </v:shape>
                <v:shape id="Shape 40" style="position:absolute;width:590;height:797;left:14878;top:5691;" coordsize="59068,79718" path="m0,0l37046,0l37046,65443l59068,65443l59068,79718l153,79718l153,65443l22479,65443l22479,14275l0,14275l0,0x">
                  <v:stroke on="false" weight="0pt" color="#000000" opacity="0" miterlimit="10" joinstyle="miter" endcap="flat"/>
                  <v:fill on="true" color="#004255"/>
                </v:shape>
                <v:shape id="Shape 46597" style="position:absolute;width:174;height:189;left:15087;top:5395;" coordsize="17463,18986" path="m0,0l17463,0l17463,18986l0,18986l0,0">
                  <v:stroke on="false" weight="0pt" color="#000000" opacity="0" miterlimit="10" joinstyle="miter" endcap="flat"/>
                  <v:fill on="true" color="#004255"/>
                </v:shape>
                <v:shape id="Shape 42" style="position:absolute;width:589;height:1082;left:15639;top:5406;" coordsize="58915,108268" path="m1054,0l36906,0l36906,93993l58915,93993l58915,108268l0,108268l0,93993l22327,93993l22327,14275l1054,14275l1054,0x">
                  <v:stroke on="false" weight="0pt" color="#000000" opacity="0" miterlimit="10" joinstyle="miter" endcap="flat"/>
                  <v:fill on="true" color="#004255"/>
                </v:shape>
                <v:shape id="Shape 43" style="position:absolute;width:590;height:797;left:16396;top:5691;" coordsize="59055,79718" path="m0,0l37046,0l37046,65443l59055,65443l59055,79718l153,79718l153,65443l22466,65443l22466,14275l0,14275l0,0x">
                  <v:stroke on="false" weight="0pt" color="#000000" opacity="0" miterlimit="10" joinstyle="miter" endcap="flat"/>
                  <v:fill on="true" color="#004255"/>
                </v:shape>
                <v:shape id="Shape 46598" style="position:absolute;width:174;height:189;left:16606;top:5395;" coordsize="17463,18986" path="m0,0l17463,0l17463,18986l0,18986l0,0">
                  <v:stroke on="false" weight="0pt" color="#000000" opacity="0" miterlimit="10" joinstyle="miter" endcap="flat"/>
                  <v:fill on="true" color="#004255"/>
                </v:shape>
                <v:shape id="Shape 45" style="position:absolute;width:280;height:221;left:17160;top:6610;" coordsize="28092,22170" path="m0,0l15342,0l28092,8044l28092,22170l9952,16269c5013,12452,1442,6909,0,0x">
                  <v:stroke on="false" weight="0pt" color="#000000" opacity="0" miterlimit="10" joinstyle="miter" endcap="flat"/>
                  <v:fill on="true" color="#004255"/>
                </v:shape>
                <v:shape id="Shape 46" style="position:absolute;width:297;height:820;left:17143;top:5681;" coordsize="29756,82020" path="m29756,0l29756,14260l18658,18120c16021,20665,14580,24386,14580,29091l14580,53081c14580,56498,15259,60181,17515,63010l29756,67754l29756,82020l8125,74222c2924,69175,0,61889,0,52929l0,28939c0,20131,3000,12883,8239,7836l29756,0x">
                  <v:stroke on="false" weight="0pt" color="#000000" opacity="0" miterlimit="10" joinstyle="miter" endcap="flat"/>
                  <v:fill on="true" color="#004255"/>
                </v:shape>
                <v:shape id="Shape 47" style="position:absolute;width:297;height:1151;left:17441;top:5681;" coordsize="29756,115100" path="m153,0c6223,0,12598,3035,15177,6058l15177,1359l29756,1359l29756,86690c29756,108852,15050,115100,13,115100l0,115096l0,100970l13,100978c6998,100978,15177,99441,15177,86690l15177,75921c12459,79108,6376,82131,153,82131l0,82076l0,67810l153,67869c9576,67869,15177,62408,15177,53137l15177,29146c15177,22466,12598,14262,153,14262l0,14315l0,56l153,0x">
                  <v:stroke on="false" weight="0pt" color="#000000" opacity="0" miterlimit="10" joinstyle="miter" endcap="flat"/>
                  <v:fill on="true" color="#004255"/>
                </v:shape>
                <v:shape id="Shape 48" style="position:absolute;width:595;height:1082;left:17942;top:5406;" coordsize="59525,108268" path="m0,0l14592,0l14592,33109c18974,29299,25667,27483,31280,27483c49949,27483,59525,38418,59525,56490l59525,108268l44945,108268l44945,56642c44945,49962,43421,41758,30975,41758c21869,41758,14592,47523,14592,56172l14592,108268l0,108268l0,0x">
                  <v:stroke on="false" weight="0pt" color="#000000" opacity="0" miterlimit="10" joinstyle="miter" endcap="flat"/>
                  <v:fill on="true" color="#004255"/>
                </v:shape>
                <v:shape id="Shape 49" style="position:absolute;width:303;height:821;left:18726;top:5681;" coordsize="30366,82131" path="m30353,0l30366,5l30366,14267l30353,14262c20498,14262,14580,19583,14580,28994l14580,32182l30366,32182l30366,45999l14580,45999l14580,53149c14580,59969,17755,67869,30353,67869l30366,67864l30366,82126l30353,82131c12141,82131,0,70904,0,52984l0,28994c0,11379,12446,0,30353,0x">
                  <v:stroke on="false" weight="0pt" color="#000000" opacity="0" miterlimit="10" joinstyle="miter" endcap="flat"/>
                  <v:fill on="true" color="#004255"/>
                </v:shape>
                <v:shape id="Shape 50" style="position:absolute;width:300;height:274;left:19029;top:6227;" coordsize="30061,27478" path="m15189,0l30061,0c29000,8579,25584,15450,20382,20176l0,27478l0,13216l10146,9744c12747,7484,14497,4178,15189,0x">
                  <v:stroke on="false" weight="0pt" color="#000000" opacity="0" miterlimit="10" joinstyle="miter" endcap="flat"/>
                  <v:fill on="true" color="#004255"/>
                </v:shape>
                <v:shape id="Shape 51" style="position:absolute;width:303;height:459;left:19029;top:5681;" coordsize="30366,45995" path="m0,0l21954,7773c27289,12781,30366,20030,30366,28990l30366,45995l0,45995l0,32177l15786,32177l15786,28990c15786,25649,14951,21966,12559,19118l0,14262l0,0x">
                  <v:stroke on="false" weight="0pt" color="#000000" opacity="0" miterlimit="10" joinstyle="miter" endcap="flat"/>
                  <v:fill on="true" color="#004255"/>
                </v:shape>
                <v:shape id="Shape 52" style="position:absolute;width:590;height:797;left:19525;top:5691;" coordsize="59055,79718" path="m0,0l37046,0l37046,65443l59055,65443l59055,79718l140,79718l140,65443l22466,65443l22466,14275l0,14275l0,0x">
                  <v:stroke on="false" weight="0pt" color="#000000" opacity="0" miterlimit="10" joinstyle="miter" endcap="flat"/>
                  <v:fill on="true" color="#004255"/>
                </v:shape>
                <v:shape id="Shape 46599" style="position:absolute;width:174;height:189;left:19734;top:5395;" coordsize="17450,18986" path="m0,0l17450,0l17450,18986l0,18986l0,0">
                  <v:stroke on="false" weight="0pt" color="#000000" opacity="0" miterlimit="10" joinstyle="miter" endcap="flat"/>
                  <v:fill on="true" color="#004255"/>
                </v:shape>
                <v:shape id="Shape 54" style="position:absolute;width:302;height:821;left:20276;top:5681;" coordsize="30213,82144" path="m30061,0l30213,33l30213,14326l30061,14275c17602,14275,14580,22314,14580,28994l14580,52845c14580,62103,20498,67869,30061,67869l30213,67810l30213,82111l30061,82144c12294,82144,0,70460,0,52845l0,28994c0,11087,11989,0,30061,0x">
                  <v:stroke on="false" weight="0pt" color="#000000" opacity="0" miterlimit="10" joinstyle="miter" endcap="flat"/>
                  <v:fill on="true" color="#004255"/>
                </v:shape>
                <v:shape id="Shape 55" style="position:absolute;width:302;height:1095;left:20578;top:5406;" coordsize="30221,109594" path="m15634,0l30221,0l30221,108267l15634,108267l15634,103403c14421,104915,11995,106470,9112,107648l0,109594l0,95293l12465,90472c14837,87605,15634,83883,15634,80467l15634,56477c15634,51771,14078,48092,11327,45588l0,41808l0,27516l9165,29496c11992,30712,14345,32347,15634,34023l15634,0x">
                  <v:stroke on="false" weight="0pt" color="#000000" opacity="0" miterlimit="10" joinstyle="miter" endcap="flat"/>
                  <v:fill on="true" color="#004255"/>
                </v:shape>
              </v:group>
            </w:pict>
          </mc:Fallback>
        </mc:AlternateContent>
      </w:r>
    </w:p>
    <w:p w14:paraId="56501173" w14:textId="77777777" w:rsidR="005523F1" w:rsidRDefault="008A76C1">
      <w:pPr>
        <w:spacing w:after="0" w:line="249" w:lineRule="auto"/>
        <w:ind w:left="0" w:firstLine="0"/>
      </w:pPr>
      <w:r>
        <w:rPr>
          <w:noProof/>
          <w:lang w:val="en"/>
        </w:rPr>
        <w:drawing>
          <wp:anchor distT="0" distB="0" distL="114300" distR="114300" simplePos="0" relativeHeight="251658240" behindDoc="0" locked="0" layoutInCell="1" allowOverlap="0" wp14:anchorId="285D0B98" wp14:editId="1492810A">
            <wp:simplePos x="0" y="0"/>
            <wp:positionH relativeFrom="page">
              <wp:posOffset>0</wp:posOffset>
            </wp:positionH>
            <wp:positionV relativeFrom="page">
              <wp:posOffset>4392003</wp:posOffset>
            </wp:positionV>
            <wp:extent cx="7543800" cy="6275833"/>
            <wp:effectExtent l="0" t="0" r="0" b="0"/>
            <wp:wrapTopAndBottom/>
            <wp:docPr id="43970" name="Picture 43970"/>
            <wp:cNvGraphicFramePr/>
            <a:graphic xmlns:a="http://schemas.openxmlformats.org/drawingml/2006/main">
              <a:graphicData uri="http://schemas.openxmlformats.org/drawingml/2006/picture">
                <pic:pic xmlns:pic="http://schemas.openxmlformats.org/drawingml/2006/picture">
                  <pic:nvPicPr>
                    <pic:cNvPr id="43970" name="Picture 43970"/>
                    <pic:cNvPicPr/>
                  </pic:nvPicPr>
                  <pic:blipFill>
                    <a:blip r:embed="rId7"/>
                    <a:stretch>
                      <a:fillRect/>
                    </a:stretch>
                  </pic:blipFill>
                  <pic:spPr>
                    <a:xfrm>
                      <a:off x="0" y="0"/>
                      <a:ext cx="7543800" cy="6275833"/>
                    </a:xfrm>
                    <a:prstGeom prst="rect">
                      <a:avLst/>
                    </a:prstGeom>
                  </pic:spPr>
                </pic:pic>
              </a:graphicData>
            </a:graphic>
          </wp:anchor>
        </w:drawing>
      </w:r>
      <w:r>
        <w:rPr>
          <w:color w:val="B04B40"/>
          <w:sz w:val="72"/>
          <w:lang w:val="en"/>
        </w:rPr>
        <w:t>Research sprinkler system parking garage</w:t>
      </w:r>
    </w:p>
    <w:p w14:paraId="58BA3C19" w14:textId="77777777" w:rsidR="005523F1" w:rsidRDefault="005523F1">
      <w:pPr>
        <w:sectPr w:rsidR="005523F1">
          <w:footerReference w:type="even" r:id="rId8"/>
          <w:footerReference w:type="default" r:id="rId9"/>
          <w:footerReference w:type="first" r:id="rId10"/>
          <w:pgSz w:w="11906" w:h="16838"/>
          <w:pgMar w:top="865" w:right="1082" w:bottom="1440" w:left="1060" w:header="720" w:footer="720" w:gutter="0"/>
          <w:cols w:space="720"/>
        </w:sectPr>
      </w:pPr>
    </w:p>
    <w:p w14:paraId="7BA06451" w14:textId="77777777" w:rsidR="005523F1" w:rsidRDefault="008A76C1">
      <w:pPr>
        <w:ind w:left="2120" w:right="58"/>
      </w:pPr>
      <w:r>
        <w:rPr>
          <w:lang w:val="en"/>
        </w:rPr>
        <w:lastRenderedPageBreak/>
        <w:t>Institute for Physical Safety</w:t>
      </w:r>
    </w:p>
    <w:p w14:paraId="53358471" w14:textId="77777777" w:rsidR="005523F1" w:rsidRDefault="008A76C1">
      <w:pPr>
        <w:ind w:left="2120" w:right="58"/>
      </w:pPr>
      <w:r>
        <w:rPr>
          <w:lang w:val="en"/>
        </w:rPr>
        <w:t xml:space="preserve">P.O. Box 7010 </w:t>
      </w:r>
    </w:p>
    <w:p w14:paraId="4726B732" w14:textId="77777777" w:rsidR="005523F1" w:rsidRDefault="008A76C1">
      <w:pPr>
        <w:ind w:left="2120" w:right="58"/>
      </w:pPr>
      <w:r>
        <w:rPr>
          <w:lang w:val="en"/>
        </w:rPr>
        <w:t xml:space="preserve">6801 HA Arnhem </w:t>
      </w:r>
    </w:p>
    <w:p w14:paraId="334ED254" w14:textId="77777777" w:rsidR="005523F1" w:rsidRDefault="008A76C1">
      <w:pPr>
        <w:ind w:left="2120" w:right="5434"/>
      </w:pPr>
      <w:proofErr w:type="spellStart"/>
      <w:r>
        <w:rPr>
          <w:lang w:val="en"/>
        </w:rPr>
        <w:t>Kemperbergerweg</w:t>
      </w:r>
      <w:proofErr w:type="spellEnd"/>
      <w:r>
        <w:rPr>
          <w:lang w:val="en"/>
        </w:rPr>
        <w:t xml:space="preserve"> 783, Arnhem www.ifv.nl info@ifv.nl </w:t>
      </w:r>
    </w:p>
    <w:p w14:paraId="71E7C032" w14:textId="77777777" w:rsidR="005523F1" w:rsidRDefault="008A76C1">
      <w:pPr>
        <w:spacing w:after="546"/>
        <w:ind w:left="2120" w:right="58"/>
      </w:pPr>
      <w:r>
        <w:rPr>
          <w:lang w:val="en"/>
        </w:rPr>
        <w:t xml:space="preserve">026 355 24 00 </w:t>
      </w:r>
    </w:p>
    <w:p w14:paraId="62C53CA4" w14:textId="77777777" w:rsidR="005523F1" w:rsidRDefault="008A76C1">
      <w:pPr>
        <w:spacing w:after="31" w:line="259" w:lineRule="auto"/>
        <w:ind w:left="2119" w:firstLine="0"/>
      </w:pPr>
      <w:r>
        <w:t xml:space="preserve"> </w:t>
      </w:r>
    </w:p>
    <w:p w14:paraId="43B450CB" w14:textId="77777777" w:rsidR="005523F1" w:rsidRDefault="008A76C1">
      <w:pPr>
        <w:spacing w:after="6739" w:line="259" w:lineRule="auto"/>
        <w:ind w:left="2119" w:firstLine="0"/>
      </w:pPr>
      <w:r>
        <w:t xml:space="preserve"> </w:t>
      </w:r>
    </w:p>
    <w:p w14:paraId="778C6731" w14:textId="77777777" w:rsidR="005523F1" w:rsidRDefault="008A76C1">
      <w:pPr>
        <w:pStyle w:val="Heading1"/>
        <w:spacing w:after="36"/>
        <w:ind w:left="2121" w:hanging="10"/>
      </w:pPr>
      <w:r>
        <w:rPr>
          <w:b/>
          <w:color w:val="000000"/>
          <w:sz w:val="20"/>
          <w:lang w:val="en"/>
        </w:rPr>
        <w:t>Colophon</w:t>
      </w:r>
    </w:p>
    <w:p w14:paraId="605FAEC5" w14:textId="77777777" w:rsidR="005523F1" w:rsidRDefault="008A76C1">
      <w:pPr>
        <w:spacing w:after="33" w:line="259" w:lineRule="auto"/>
        <w:ind w:left="2126" w:firstLine="0"/>
      </w:pPr>
      <w:r>
        <w:rPr>
          <w:b/>
        </w:rPr>
        <w:t xml:space="preserve"> </w:t>
      </w:r>
    </w:p>
    <w:p w14:paraId="51C0B207" w14:textId="77777777" w:rsidR="005523F1" w:rsidRDefault="008A76C1">
      <w:pPr>
        <w:spacing w:after="27" w:line="264" w:lineRule="auto"/>
        <w:ind w:left="2111" w:firstLine="0"/>
      </w:pPr>
      <w:r>
        <w:rPr>
          <w:lang w:val="en"/>
        </w:rPr>
        <w:t xml:space="preserve">Institute for Physical Safety (2021).  </w:t>
      </w:r>
      <w:r>
        <w:rPr>
          <w:i/>
          <w:lang w:val="en"/>
        </w:rPr>
        <w:t xml:space="preserve">Research sprinkler system parking </w:t>
      </w:r>
      <w:proofErr w:type="gramStart"/>
      <w:r>
        <w:rPr>
          <w:i/>
          <w:lang w:val="en"/>
        </w:rPr>
        <w:t>garage .</w:t>
      </w:r>
      <w:proofErr w:type="gramEnd"/>
      <w:r>
        <w:rPr>
          <w:i/>
          <w:lang w:val="en"/>
        </w:rPr>
        <w:t xml:space="preserve"> </w:t>
      </w:r>
    </w:p>
    <w:p w14:paraId="687A970C" w14:textId="77777777" w:rsidR="005523F1" w:rsidRDefault="008A76C1">
      <w:pPr>
        <w:ind w:left="2120" w:right="58"/>
      </w:pPr>
      <w:r>
        <w:rPr>
          <w:lang w:val="en"/>
        </w:rPr>
        <w:t xml:space="preserve">Arnhem: IFV. </w:t>
      </w:r>
    </w:p>
    <w:p w14:paraId="4201A5C3" w14:textId="77777777" w:rsidR="005523F1" w:rsidRDefault="008A76C1">
      <w:pPr>
        <w:spacing w:after="0" w:line="259" w:lineRule="auto"/>
        <w:ind w:left="2126" w:firstLine="0"/>
      </w:pPr>
      <w:r>
        <w:t xml:space="preserve"> </w:t>
      </w:r>
    </w:p>
    <w:tbl>
      <w:tblPr>
        <w:tblStyle w:val="TableGrid"/>
        <w:tblW w:w="7788" w:type="dxa"/>
        <w:tblInd w:w="2126" w:type="dxa"/>
        <w:tblLook w:val="04A0" w:firstRow="1" w:lastRow="0" w:firstColumn="1" w:lastColumn="0" w:noHBand="0" w:noVBand="1"/>
      </w:tblPr>
      <w:tblGrid>
        <w:gridCol w:w="2098"/>
        <w:gridCol w:w="5690"/>
      </w:tblGrid>
      <w:tr w:rsidR="005523F1" w14:paraId="77A67C8B" w14:textId="77777777">
        <w:trPr>
          <w:trHeight w:val="233"/>
        </w:trPr>
        <w:tc>
          <w:tcPr>
            <w:tcW w:w="2098" w:type="dxa"/>
            <w:tcBorders>
              <w:top w:val="nil"/>
              <w:left w:val="nil"/>
              <w:bottom w:val="nil"/>
              <w:right w:val="nil"/>
            </w:tcBorders>
          </w:tcPr>
          <w:p w14:paraId="54411416" w14:textId="77777777" w:rsidR="005523F1" w:rsidRDefault="008A76C1">
            <w:pPr>
              <w:spacing w:after="0" w:line="259" w:lineRule="auto"/>
              <w:ind w:left="0" w:firstLine="0"/>
            </w:pPr>
            <w:r>
              <w:rPr>
                <w:lang w:val="en"/>
              </w:rPr>
              <w:t xml:space="preserve">Client: </w:t>
            </w:r>
          </w:p>
        </w:tc>
        <w:tc>
          <w:tcPr>
            <w:tcW w:w="5691" w:type="dxa"/>
            <w:tcBorders>
              <w:top w:val="nil"/>
              <w:left w:val="nil"/>
              <w:bottom w:val="nil"/>
              <w:right w:val="nil"/>
            </w:tcBorders>
          </w:tcPr>
          <w:p w14:paraId="5FAC7F8F" w14:textId="77777777" w:rsidR="005523F1" w:rsidRDefault="008A76C1">
            <w:pPr>
              <w:spacing w:after="0" w:line="259" w:lineRule="auto"/>
              <w:ind w:left="0" w:firstLine="0"/>
              <w:jc w:val="both"/>
            </w:pPr>
            <w:r>
              <w:rPr>
                <w:lang w:val="en"/>
              </w:rPr>
              <w:t xml:space="preserve">Ministry of the Interior and Kingdom Relations (BZK) </w:t>
            </w:r>
          </w:p>
        </w:tc>
      </w:tr>
      <w:tr w:rsidR="005523F1" w14:paraId="3A024179" w14:textId="77777777">
        <w:trPr>
          <w:trHeight w:val="280"/>
        </w:trPr>
        <w:tc>
          <w:tcPr>
            <w:tcW w:w="2098" w:type="dxa"/>
            <w:tcBorders>
              <w:top w:val="nil"/>
              <w:left w:val="nil"/>
              <w:bottom w:val="nil"/>
              <w:right w:val="nil"/>
            </w:tcBorders>
          </w:tcPr>
          <w:p w14:paraId="4904DA67" w14:textId="77777777" w:rsidR="005523F1" w:rsidRDefault="008A76C1">
            <w:pPr>
              <w:spacing w:after="0" w:line="259" w:lineRule="auto"/>
              <w:ind w:left="0" w:firstLine="0"/>
            </w:pPr>
            <w:r>
              <w:rPr>
                <w:lang w:val="en"/>
              </w:rPr>
              <w:t xml:space="preserve">Contact person: </w:t>
            </w:r>
          </w:p>
        </w:tc>
        <w:tc>
          <w:tcPr>
            <w:tcW w:w="5691" w:type="dxa"/>
            <w:tcBorders>
              <w:top w:val="nil"/>
              <w:left w:val="nil"/>
              <w:bottom w:val="nil"/>
              <w:right w:val="nil"/>
            </w:tcBorders>
          </w:tcPr>
          <w:p w14:paraId="5A3B8FA3" w14:textId="77777777" w:rsidR="005523F1" w:rsidRDefault="008A76C1">
            <w:pPr>
              <w:spacing w:after="0" w:line="259" w:lineRule="auto"/>
              <w:ind w:left="0" w:firstLine="0"/>
            </w:pPr>
            <w:r>
              <w:rPr>
                <w:lang w:val="en"/>
              </w:rPr>
              <w:t xml:space="preserve">Marcel Beam </w:t>
            </w:r>
          </w:p>
        </w:tc>
      </w:tr>
      <w:tr w:rsidR="005523F1" w14:paraId="7DA051F2" w14:textId="77777777">
        <w:trPr>
          <w:trHeight w:val="281"/>
        </w:trPr>
        <w:tc>
          <w:tcPr>
            <w:tcW w:w="2098" w:type="dxa"/>
            <w:tcBorders>
              <w:top w:val="nil"/>
              <w:left w:val="nil"/>
              <w:bottom w:val="nil"/>
              <w:right w:val="nil"/>
            </w:tcBorders>
          </w:tcPr>
          <w:p w14:paraId="03968FF5" w14:textId="77777777" w:rsidR="005523F1" w:rsidRDefault="008A76C1">
            <w:pPr>
              <w:spacing w:after="0" w:line="259" w:lineRule="auto"/>
              <w:ind w:left="0" w:firstLine="0"/>
            </w:pPr>
            <w:r>
              <w:rPr>
                <w:lang w:val="en"/>
              </w:rPr>
              <w:t xml:space="preserve">Title: </w:t>
            </w:r>
          </w:p>
        </w:tc>
        <w:tc>
          <w:tcPr>
            <w:tcW w:w="5691" w:type="dxa"/>
            <w:tcBorders>
              <w:top w:val="nil"/>
              <w:left w:val="nil"/>
              <w:bottom w:val="nil"/>
              <w:right w:val="nil"/>
            </w:tcBorders>
          </w:tcPr>
          <w:p w14:paraId="421D6B0B" w14:textId="77777777" w:rsidR="005523F1" w:rsidRDefault="008A76C1">
            <w:pPr>
              <w:spacing w:after="0" w:line="259" w:lineRule="auto"/>
              <w:ind w:left="0" w:firstLine="0"/>
            </w:pPr>
            <w:r>
              <w:rPr>
                <w:lang w:val="en"/>
              </w:rPr>
              <w:t>Research sprinkler system parking garage</w:t>
            </w:r>
          </w:p>
        </w:tc>
      </w:tr>
      <w:tr w:rsidR="005523F1" w14:paraId="0F8822A6" w14:textId="77777777">
        <w:trPr>
          <w:trHeight w:val="280"/>
        </w:trPr>
        <w:tc>
          <w:tcPr>
            <w:tcW w:w="2098" w:type="dxa"/>
            <w:tcBorders>
              <w:top w:val="nil"/>
              <w:left w:val="nil"/>
              <w:bottom w:val="nil"/>
              <w:right w:val="nil"/>
            </w:tcBorders>
          </w:tcPr>
          <w:p w14:paraId="0A749FA9" w14:textId="77777777" w:rsidR="005523F1" w:rsidRDefault="008A76C1">
            <w:pPr>
              <w:spacing w:after="0" w:line="259" w:lineRule="auto"/>
              <w:ind w:left="0" w:firstLine="0"/>
            </w:pPr>
            <w:r>
              <w:rPr>
                <w:lang w:val="en"/>
              </w:rPr>
              <w:t xml:space="preserve">Date: </w:t>
            </w:r>
          </w:p>
        </w:tc>
        <w:tc>
          <w:tcPr>
            <w:tcW w:w="5691" w:type="dxa"/>
            <w:tcBorders>
              <w:top w:val="nil"/>
              <w:left w:val="nil"/>
              <w:bottom w:val="nil"/>
              <w:right w:val="nil"/>
            </w:tcBorders>
          </w:tcPr>
          <w:p w14:paraId="371DDBDB" w14:textId="77777777" w:rsidR="005523F1" w:rsidRDefault="008A76C1">
            <w:pPr>
              <w:spacing w:after="0" w:line="259" w:lineRule="auto"/>
              <w:ind w:left="0" w:firstLine="0"/>
            </w:pPr>
            <w:r>
              <w:rPr>
                <w:lang w:val="en"/>
              </w:rPr>
              <w:t xml:space="preserve">26 March 2021 </w:t>
            </w:r>
          </w:p>
        </w:tc>
      </w:tr>
      <w:tr w:rsidR="005523F1" w14:paraId="6608BF50" w14:textId="77777777">
        <w:trPr>
          <w:trHeight w:val="280"/>
        </w:trPr>
        <w:tc>
          <w:tcPr>
            <w:tcW w:w="2098" w:type="dxa"/>
            <w:tcBorders>
              <w:top w:val="nil"/>
              <w:left w:val="nil"/>
              <w:bottom w:val="nil"/>
              <w:right w:val="nil"/>
            </w:tcBorders>
          </w:tcPr>
          <w:p w14:paraId="74A5F5B8" w14:textId="77777777" w:rsidR="005523F1" w:rsidRDefault="008A76C1">
            <w:pPr>
              <w:spacing w:after="0" w:line="259" w:lineRule="auto"/>
              <w:ind w:left="0" w:firstLine="0"/>
            </w:pPr>
            <w:r>
              <w:rPr>
                <w:lang w:val="en"/>
              </w:rPr>
              <w:t xml:space="preserve">Status: </w:t>
            </w:r>
          </w:p>
        </w:tc>
        <w:tc>
          <w:tcPr>
            <w:tcW w:w="5691" w:type="dxa"/>
            <w:tcBorders>
              <w:top w:val="nil"/>
              <w:left w:val="nil"/>
              <w:bottom w:val="nil"/>
              <w:right w:val="nil"/>
            </w:tcBorders>
          </w:tcPr>
          <w:p w14:paraId="1DD0959F" w14:textId="77777777" w:rsidR="005523F1" w:rsidRDefault="008A76C1">
            <w:pPr>
              <w:spacing w:after="0" w:line="259" w:lineRule="auto"/>
              <w:ind w:left="0" w:firstLine="0"/>
            </w:pPr>
            <w:r>
              <w:rPr>
                <w:lang w:val="en"/>
              </w:rPr>
              <w:t>Definitive</w:t>
            </w:r>
          </w:p>
        </w:tc>
      </w:tr>
      <w:tr w:rsidR="005523F1" w14:paraId="15DFAB52" w14:textId="77777777">
        <w:trPr>
          <w:trHeight w:val="281"/>
        </w:trPr>
        <w:tc>
          <w:tcPr>
            <w:tcW w:w="2098" w:type="dxa"/>
            <w:tcBorders>
              <w:top w:val="nil"/>
              <w:left w:val="nil"/>
              <w:bottom w:val="nil"/>
              <w:right w:val="nil"/>
            </w:tcBorders>
          </w:tcPr>
          <w:p w14:paraId="78A055FF" w14:textId="77777777" w:rsidR="005523F1" w:rsidRDefault="008A76C1">
            <w:pPr>
              <w:spacing w:after="0" w:line="259" w:lineRule="auto"/>
              <w:ind w:left="0" w:firstLine="0"/>
            </w:pPr>
            <w:r>
              <w:rPr>
                <w:lang w:val="en"/>
              </w:rPr>
              <w:t xml:space="preserve">Version: </w:t>
            </w:r>
          </w:p>
        </w:tc>
        <w:tc>
          <w:tcPr>
            <w:tcW w:w="5691" w:type="dxa"/>
            <w:tcBorders>
              <w:top w:val="nil"/>
              <w:left w:val="nil"/>
              <w:bottom w:val="nil"/>
              <w:right w:val="nil"/>
            </w:tcBorders>
          </w:tcPr>
          <w:p w14:paraId="3A101418" w14:textId="77777777" w:rsidR="005523F1" w:rsidRDefault="008A76C1">
            <w:pPr>
              <w:spacing w:after="0" w:line="259" w:lineRule="auto"/>
              <w:ind w:left="0" w:firstLine="0"/>
            </w:pPr>
            <w:r>
              <w:rPr>
                <w:lang w:val="en"/>
              </w:rPr>
              <w:t xml:space="preserve">1.0 </w:t>
            </w:r>
          </w:p>
        </w:tc>
      </w:tr>
      <w:tr w:rsidR="005523F1" w14:paraId="475185FA" w14:textId="77777777">
        <w:trPr>
          <w:trHeight w:val="280"/>
        </w:trPr>
        <w:tc>
          <w:tcPr>
            <w:tcW w:w="2098" w:type="dxa"/>
            <w:tcBorders>
              <w:top w:val="nil"/>
              <w:left w:val="nil"/>
              <w:bottom w:val="nil"/>
              <w:right w:val="nil"/>
            </w:tcBorders>
          </w:tcPr>
          <w:p w14:paraId="40BC3105" w14:textId="77777777" w:rsidR="005523F1" w:rsidRDefault="008A76C1">
            <w:pPr>
              <w:spacing w:after="0" w:line="259" w:lineRule="auto"/>
              <w:ind w:left="0" w:firstLine="0"/>
            </w:pPr>
            <w:r>
              <w:rPr>
                <w:lang w:val="en"/>
              </w:rPr>
              <w:t xml:space="preserve">Authors: </w:t>
            </w:r>
          </w:p>
        </w:tc>
        <w:tc>
          <w:tcPr>
            <w:tcW w:w="5691" w:type="dxa"/>
            <w:tcBorders>
              <w:top w:val="nil"/>
              <w:left w:val="nil"/>
              <w:bottom w:val="nil"/>
              <w:right w:val="nil"/>
            </w:tcBorders>
          </w:tcPr>
          <w:p w14:paraId="0EB16A8E" w14:textId="77777777" w:rsidR="005523F1" w:rsidRDefault="008A76C1">
            <w:pPr>
              <w:spacing w:after="0" w:line="259" w:lineRule="auto"/>
              <w:ind w:left="0" w:firstLine="0"/>
            </w:pPr>
            <w:proofErr w:type="spellStart"/>
            <w:r>
              <w:rPr>
                <w:lang w:val="en"/>
              </w:rPr>
              <w:t>ing</w:t>
            </w:r>
            <w:proofErr w:type="spellEnd"/>
            <w:r>
              <w:rPr>
                <w:lang w:val="en"/>
              </w:rPr>
              <w:t xml:space="preserve">. L. de Witte and </w:t>
            </w:r>
            <w:proofErr w:type="spellStart"/>
            <w:r>
              <w:rPr>
                <w:lang w:val="en"/>
              </w:rPr>
              <w:t>ing</w:t>
            </w:r>
            <w:proofErr w:type="spellEnd"/>
            <w:r>
              <w:rPr>
                <w:lang w:val="en"/>
              </w:rPr>
              <w:t xml:space="preserve">. P.J. van der Graaf </w:t>
            </w:r>
          </w:p>
        </w:tc>
      </w:tr>
      <w:tr w:rsidR="005523F1" w14:paraId="4122750B" w14:textId="77777777">
        <w:trPr>
          <w:trHeight w:val="280"/>
        </w:trPr>
        <w:tc>
          <w:tcPr>
            <w:tcW w:w="2098" w:type="dxa"/>
            <w:tcBorders>
              <w:top w:val="nil"/>
              <w:left w:val="nil"/>
              <w:bottom w:val="nil"/>
              <w:right w:val="nil"/>
            </w:tcBorders>
          </w:tcPr>
          <w:p w14:paraId="1D8DB119" w14:textId="77777777" w:rsidR="005523F1" w:rsidRDefault="008A76C1">
            <w:pPr>
              <w:spacing w:after="0" w:line="259" w:lineRule="auto"/>
              <w:ind w:left="0" w:firstLine="0"/>
            </w:pPr>
            <w:r>
              <w:rPr>
                <w:lang w:val="en"/>
              </w:rPr>
              <w:t xml:space="preserve">Project leader: </w:t>
            </w:r>
          </w:p>
        </w:tc>
        <w:tc>
          <w:tcPr>
            <w:tcW w:w="5691" w:type="dxa"/>
            <w:tcBorders>
              <w:top w:val="nil"/>
              <w:left w:val="nil"/>
              <w:bottom w:val="nil"/>
              <w:right w:val="nil"/>
            </w:tcBorders>
          </w:tcPr>
          <w:p w14:paraId="5FCFC76C" w14:textId="77777777" w:rsidR="005523F1" w:rsidRDefault="008A76C1">
            <w:pPr>
              <w:spacing w:after="0" w:line="259" w:lineRule="auto"/>
              <w:ind w:left="0" w:firstLine="0"/>
            </w:pPr>
            <w:r>
              <w:rPr>
                <w:lang w:val="en"/>
              </w:rPr>
              <w:t xml:space="preserve">P.J. van der Graaf </w:t>
            </w:r>
          </w:p>
        </w:tc>
      </w:tr>
      <w:tr w:rsidR="005523F1" w14:paraId="485A9130" w14:textId="77777777">
        <w:trPr>
          <w:trHeight w:val="281"/>
        </w:trPr>
        <w:tc>
          <w:tcPr>
            <w:tcW w:w="2098" w:type="dxa"/>
            <w:tcBorders>
              <w:top w:val="nil"/>
              <w:left w:val="nil"/>
              <w:bottom w:val="nil"/>
              <w:right w:val="nil"/>
            </w:tcBorders>
          </w:tcPr>
          <w:p w14:paraId="61F0F5AB" w14:textId="77777777" w:rsidR="005523F1" w:rsidRDefault="008A76C1">
            <w:pPr>
              <w:spacing w:after="0" w:line="259" w:lineRule="auto"/>
              <w:ind w:left="0" w:firstLine="0"/>
            </w:pPr>
            <w:r>
              <w:rPr>
                <w:lang w:val="en"/>
              </w:rPr>
              <w:t xml:space="preserve">Review: </w:t>
            </w:r>
          </w:p>
        </w:tc>
        <w:tc>
          <w:tcPr>
            <w:tcW w:w="5691" w:type="dxa"/>
            <w:tcBorders>
              <w:top w:val="nil"/>
              <w:left w:val="nil"/>
              <w:bottom w:val="nil"/>
              <w:right w:val="nil"/>
            </w:tcBorders>
          </w:tcPr>
          <w:p w14:paraId="740D96AE" w14:textId="77777777" w:rsidR="005523F1" w:rsidRDefault="008A76C1">
            <w:pPr>
              <w:spacing w:after="0" w:line="259" w:lineRule="auto"/>
              <w:ind w:left="0" w:firstLine="0"/>
            </w:pPr>
            <w:r>
              <w:rPr>
                <w:lang w:val="en"/>
              </w:rPr>
              <w:t xml:space="preserve">Ing. R. Hagen MPA </w:t>
            </w:r>
          </w:p>
        </w:tc>
      </w:tr>
      <w:tr w:rsidR="005523F1" w14:paraId="4A05F210" w14:textId="77777777">
        <w:trPr>
          <w:trHeight w:val="234"/>
        </w:trPr>
        <w:tc>
          <w:tcPr>
            <w:tcW w:w="2098" w:type="dxa"/>
            <w:tcBorders>
              <w:top w:val="nil"/>
              <w:left w:val="nil"/>
              <w:bottom w:val="nil"/>
              <w:right w:val="nil"/>
            </w:tcBorders>
          </w:tcPr>
          <w:p w14:paraId="5580C191" w14:textId="77777777" w:rsidR="005523F1" w:rsidRDefault="008A76C1">
            <w:pPr>
              <w:spacing w:after="0" w:line="259" w:lineRule="auto"/>
              <w:ind w:left="0" w:firstLine="0"/>
            </w:pPr>
            <w:r>
              <w:rPr>
                <w:lang w:val="en"/>
              </w:rPr>
              <w:t xml:space="preserve">Responsible: </w:t>
            </w:r>
          </w:p>
        </w:tc>
        <w:tc>
          <w:tcPr>
            <w:tcW w:w="5691" w:type="dxa"/>
            <w:tcBorders>
              <w:top w:val="nil"/>
              <w:left w:val="nil"/>
              <w:bottom w:val="nil"/>
              <w:right w:val="nil"/>
            </w:tcBorders>
          </w:tcPr>
          <w:p w14:paraId="478EBD6E" w14:textId="77777777" w:rsidR="005523F1" w:rsidRDefault="008A76C1">
            <w:pPr>
              <w:spacing w:after="0" w:line="259" w:lineRule="auto"/>
              <w:ind w:left="0" w:firstLine="0"/>
            </w:pPr>
            <w:r>
              <w:rPr>
                <w:lang w:val="en"/>
              </w:rPr>
              <w:t xml:space="preserve">Ing. R. Hagen MPA </w:t>
            </w:r>
          </w:p>
        </w:tc>
      </w:tr>
    </w:tbl>
    <w:p w14:paraId="61242621" w14:textId="77777777" w:rsidR="005523F1" w:rsidRDefault="008A76C1">
      <w:pPr>
        <w:spacing w:after="0" w:line="259" w:lineRule="auto"/>
        <w:ind w:left="0" w:firstLine="0"/>
      </w:pPr>
      <w:r>
        <w:t xml:space="preserve"> </w:t>
      </w:r>
    </w:p>
    <w:p w14:paraId="42D7A36B" w14:textId="77777777" w:rsidR="005523F1" w:rsidRDefault="008A76C1">
      <w:pPr>
        <w:pStyle w:val="Heading1"/>
        <w:spacing w:after="578" w:line="261" w:lineRule="auto"/>
        <w:ind w:left="2114" w:hanging="10"/>
      </w:pPr>
      <w:r>
        <w:rPr>
          <w:color w:val="00314E"/>
          <w:lang w:val="en"/>
        </w:rPr>
        <w:lastRenderedPageBreak/>
        <w:t>Summary</w:t>
      </w:r>
    </w:p>
    <w:p w14:paraId="65A51B22" w14:textId="77777777" w:rsidR="005523F1" w:rsidRDefault="008A76C1">
      <w:pPr>
        <w:ind w:left="2120" w:right="58"/>
      </w:pPr>
      <w:r>
        <w:rPr>
          <w:lang w:val="en"/>
        </w:rPr>
        <w:t xml:space="preserve">The Ministry </w:t>
      </w:r>
      <w:proofErr w:type="gramStart"/>
      <w:r>
        <w:rPr>
          <w:lang w:val="en"/>
        </w:rPr>
        <w:t>of  the</w:t>
      </w:r>
      <w:proofErr w:type="gramEnd"/>
      <w:r>
        <w:rPr>
          <w:lang w:val="en"/>
        </w:rPr>
        <w:t xml:space="preserve">  Interior and Kingdom Relations (BZK) has proposed to the  Building Regulations Consultation Platform (OPB) a number of  draft regulations for the application of an automatic extinguishing system.  in parking garages. The intention of het </w:t>
      </w:r>
    </w:p>
    <w:p w14:paraId="0A0ECA56" w14:textId="77777777" w:rsidR="005523F1" w:rsidRDefault="008A76C1">
      <w:pPr>
        <w:ind w:left="2120" w:right="58"/>
      </w:pPr>
      <w:r>
        <w:rPr>
          <w:lang w:val="en"/>
        </w:rPr>
        <w:t xml:space="preserve">The </w:t>
      </w:r>
      <w:proofErr w:type="gramStart"/>
      <w:r>
        <w:rPr>
          <w:lang w:val="en"/>
        </w:rPr>
        <w:t>Ministry  is</w:t>
      </w:r>
      <w:proofErr w:type="gramEnd"/>
      <w:r>
        <w:rPr>
          <w:lang w:val="en"/>
        </w:rPr>
        <w:t xml:space="preserve"> to include this  in the Buildings and   Living Environment Decree  from 2022  onwards.</w:t>
      </w:r>
    </w:p>
    <w:p w14:paraId="7474F6B1" w14:textId="77777777" w:rsidR="005523F1" w:rsidRDefault="008A76C1">
      <w:pPr>
        <w:ind w:left="2120" w:right="58"/>
      </w:pPr>
      <w:r>
        <w:rPr>
          <w:lang w:val="en"/>
        </w:rPr>
        <w:t>(</w:t>
      </w:r>
      <w:proofErr w:type="spellStart"/>
      <w:r>
        <w:rPr>
          <w:lang w:val="en"/>
        </w:rPr>
        <w:t>Bbl</w:t>
      </w:r>
      <w:proofErr w:type="spellEnd"/>
      <w:r>
        <w:rPr>
          <w:lang w:val="en"/>
        </w:rPr>
        <w:t xml:space="preserve">). The OPB </w:t>
      </w:r>
      <w:proofErr w:type="gramStart"/>
      <w:r>
        <w:rPr>
          <w:lang w:val="en"/>
        </w:rPr>
        <w:t>has  asked</w:t>
      </w:r>
      <w:proofErr w:type="gramEnd"/>
      <w:r>
        <w:rPr>
          <w:lang w:val="en"/>
        </w:rPr>
        <w:t xml:space="preserve">  for a further substantiation of that proposal. The Ministry of the Interior and Kingdom Relations has asked the </w:t>
      </w:r>
      <w:proofErr w:type="gramStart"/>
      <w:r>
        <w:rPr>
          <w:lang w:val="en"/>
        </w:rPr>
        <w:t>IFV  to</w:t>
      </w:r>
      <w:proofErr w:type="gramEnd"/>
      <w:r>
        <w:rPr>
          <w:lang w:val="en"/>
        </w:rPr>
        <w:t xml:space="preserve"> draw up this substantiation. Based    on a literature study, desk research and </w:t>
      </w:r>
      <w:proofErr w:type="gramStart"/>
      <w:r>
        <w:rPr>
          <w:lang w:val="en"/>
        </w:rPr>
        <w:t>a  brief</w:t>
      </w:r>
      <w:proofErr w:type="gramEnd"/>
      <w:r>
        <w:rPr>
          <w:lang w:val="en"/>
        </w:rPr>
        <w:t xml:space="preserve"> field study at  a number of  safety regions,  the following questions are answered in this research:</w:t>
      </w:r>
    </w:p>
    <w:p w14:paraId="4628E002" w14:textId="77777777" w:rsidR="005523F1" w:rsidRDefault="008A76C1">
      <w:pPr>
        <w:numPr>
          <w:ilvl w:val="0"/>
          <w:numId w:val="1"/>
        </w:numPr>
        <w:ind w:right="58" w:hanging="358"/>
      </w:pPr>
      <w:r>
        <w:rPr>
          <w:lang w:val="en"/>
        </w:rPr>
        <w:t xml:space="preserve">What are the fire safety risks of parking garages under buildings?  </w:t>
      </w:r>
    </w:p>
    <w:p w14:paraId="2926825F" w14:textId="77777777" w:rsidR="005523F1" w:rsidRDefault="008A76C1">
      <w:pPr>
        <w:numPr>
          <w:ilvl w:val="0"/>
          <w:numId w:val="1"/>
        </w:numPr>
        <w:ind w:right="58" w:hanging="358"/>
      </w:pPr>
      <w:r>
        <w:rPr>
          <w:lang w:val="en"/>
        </w:rPr>
        <w:t xml:space="preserve">Why is an automatic extinguishing system a better way to   control these fire safety risks than: </w:t>
      </w:r>
    </w:p>
    <w:p w14:paraId="45644197" w14:textId="77777777" w:rsidR="005523F1" w:rsidRDefault="008A76C1">
      <w:pPr>
        <w:numPr>
          <w:ilvl w:val="1"/>
          <w:numId w:val="1"/>
        </w:numPr>
        <w:ind w:right="58" w:hanging="360"/>
      </w:pPr>
      <w:r>
        <w:rPr>
          <w:lang w:val="en"/>
        </w:rPr>
        <w:t>the application of fire ventilation with an improved fire brigade deployment</w:t>
      </w:r>
    </w:p>
    <w:p w14:paraId="323517D8" w14:textId="77777777" w:rsidR="005523F1" w:rsidRDefault="008A76C1">
      <w:pPr>
        <w:numPr>
          <w:ilvl w:val="1"/>
          <w:numId w:val="1"/>
        </w:numPr>
        <w:ind w:right="58" w:hanging="360"/>
      </w:pPr>
      <w:r>
        <w:rPr>
          <w:lang w:val="en"/>
        </w:rPr>
        <w:t xml:space="preserve">applying a burn-out scenario? </w:t>
      </w:r>
    </w:p>
    <w:p w14:paraId="39E09914" w14:textId="77777777" w:rsidR="005523F1" w:rsidRDefault="008A76C1">
      <w:pPr>
        <w:numPr>
          <w:ilvl w:val="0"/>
          <w:numId w:val="1"/>
        </w:numPr>
        <w:spacing w:after="289"/>
        <w:ind w:right="58" w:hanging="358"/>
      </w:pPr>
      <w:r>
        <w:rPr>
          <w:lang w:val="en"/>
        </w:rPr>
        <w:t xml:space="preserve">Provide a substantive </w:t>
      </w:r>
      <w:proofErr w:type="gramStart"/>
      <w:r>
        <w:rPr>
          <w:lang w:val="en"/>
        </w:rPr>
        <w:t>justification  for</w:t>
      </w:r>
      <w:proofErr w:type="gramEnd"/>
      <w:r>
        <w:rPr>
          <w:lang w:val="en"/>
        </w:rPr>
        <w:t xml:space="preserve"> the choice to   apply   the </w:t>
      </w:r>
      <w:proofErr w:type="spellStart"/>
      <w:r>
        <w:rPr>
          <w:lang w:val="en"/>
        </w:rPr>
        <w:t>eis</w:t>
      </w:r>
      <w:proofErr w:type="spellEnd"/>
      <w:r>
        <w:rPr>
          <w:lang w:val="en"/>
        </w:rPr>
        <w:t xml:space="preserve"> for an automatic extinguishing system to buildings in which overnight  stays can be spent ('sleeping buildings') and   of which a floor of a residential area is located &gt; 13 </w:t>
      </w:r>
      <w:proofErr w:type="spellStart"/>
      <w:r>
        <w:rPr>
          <w:lang w:val="en"/>
        </w:rPr>
        <w:t>metres</w:t>
      </w:r>
      <w:proofErr w:type="spellEnd"/>
      <w:r>
        <w:rPr>
          <w:lang w:val="en"/>
        </w:rPr>
        <w:t xml:space="preserve"> above the measuring level. Ditto for parking garages &gt; 1,000 m2.  </w:t>
      </w:r>
    </w:p>
    <w:p w14:paraId="785D6569" w14:textId="77777777" w:rsidR="005523F1" w:rsidRDefault="008A76C1">
      <w:pPr>
        <w:pStyle w:val="Heading2"/>
        <w:spacing w:after="0" w:line="259" w:lineRule="auto"/>
        <w:ind w:left="2114"/>
      </w:pPr>
      <w:proofErr w:type="spellStart"/>
      <w:r>
        <w:rPr>
          <w:b/>
          <w:color w:val="BA4133"/>
          <w:sz w:val="23"/>
          <w:lang w:val="en"/>
        </w:rPr>
        <w:t>Brandveiligheidsrisico’s</w:t>
      </w:r>
      <w:proofErr w:type="spellEnd"/>
    </w:p>
    <w:p w14:paraId="3208627C" w14:textId="77777777" w:rsidR="005523F1" w:rsidRDefault="008A76C1">
      <w:pPr>
        <w:ind w:left="2120" w:right="58"/>
      </w:pPr>
      <w:r>
        <w:rPr>
          <w:lang w:val="en"/>
        </w:rPr>
        <w:t xml:space="preserve">   The likelihood of   </w:t>
      </w:r>
      <w:proofErr w:type="gramStart"/>
      <w:r>
        <w:rPr>
          <w:lang w:val="en"/>
        </w:rPr>
        <w:t>a  '</w:t>
      </w:r>
      <w:proofErr w:type="gramEnd"/>
      <w:r>
        <w:rPr>
          <w:lang w:val="en"/>
        </w:rPr>
        <w:t xml:space="preserve">travelling fire' has increased  due  to the growing  use  of plastics  in vehicles  and  possibly  also  as a   result  of an  increase in electrically  powered  vehicles  and  other  vehicles.   with </w:t>
      </w:r>
      <w:proofErr w:type="gramStart"/>
      <w:r>
        <w:rPr>
          <w:lang w:val="en"/>
        </w:rPr>
        <w:t>an  alternative</w:t>
      </w:r>
      <w:proofErr w:type="gramEnd"/>
      <w:r>
        <w:rPr>
          <w:lang w:val="en"/>
        </w:rPr>
        <w:t xml:space="preserve">  </w:t>
      </w:r>
      <w:proofErr w:type="spellStart"/>
      <w:r>
        <w:rPr>
          <w:lang w:val="en"/>
        </w:rPr>
        <w:t>energysupply</w:t>
      </w:r>
      <w:proofErr w:type="spellEnd"/>
      <w:r>
        <w:rPr>
          <w:lang w:val="en"/>
        </w:rPr>
        <w:t xml:space="preserve">  in parking garages.  As a </w:t>
      </w:r>
      <w:proofErr w:type="gramStart"/>
      <w:r>
        <w:rPr>
          <w:lang w:val="en"/>
        </w:rPr>
        <w:t>result,  the</w:t>
      </w:r>
      <w:proofErr w:type="gramEnd"/>
      <w:r>
        <w:rPr>
          <w:lang w:val="en"/>
        </w:rPr>
        <w:t xml:space="preserve"> risk of a  long-term  thermal  load    on   the structure  has increased  compared to  the principles  underlying     the regulations  for  parking garages.  </w:t>
      </w:r>
      <w:proofErr w:type="gramStart"/>
      <w:r>
        <w:rPr>
          <w:lang w:val="en"/>
        </w:rPr>
        <w:t>This  increases</w:t>
      </w:r>
      <w:proofErr w:type="gramEnd"/>
      <w:r>
        <w:rPr>
          <w:lang w:val="en"/>
        </w:rPr>
        <w:t xml:space="preserve">  the risk  of </w:t>
      </w:r>
      <w:proofErr w:type="spellStart"/>
      <w:r>
        <w:rPr>
          <w:lang w:val="en"/>
        </w:rPr>
        <w:t>branddoorslag</w:t>
      </w:r>
      <w:proofErr w:type="spellEnd"/>
      <w:r>
        <w:rPr>
          <w:lang w:val="en"/>
        </w:rPr>
        <w:t xml:space="preserve">, collapse  of (supporting) constructions  and  victims . In </w:t>
      </w:r>
      <w:proofErr w:type="gramStart"/>
      <w:r>
        <w:rPr>
          <w:lang w:val="en"/>
        </w:rPr>
        <w:t xml:space="preserve">addition,   </w:t>
      </w:r>
      <w:proofErr w:type="gramEnd"/>
      <w:r>
        <w:rPr>
          <w:lang w:val="en"/>
        </w:rPr>
        <w:t xml:space="preserve">the smoke production  from fires  in parking garages  has also increased: even with  a  limited  fire size,  a  large  amount of  smoke   is produced  that   quickly spreads  through the garage. .  </w:t>
      </w:r>
      <w:proofErr w:type="gramStart"/>
      <w:r>
        <w:rPr>
          <w:lang w:val="en"/>
        </w:rPr>
        <w:t>Even  if</w:t>
      </w:r>
      <w:proofErr w:type="gramEnd"/>
      <w:r>
        <w:rPr>
          <w:lang w:val="en"/>
        </w:rPr>
        <w:t xml:space="preserve">   the fire-resistant  separation structures  meet  the performance requirements  of  the Building Decree  2012,   there is still  a chance  that  smoke   will spread     further through openings. </w:t>
      </w:r>
      <w:proofErr w:type="gramStart"/>
      <w:r>
        <w:rPr>
          <w:lang w:val="en"/>
        </w:rPr>
        <w:t>to  the</w:t>
      </w:r>
      <w:proofErr w:type="gramEnd"/>
      <w:r>
        <w:rPr>
          <w:lang w:val="en"/>
        </w:rPr>
        <w:t xml:space="preserve">   buildings above    (obstruction  of escape routes) and  the surrounding area  (risks  due to   : opening  of doors, cracks  and seams, penetrations, openings  in the façade  and  ventilation ducts). As a </w:t>
      </w:r>
      <w:proofErr w:type="gramStart"/>
      <w:r>
        <w:rPr>
          <w:lang w:val="en"/>
        </w:rPr>
        <w:t xml:space="preserve">result,   </w:t>
      </w:r>
      <w:proofErr w:type="gramEnd"/>
      <w:r>
        <w:rPr>
          <w:lang w:val="en"/>
        </w:rPr>
        <w:t xml:space="preserve">sleeping  persons, reduced  self-reliance  or large  numbers of  people  walk  above, next to, below  or in the vicinity  of parking garages  extra  risks.  </w:t>
      </w:r>
      <w:proofErr w:type="gramStart"/>
      <w:r>
        <w:rPr>
          <w:lang w:val="en"/>
        </w:rPr>
        <w:t>Finally,  the</w:t>
      </w:r>
      <w:proofErr w:type="gramEnd"/>
      <w:r>
        <w:rPr>
          <w:lang w:val="en"/>
        </w:rPr>
        <w:t xml:space="preserve"> chance of   a  rapid  firefighting  of a  fire in the parking garage  has been  greatly reduced. The basic starting </w:t>
      </w:r>
      <w:proofErr w:type="gramStart"/>
      <w:r>
        <w:rPr>
          <w:lang w:val="en"/>
        </w:rPr>
        <w:t>point  for</w:t>
      </w:r>
      <w:proofErr w:type="gramEnd"/>
      <w:r>
        <w:rPr>
          <w:lang w:val="en"/>
        </w:rPr>
        <w:t xml:space="preserve">  parking garages  is that  an  offensive  fire brigade deployment  in the parking garage   is   not  possible in advance .   However, the demand for </w:t>
      </w:r>
      <w:proofErr w:type="gramStart"/>
      <w:r>
        <w:rPr>
          <w:lang w:val="en"/>
        </w:rPr>
        <w:t>help  for</w:t>
      </w:r>
      <w:proofErr w:type="gramEnd"/>
      <w:r>
        <w:rPr>
          <w:lang w:val="en"/>
        </w:rPr>
        <w:t xml:space="preserve">  the fire brigade  is  increasing: in addition to  the increased  risks  associated with  a  fire brigade deployment  aimed   at extinguishing  (including    for  the fire brigade staff),   the risks  also increase.   of </w:t>
      </w:r>
      <w:proofErr w:type="gramStart"/>
      <w:r>
        <w:rPr>
          <w:lang w:val="en"/>
        </w:rPr>
        <w:t>a  fire</w:t>
      </w:r>
      <w:proofErr w:type="gramEnd"/>
      <w:r>
        <w:rPr>
          <w:lang w:val="en"/>
        </w:rPr>
        <w:t xml:space="preserve"> brigade effort  aimed  at rescue  (both  for  the users  and  the fire brigade personnel).       </w:t>
      </w:r>
    </w:p>
    <w:p w14:paraId="06B6F3E9" w14:textId="77777777" w:rsidR="005523F1" w:rsidRDefault="008A76C1">
      <w:pPr>
        <w:spacing w:after="39" w:line="259" w:lineRule="auto"/>
        <w:ind w:left="2119" w:firstLine="0"/>
      </w:pPr>
      <w:r>
        <w:t xml:space="preserve"> </w:t>
      </w:r>
    </w:p>
    <w:p w14:paraId="33B7E259" w14:textId="77777777" w:rsidR="005523F1" w:rsidRDefault="008A76C1">
      <w:pPr>
        <w:spacing w:after="0" w:line="259" w:lineRule="auto"/>
        <w:ind w:left="2119" w:firstLine="0"/>
      </w:pPr>
      <w:r>
        <w:t xml:space="preserve"> </w:t>
      </w:r>
      <w:r>
        <w:tab/>
      </w:r>
      <w:r>
        <w:rPr>
          <w:b/>
          <w:color w:val="BA4133"/>
          <w:sz w:val="23"/>
        </w:rPr>
        <w:t xml:space="preserve"> </w:t>
      </w:r>
    </w:p>
    <w:p w14:paraId="30734CB8" w14:textId="77777777" w:rsidR="005523F1" w:rsidRDefault="008A76C1">
      <w:pPr>
        <w:pStyle w:val="Heading2"/>
        <w:spacing w:after="0" w:line="259" w:lineRule="auto"/>
        <w:ind w:left="2114"/>
      </w:pPr>
      <w:r>
        <w:rPr>
          <w:b/>
          <w:color w:val="BA4133"/>
          <w:sz w:val="23"/>
          <w:lang w:val="en"/>
        </w:rPr>
        <w:t xml:space="preserve">Automatic </w:t>
      </w:r>
      <w:proofErr w:type="spellStart"/>
      <w:r>
        <w:rPr>
          <w:b/>
          <w:color w:val="BA4133"/>
          <w:sz w:val="23"/>
          <w:lang w:val="en"/>
        </w:rPr>
        <w:t>blusinstallation</w:t>
      </w:r>
      <w:proofErr w:type="spellEnd"/>
    </w:p>
    <w:p w14:paraId="52530742" w14:textId="77777777" w:rsidR="005523F1" w:rsidRDefault="008A76C1">
      <w:pPr>
        <w:spacing w:after="267"/>
        <w:ind w:left="2120" w:right="58"/>
      </w:pPr>
      <w:r>
        <w:rPr>
          <w:lang w:val="en"/>
        </w:rPr>
        <w:t xml:space="preserve">With an automatic extinguishing system, a fire is (long-term) independently limited to a small number of cars, so that a 'travelling fire' is prevented. A local fire </w:t>
      </w:r>
      <w:r>
        <w:rPr>
          <w:lang w:val="en"/>
        </w:rPr>
        <w:lastRenderedPageBreak/>
        <w:t xml:space="preserve">results </w:t>
      </w:r>
      <w:proofErr w:type="gramStart"/>
      <w:r>
        <w:rPr>
          <w:lang w:val="en"/>
        </w:rPr>
        <w:t>in  a</w:t>
      </w:r>
      <w:proofErr w:type="gramEnd"/>
      <w:r>
        <w:rPr>
          <w:lang w:val="en"/>
        </w:rPr>
        <w:t xml:space="preserve"> short-term (local) limited thermal load on the </w:t>
      </w:r>
      <w:proofErr w:type="spellStart"/>
      <w:r>
        <w:rPr>
          <w:lang w:val="en"/>
        </w:rPr>
        <w:t>supportingstructure</w:t>
      </w:r>
      <w:proofErr w:type="spellEnd"/>
      <w:r>
        <w:rPr>
          <w:lang w:val="en"/>
        </w:rPr>
        <w:t xml:space="preserve"> of the garage. The chance that people </w:t>
      </w:r>
      <w:proofErr w:type="gramStart"/>
      <w:r>
        <w:rPr>
          <w:lang w:val="en"/>
        </w:rPr>
        <w:t>present  can</w:t>
      </w:r>
      <w:proofErr w:type="gramEnd"/>
      <w:r>
        <w:rPr>
          <w:lang w:val="en"/>
        </w:rPr>
        <w:t xml:space="preserve"> flee independently increases  and the demand for help for the fire brigade (extinguishing and rescue) decreases.  In </w:t>
      </w:r>
      <w:proofErr w:type="gramStart"/>
      <w:r>
        <w:rPr>
          <w:lang w:val="en"/>
        </w:rPr>
        <w:t>addition,  it</w:t>
      </w:r>
      <w:proofErr w:type="gramEnd"/>
      <w:r>
        <w:rPr>
          <w:lang w:val="en"/>
        </w:rPr>
        <w:t xml:space="preserve">  increases the chance  that the fire brigade can make an effective indoor deployment and keep the situation manageable. With an automatic extinguishing system, almost all the risks </w:t>
      </w:r>
      <w:proofErr w:type="gramStart"/>
      <w:r>
        <w:rPr>
          <w:lang w:val="en"/>
        </w:rPr>
        <w:t>mentioned  are</w:t>
      </w:r>
      <w:proofErr w:type="gramEnd"/>
      <w:r>
        <w:rPr>
          <w:lang w:val="en"/>
        </w:rPr>
        <w:t xml:space="preserve"> (strongly) limited, in contrast to the two other concepts that are based on a combination of  mitigation measures.  Such measures do </w:t>
      </w:r>
      <w:proofErr w:type="gramStart"/>
      <w:r>
        <w:rPr>
          <w:lang w:val="en"/>
        </w:rPr>
        <w:t>not  outweigh</w:t>
      </w:r>
      <w:proofErr w:type="gramEnd"/>
      <w:r>
        <w:rPr>
          <w:lang w:val="en"/>
        </w:rPr>
        <w:t xml:space="preserve"> a source mitigation device in the form of an automatic extinguishing system. </w:t>
      </w:r>
    </w:p>
    <w:p w14:paraId="564A55B4" w14:textId="77777777" w:rsidR="005523F1" w:rsidRDefault="008A76C1">
      <w:pPr>
        <w:pStyle w:val="Heading2"/>
        <w:spacing w:after="0" w:line="259" w:lineRule="auto"/>
        <w:ind w:left="2114"/>
      </w:pPr>
      <w:r>
        <w:rPr>
          <w:b/>
          <w:color w:val="BA4133"/>
          <w:sz w:val="23"/>
          <w:lang w:val="en"/>
        </w:rPr>
        <w:t>Substantive substantiation</w:t>
      </w:r>
    </w:p>
    <w:p w14:paraId="7CC6B55A" w14:textId="77777777" w:rsidR="005523F1" w:rsidRDefault="008A76C1">
      <w:pPr>
        <w:ind w:left="2120" w:right="58"/>
      </w:pPr>
      <w:r>
        <w:rPr>
          <w:lang w:val="en"/>
        </w:rPr>
        <w:t xml:space="preserve"> The following list shows the substantive substantiation of the requirement for the automatic extinguishing system </w:t>
      </w:r>
      <w:proofErr w:type="gramStart"/>
      <w:r>
        <w:rPr>
          <w:lang w:val="en"/>
        </w:rPr>
        <w:t>per  category</w:t>
      </w:r>
      <w:proofErr w:type="gramEnd"/>
      <w:r>
        <w:rPr>
          <w:lang w:val="en"/>
        </w:rPr>
        <w:t xml:space="preserve">: </w:t>
      </w:r>
    </w:p>
    <w:tbl>
      <w:tblPr>
        <w:tblStyle w:val="TableGrid"/>
        <w:tblW w:w="8273" w:type="dxa"/>
        <w:tblInd w:w="2119" w:type="dxa"/>
        <w:tblLook w:val="04A0" w:firstRow="1" w:lastRow="0" w:firstColumn="1" w:lastColumn="0" w:noHBand="0" w:noVBand="1"/>
      </w:tblPr>
      <w:tblGrid>
        <w:gridCol w:w="357"/>
        <w:gridCol w:w="7916"/>
      </w:tblGrid>
      <w:tr w:rsidR="005523F1" w14:paraId="04F96BBE" w14:textId="77777777">
        <w:trPr>
          <w:trHeight w:val="790"/>
        </w:trPr>
        <w:tc>
          <w:tcPr>
            <w:tcW w:w="357" w:type="dxa"/>
            <w:tcBorders>
              <w:top w:val="nil"/>
              <w:left w:val="nil"/>
              <w:bottom w:val="nil"/>
              <w:right w:val="nil"/>
            </w:tcBorders>
          </w:tcPr>
          <w:p w14:paraId="6E282B2A" w14:textId="77777777" w:rsidR="005523F1" w:rsidRDefault="008A76C1">
            <w:pPr>
              <w:spacing w:after="0" w:line="259" w:lineRule="auto"/>
              <w:ind w:left="0" w:firstLine="0"/>
            </w:pPr>
            <w:r>
              <w:rPr>
                <w:lang w:val="en"/>
              </w:rPr>
              <w:t xml:space="preserve">&gt; </w:t>
            </w:r>
          </w:p>
        </w:tc>
        <w:tc>
          <w:tcPr>
            <w:tcW w:w="7916" w:type="dxa"/>
            <w:tcBorders>
              <w:top w:val="nil"/>
              <w:left w:val="nil"/>
              <w:bottom w:val="nil"/>
              <w:right w:val="nil"/>
            </w:tcBorders>
          </w:tcPr>
          <w:p w14:paraId="160CD2A3" w14:textId="77777777" w:rsidR="005523F1" w:rsidRDefault="008A76C1">
            <w:pPr>
              <w:spacing w:after="0" w:line="259" w:lineRule="auto"/>
              <w:ind w:left="0" w:firstLine="0"/>
            </w:pPr>
            <w:r>
              <w:rPr>
                <w:lang w:val="en"/>
              </w:rPr>
              <w:t xml:space="preserve">Criterion: sleeping building &gt; 13 m (category B and D):  the higher the </w:t>
            </w:r>
            <w:proofErr w:type="gramStart"/>
            <w:r>
              <w:rPr>
                <w:lang w:val="en"/>
              </w:rPr>
              <w:t xml:space="preserve">building,   </w:t>
            </w:r>
            <w:proofErr w:type="gramEnd"/>
            <w:r>
              <w:rPr>
                <w:lang w:val="en"/>
              </w:rPr>
              <w:t xml:space="preserve">the greater the effects of a fire can be  (including  an increase in the risk of casualties). The limit value of 13 m is in </w:t>
            </w:r>
            <w:proofErr w:type="gramStart"/>
            <w:r>
              <w:rPr>
                <w:lang w:val="en"/>
              </w:rPr>
              <w:t>line  with</w:t>
            </w:r>
            <w:proofErr w:type="gramEnd"/>
            <w:r>
              <w:rPr>
                <w:lang w:val="en"/>
              </w:rPr>
              <w:t xml:space="preserve"> a limit value used in the Building Decree 2012.  </w:t>
            </w:r>
          </w:p>
        </w:tc>
      </w:tr>
      <w:tr w:rsidR="005523F1" w14:paraId="3475FBF9" w14:textId="77777777">
        <w:trPr>
          <w:trHeight w:val="1680"/>
        </w:trPr>
        <w:tc>
          <w:tcPr>
            <w:tcW w:w="357" w:type="dxa"/>
            <w:tcBorders>
              <w:top w:val="nil"/>
              <w:left w:val="nil"/>
              <w:bottom w:val="nil"/>
              <w:right w:val="nil"/>
            </w:tcBorders>
          </w:tcPr>
          <w:p w14:paraId="6FA71829" w14:textId="77777777" w:rsidR="005523F1" w:rsidRDefault="008A76C1">
            <w:pPr>
              <w:spacing w:after="0" w:line="259" w:lineRule="auto"/>
              <w:ind w:left="0" w:firstLine="0"/>
            </w:pPr>
            <w:r>
              <w:rPr>
                <w:lang w:val="en"/>
              </w:rPr>
              <w:t xml:space="preserve">&gt; </w:t>
            </w:r>
          </w:p>
        </w:tc>
        <w:tc>
          <w:tcPr>
            <w:tcW w:w="7916" w:type="dxa"/>
            <w:tcBorders>
              <w:top w:val="nil"/>
              <w:left w:val="nil"/>
              <w:bottom w:val="nil"/>
              <w:right w:val="nil"/>
            </w:tcBorders>
          </w:tcPr>
          <w:p w14:paraId="7856C950" w14:textId="77777777" w:rsidR="005523F1" w:rsidRDefault="008A76C1">
            <w:pPr>
              <w:spacing w:after="0" w:line="259" w:lineRule="auto"/>
              <w:ind w:left="0" w:firstLine="0"/>
            </w:pPr>
            <w:r>
              <w:rPr>
                <w:lang w:val="en"/>
              </w:rPr>
              <w:t>Criterion: parking garage &gt; 1,000 m</w:t>
            </w:r>
            <w:r>
              <w:rPr>
                <w:vertAlign w:val="superscript"/>
                <w:lang w:val="en"/>
              </w:rPr>
              <w:t>2</w:t>
            </w:r>
            <w:r>
              <w:rPr>
                <w:lang w:val="en"/>
              </w:rPr>
              <w:t xml:space="preserve"> (category C and D):  the larger the usable area of the parking </w:t>
            </w:r>
            <w:proofErr w:type="gramStart"/>
            <w:r>
              <w:rPr>
                <w:lang w:val="en"/>
              </w:rPr>
              <w:t xml:space="preserve">garage,   </w:t>
            </w:r>
            <w:proofErr w:type="gramEnd"/>
            <w:r>
              <w:rPr>
                <w:lang w:val="en"/>
              </w:rPr>
              <w:t>the greater the chance of  a long-term fire (travelling fire), and the greater the chance  on a long-</w:t>
            </w:r>
            <w:proofErr w:type="spellStart"/>
            <w:r>
              <w:rPr>
                <w:lang w:val="en"/>
              </w:rPr>
              <w:t>terme</w:t>
            </w:r>
            <w:proofErr w:type="spellEnd"/>
            <w:r>
              <w:rPr>
                <w:lang w:val="en"/>
              </w:rPr>
              <w:t xml:space="preserve"> high thermal load on the supporting and separation structures of the parking garage. The surface criterion of 1,000 m2</w:t>
            </w:r>
            <w:r>
              <w:rPr>
                <w:vertAlign w:val="superscript"/>
                <w:lang w:val="en"/>
              </w:rPr>
              <w:t xml:space="preserve"> </w:t>
            </w:r>
            <w:r>
              <w:rPr>
                <w:lang w:val="en"/>
              </w:rPr>
              <w:t xml:space="preserve">is in </w:t>
            </w:r>
            <w:proofErr w:type="gramStart"/>
            <w:r>
              <w:rPr>
                <w:lang w:val="en"/>
              </w:rPr>
              <w:t>line  with</w:t>
            </w:r>
            <w:proofErr w:type="gramEnd"/>
            <w:r>
              <w:rPr>
                <w:lang w:val="en"/>
              </w:rPr>
              <w:t xml:space="preserve"> the maximum surface area that a fire compartment may have in a parking garage. </w:t>
            </w:r>
          </w:p>
        </w:tc>
      </w:tr>
      <w:tr w:rsidR="005523F1" w14:paraId="75887FC9" w14:textId="77777777">
        <w:trPr>
          <w:trHeight w:val="1400"/>
        </w:trPr>
        <w:tc>
          <w:tcPr>
            <w:tcW w:w="357" w:type="dxa"/>
            <w:tcBorders>
              <w:top w:val="nil"/>
              <w:left w:val="nil"/>
              <w:bottom w:val="nil"/>
              <w:right w:val="nil"/>
            </w:tcBorders>
          </w:tcPr>
          <w:p w14:paraId="2D504751" w14:textId="77777777" w:rsidR="005523F1" w:rsidRDefault="008A76C1">
            <w:pPr>
              <w:spacing w:after="0" w:line="259" w:lineRule="auto"/>
              <w:ind w:left="0" w:firstLine="0"/>
            </w:pPr>
            <w:r>
              <w:rPr>
                <w:lang w:val="en"/>
              </w:rPr>
              <w:t xml:space="preserve">&gt; </w:t>
            </w:r>
          </w:p>
        </w:tc>
        <w:tc>
          <w:tcPr>
            <w:tcW w:w="7916" w:type="dxa"/>
            <w:tcBorders>
              <w:top w:val="nil"/>
              <w:left w:val="nil"/>
              <w:bottom w:val="nil"/>
              <w:right w:val="nil"/>
            </w:tcBorders>
          </w:tcPr>
          <w:p w14:paraId="7BCCA951" w14:textId="77777777" w:rsidR="005523F1" w:rsidRDefault="008A76C1">
            <w:pPr>
              <w:spacing w:after="0" w:line="259" w:lineRule="auto"/>
              <w:ind w:left="0" w:right="44" w:firstLine="0"/>
            </w:pPr>
            <w:r>
              <w:rPr>
                <w:lang w:val="en"/>
              </w:rPr>
              <w:t>Combination criterion parking garage</w:t>
            </w:r>
            <w:r>
              <w:rPr>
                <w:u w:val="single" w:color="000000"/>
                <w:lang w:val="en"/>
              </w:rPr>
              <w:t xml:space="preserve"> &lt;</w:t>
            </w:r>
            <w:r>
              <w:rPr>
                <w:lang w:val="en"/>
              </w:rPr>
              <w:t xml:space="preserve"> 1,000 m</w:t>
            </w:r>
            <w:r>
              <w:rPr>
                <w:vertAlign w:val="superscript"/>
                <w:lang w:val="en"/>
              </w:rPr>
              <w:t>2</w:t>
            </w:r>
            <w:r>
              <w:rPr>
                <w:lang w:val="en"/>
              </w:rPr>
              <w:t xml:space="preserve"> and sleeping building &gt; 13 m (category B): the effects of a fire in a parking garage</w:t>
            </w:r>
            <w:r>
              <w:rPr>
                <w:u w:val="single" w:color="000000"/>
                <w:lang w:val="en"/>
              </w:rPr>
              <w:t xml:space="preserve"> &lt;</w:t>
            </w:r>
            <w:r>
              <w:rPr>
                <w:lang w:val="en"/>
              </w:rPr>
              <w:t xml:space="preserve"> 1,000 m</w:t>
            </w:r>
            <w:r>
              <w:rPr>
                <w:vertAlign w:val="superscript"/>
                <w:lang w:val="en"/>
              </w:rPr>
              <w:t>2</w:t>
            </w:r>
            <w:r>
              <w:rPr>
                <w:lang w:val="en"/>
              </w:rPr>
              <w:t xml:space="preserve"> are comparable to those of </w:t>
            </w:r>
            <w:proofErr w:type="gramStart"/>
            <w:r>
              <w:rPr>
                <w:lang w:val="en"/>
              </w:rPr>
              <w:t>a  parking</w:t>
            </w:r>
            <w:proofErr w:type="gramEnd"/>
            <w:r>
              <w:rPr>
                <w:lang w:val="en"/>
              </w:rPr>
              <w:t xml:space="preserve"> garage &gt; 13 m for sleeping buildings parking garage &gt; 1,000 m2, combined  with the fact that the effects of a fire increase as the building height increases. </w:t>
            </w:r>
          </w:p>
        </w:tc>
      </w:tr>
      <w:tr w:rsidR="005523F1" w14:paraId="5E650094" w14:textId="77777777">
        <w:trPr>
          <w:trHeight w:val="2197"/>
        </w:trPr>
        <w:tc>
          <w:tcPr>
            <w:tcW w:w="357" w:type="dxa"/>
            <w:tcBorders>
              <w:top w:val="nil"/>
              <w:left w:val="nil"/>
              <w:bottom w:val="nil"/>
              <w:right w:val="nil"/>
            </w:tcBorders>
          </w:tcPr>
          <w:p w14:paraId="109B2980" w14:textId="77777777" w:rsidR="005523F1" w:rsidRDefault="008A76C1">
            <w:pPr>
              <w:spacing w:after="0" w:line="259" w:lineRule="auto"/>
              <w:ind w:left="0" w:firstLine="0"/>
            </w:pPr>
            <w:r>
              <w:rPr>
                <w:lang w:val="en"/>
              </w:rPr>
              <w:t xml:space="preserve">&gt; </w:t>
            </w:r>
          </w:p>
        </w:tc>
        <w:tc>
          <w:tcPr>
            <w:tcW w:w="7916" w:type="dxa"/>
            <w:tcBorders>
              <w:top w:val="nil"/>
              <w:left w:val="nil"/>
              <w:bottom w:val="nil"/>
              <w:right w:val="nil"/>
            </w:tcBorders>
          </w:tcPr>
          <w:p w14:paraId="2B93C122" w14:textId="77777777" w:rsidR="005523F1" w:rsidRDefault="008A76C1">
            <w:pPr>
              <w:spacing w:after="0" w:line="259" w:lineRule="auto"/>
              <w:ind w:left="0" w:right="18" w:firstLine="0"/>
            </w:pPr>
            <w:r>
              <w:rPr>
                <w:lang w:val="en"/>
              </w:rPr>
              <w:t>Combination criterion   parking garage &gt; 1,000 m</w:t>
            </w:r>
            <w:r>
              <w:rPr>
                <w:vertAlign w:val="superscript"/>
                <w:lang w:val="en"/>
              </w:rPr>
              <w:t>2</w:t>
            </w:r>
            <w:r>
              <w:rPr>
                <w:lang w:val="en"/>
              </w:rPr>
              <w:t xml:space="preserve"> and sleeping building</w:t>
            </w:r>
            <w:r>
              <w:rPr>
                <w:u w:val="single" w:color="000000"/>
                <w:lang w:val="en"/>
              </w:rPr>
              <w:t xml:space="preserve"> &lt;</w:t>
            </w:r>
            <w:r>
              <w:rPr>
                <w:lang w:val="en"/>
              </w:rPr>
              <w:t xml:space="preserve"> 13 m:  the </w:t>
            </w:r>
            <w:proofErr w:type="gramStart"/>
            <w:r>
              <w:rPr>
                <w:lang w:val="en"/>
              </w:rPr>
              <w:t>study  revealed</w:t>
            </w:r>
            <w:proofErr w:type="gramEnd"/>
            <w:r>
              <w:rPr>
                <w:lang w:val="en"/>
              </w:rPr>
              <w:t xml:space="preserve"> two specific situations. The most urgent category is the situation where the sleeping building has only one escape route that leads through a space </w:t>
            </w:r>
            <w:proofErr w:type="gramStart"/>
            <w:r>
              <w:rPr>
                <w:lang w:val="en"/>
              </w:rPr>
              <w:t>that  is</w:t>
            </w:r>
            <w:proofErr w:type="gramEnd"/>
            <w:r>
              <w:rPr>
                <w:lang w:val="en"/>
              </w:rPr>
              <w:t xml:space="preserve"> accessible from the parking garage. In that </w:t>
            </w:r>
            <w:proofErr w:type="gramStart"/>
            <w:r>
              <w:rPr>
                <w:lang w:val="en"/>
              </w:rPr>
              <w:t>case,  it</w:t>
            </w:r>
            <w:proofErr w:type="gramEnd"/>
            <w:r>
              <w:rPr>
                <w:lang w:val="en"/>
              </w:rPr>
              <w:t xml:space="preserve">   is most likely that this only escape route will be  covered in smoke  as a  result of a fire in  the parking garage and the risks are greater.  compared to the situation in which there are two escape </w:t>
            </w:r>
            <w:proofErr w:type="gramStart"/>
            <w:r>
              <w:rPr>
                <w:lang w:val="en"/>
              </w:rPr>
              <w:t>routes  that</w:t>
            </w:r>
            <w:proofErr w:type="gramEnd"/>
            <w:r>
              <w:rPr>
                <w:lang w:val="en"/>
              </w:rPr>
              <w:t xml:space="preserve"> lead through a space that  is accessible from the parking garage. </w:t>
            </w:r>
          </w:p>
        </w:tc>
      </w:tr>
    </w:tbl>
    <w:p w14:paraId="63D415B0" w14:textId="77777777" w:rsidR="005523F1" w:rsidRDefault="008A76C1">
      <w:pPr>
        <w:spacing w:after="0" w:line="259" w:lineRule="auto"/>
        <w:ind w:left="2119" w:firstLine="0"/>
      </w:pPr>
      <w:r>
        <w:t xml:space="preserve"> </w:t>
      </w:r>
    </w:p>
    <w:p w14:paraId="5A50FEAA" w14:textId="77777777" w:rsidR="005523F1" w:rsidRDefault="008A76C1">
      <w:pPr>
        <w:spacing w:after="0" w:line="259" w:lineRule="auto"/>
        <w:ind w:left="0" w:right="1459" w:firstLine="0"/>
        <w:jc w:val="right"/>
      </w:pPr>
      <w:r>
        <w:rPr>
          <w:noProof/>
        </w:rPr>
        <w:lastRenderedPageBreak/>
        <w:drawing>
          <wp:inline distT="0" distB="0" distL="0" distR="0" wp14:anchorId="536D26A9" wp14:editId="1D710CEB">
            <wp:extent cx="4268534" cy="3561701"/>
            <wp:effectExtent l="0" t="0" r="0" b="0"/>
            <wp:docPr id="311" name="Picture 311"/>
            <wp:cNvGraphicFramePr/>
            <a:graphic xmlns:a="http://schemas.openxmlformats.org/drawingml/2006/main">
              <a:graphicData uri="http://schemas.openxmlformats.org/drawingml/2006/picture">
                <pic:pic xmlns:pic="http://schemas.openxmlformats.org/drawingml/2006/picture">
                  <pic:nvPicPr>
                    <pic:cNvPr id="311" name="Picture 311"/>
                    <pic:cNvPicPr/>
                  </pic:nvPicPr>
                  <pic:blipFill>
                    <a:blip r:embed="rId11"/>
                    <a:stretch>
                      <a:fillRect/>
                    </a:stretch>
                  </pic:blipFill>
                  <pic:spPr>
                    <a:xfrm>
                      <a:off x="0" y="0"/>
                      <a:ext cx="4268534" cy="3561701"/>
                    </a:xfrm>
                    <a:prstGeom prst="rect">
                      <a:avLst/>
                    </a:prstGeom>
                  </pic:spPr>
                </pic:pic>
              </a:graphicData>
            </a:graphic>
          </wp:inline>
        </w:drawing>
      </w:r>
      <w:r>
        <w:t xml:space="preserve"> </w:t>
      </w:r>
    </w:p>
    <w:p w14:paraId="7046B804" w14:textId="77777777" w:rsidR="005523F1" w:rsidRDefault="008A76C1">
      <w:pPr>
        <w:spacing w:after="33" w:line="259" w:lineRule="auto"/>
        <w:ind w:left="2119" w:firstLine="0"/>
      </w:pPr>
      <w:r>
        <w:t xml:space="preserve"> </w:t>
      </w:r>
    </w:p>
    <w:p w14:paraId="640E5FBF" w14:textId="77777777" w:rsidR="005523F1" w:rsidRDefault="008A76C1">
      <w:pPr>
        <w:spacing w:after="49" w:line="259" w:lineRule="auto"/>
        <w:ind w:left="2119" w:firstLine="0"/>
      </w:pPr>
      <w:r>
        <w:t xml:space="preserve"> </w:t>
      </w:r>
    </w:p>
    <w:p w14:paraId="167C0A9D" w14:textId="77777777" w:rsidR="005523F1" w:rsidRDefault="008A76C1">
      <w:pPr>
        <w:spacing w:after="0" w:line="259" w:lineRule="auto"/>
        <w:ind w:left="2119" w:firstLine="0"/>
      </w:pPr>
      <w:r>
        <w:t xml:space="preserve"> </w:t>
      </w:r>
      <w:r>
        <w:tab/>
        <w:t xml:space="preserve"> </w:t>
      </w:r>
      <w:r>
        <w:br w:type="page"/>
      </w:r>
    </w:p>
    <w:p w14:paraId="2FAFF5EA" w14:textId="77777777" w:rsidR="005523F1" w:rsidRDefault="008A76C1">
      <w:pPr>
        <w:pStyle w:val="Heading1"/>
      </w:pPr>
      <w:r>
        <w:rPr>
          <w:lang w:val="en"/>
        </w:rPr>
        <w:lastRenderedPageBreak/>
        <w:t>Contents</w:t>
      </w:r>
    </w:p>
    <w:p w14:paraId="0C79D36C" w14:textId="77777777" w:rsidR="005523F1" w:rsidRDefault="008A76C1">
      <w:pPr>
        <w:tabs>
          <w:tab w:val="center" w:pos="3453"/>
          <w:tab w:val="right" w:pos="10395"/>
        </w:tabs>
        <w:spacing w:after="305" w:line="259" w:lineRule="auto"/>
        <w:ind w:left="0" w:firstLine="0"/>
      </w:pPr>
      <w:r>
        <w:rPr>
          <w:sz w:val="22"/>
          <w:lang w:val="en"/>
        </w:rPr>
        <w:tab/>
      </w:r>
      <w:r>
        <w:rPr>
          <w:b/>
          <w:lang w:val="en"/>
        </w:rPr>
        <w:t>Summary</w:t>
      </w:r>
      <w:r>
        <w:rPr>
          <w:b/>
          <w:lang w:val="en"/>
        </w:rPr>
        <w:tab/>
        <w:t xml:space="preserve"> 3</w:t>
      </w:r>
    </w:p>
    <w:p w14:paraId="38B09FAA" w14:textId="77777777" w:rsidR="005523F1" w:rsidRDefault="008A76C1">
      <w:pPr>
        <w:tabs>
          <w:tab w:val="center" w:pos="3208"/>
          <w:tab w:val="right" w:pos="10395"/>
        </w:tabs>
        <w:spacing w:after="305" w:line="259" w:lineRule="auto"/>
        <w:ind w:left="0" w:firstLine="0"/>
      </w:pPr>
      <w:r>
        <w:rPr>
          <w:sz w:val="22"/>
          <w:lang w:val="en"/>
        </w:rPr>
        <w:tab/>
      </w:r>
      <w:r>
        <w:rPr>
          <w:b/>
          <w:lang w:val="en"/>
        </w:rPr>
        <w:t>Introduction</w:t>
      </w:r>
      <w:r>
        <w:rPr>
          <w:b/>
          <w:lang w:val="en"/>
        </w:rPr>
        <w:tab/>
        <w:t xml:space="preserve"> 7</w:t>
      </w:r>
    </w:p>
    <w:p w14:paraId="6AEA16E5" w14:textId="77777777" w:rsidR="005523F1" w:rsidRDefault="008A76C1">
      <w:pPr>
        <w:pStyle w:val="Heading2"/>
        <w:tabs>
          <w:tab w:val="center" w:pos="2175"/>
          <w:tab w:val="center" w:pos="3953"/>
          <w:tab w:val="right" w:pos="10395"/>
        </w:tabs>
        <w:spacing w:after="36" w:line="259" w:lineRule="auto"/>
        <w:ind w:left="0" w:firstLine="0"/>
      </w:pPr>
      <w:r>
        <w:rPr>
          <w:color w:val="000000"/>
          <w:sz w:val="22"/>
          <w:lang w:val="en"/>
        </w:rPr>
        <w:tab/>
      </w:r>
      <w:r>
        <w:rPr>
          <w:b/>
          <w:color w:val="000000"/>
          <w:sz w:val="20"/>
          <w:lang w:val="en"/>
        </w:rPr>
        <w:t>1</w:t>
      </w:r>
      <w:r>
        <w:rPr>
          <w:color w:val="000000"/>
          <w:sz w:val="22"/>
          <w:lang w:val="en"/>
        </w:rPr>
        <w:tab/>
      </w:r>
      <w:r>
        <w:rPr>
          <w:b/>
          <w:color w:val="000000"/>
          <w:sz w:val="20"/>
          <w:lang w:val="en"/>
        </w:rPr>
        <w:t xml:space="preserve"> </w:t>
      </w:r>
      <w:proofErr w:type="spellStart"/>
      <w:r>
        <w:rPr>
          <w:b/>
          <w:color w:val="000000"/>
          <w:sz w:val="20"/>
          <w:lang w:val="en"/>
        </w:rPr>
        <w:t>Brandveiligheidsrisico’s</w:t>
      </w:r>
      <w:proofErr w:type="spellEnd"/>
      <w:r>
        <w:rPr>
          <w:b/>
          <w:color w:val="000000"/>
          <w:sz w:val="20"/>
          <w:lang w:val="en"/>
        </w:rPr>
        <w:tab/>
        <w:t xml:space="preserve"> 11</w:t>
      </w:r>
    </w:p>
    <w:p w14:paraId="317D3CBD" w14:textId="77777777" w:rsidR="005523F1" w:rsidRDefault="008A76C1">
      <w:pPr>
        <w:tabs>
          <w:tab w:val="center" w:pos="2257"/>
          <w:tab w:val="center" w:pos="3209"/>
          <w:tab w:val="right" w:pos="10395"/>
        </w:tabs>
        <w:ind w:left="0" w:firstLine="0"/>
      </w:pPr>
      <w:r>
        <w:rPr>
          <w:sz w:val="22"/>
          <w:lang w:val="en"/>
        </w:rPr>
        <w:tab/>
      </w:r>
      <w:r>
        <w:rPr>
          <w:lang w:val="en"/>
        </w:rPr>
        <w:t>1.1</w:t>
      </w:r>
      <w:r>
        <w:rPr>
          <w:sz w:val="22"/>
          <w:lang w:val="en"/>
        </w:rPr>
        <w:tab/>
      </w:r>
      <w:r>
        <w:rPr>
          <w:lang w:val="en"/>
        </w:rPr>
        <w:t xml:space="preserve"> The fire </w:t>
      </w:r>
      <w:r>
        <w:rPr>
          <w:lang w:val="en"/>
        </w:rPr>
        <w:tab/>
        <w:t>11</w:t>
      </w:r>
    </w:p>
    <w:p w14:paraId="2C8FE7B7" w14:textId="77777777" w:rsidR="005523F1" w:rsidRDefault="008A76C1">
      <w:pPr>
        <w:tabs>
          <w:tab w:val="center" w:pos="2257"/>
          <w:tab w:val="center" w:pos="3331"/>
          <w:tab w:val="right" w:pos="10395"/>
        </w:tabs>
        <w:ind w:left="0" w:firstLine="0"/>
      </w:pPr>
      <w:r>
        <w:rPr>
          <w:sz w:val="22"/>
          <w:lang w:val="en"/>
        </w:rPr>
        <w:tab/>
      </w:r>
      <w:r>
        <w:rPr>
          <w:lang w:val="en"/>
        </w:rPr>
        <w:t>1.2</w:t>
      </w:r>
      <w:r>
        <w:rPr>
          <w:sz w:val="22"/>
          <w:lang w:val="en"/>
        </w:rPr>
        <w:tab/>
      </w:r>
      <w:r>
        <w:rPr>
          <w:lang w:val="en"/>
        </w:rPr>
        <w:t xml:space="preserve"> The building</w:t>
      </w:r>
      <w:r>
        <w:rPr>
          <w:lang w:val="en"/>
        </w:rPr>
        <w:tab/>
        <w:t xml:space="preserve"> 15</w:t>
      </w:r>
    </w:p>
    <w:p w14:paraId="27B93525" w14:textId="77777777" w:rsidR="005523F1" w:rsidRDefault="008A76C1">
      <w:pPr>
        <w:tabs>
          <w:tab w:val="center" w:pos="2257"/>
          <w:tab w:val="center" w:pos="3414"/>
          <w:tab w:val="right" w:pos="10395"/>
        </w:tabs>
        <w:ind w:left="0" w:firstLine="0"/>
      </w:pPr>
      <w:r>
        <w:rPr>
          <w:sz w:val="22"/>
          <w:lang w:val="en"/>
        </w:rPr>
        <w:tab/>
      </w:r>
      <w:r>
        <w:rPr>
          <w:lang w:val="en"/>
        </w:rPr>
        <w:t>1.3</w:t>
      </w:r>
      <w:r>
        <w:rPr>
          <w:sz w:val="22"/>
          <w:lang w:val="en"/>
        </w:rPr>
        <w:tab/>
      </w:r>
      <w:r>
        <w:rPr>
          <w:lang w:val="en"/>
        </w:rPr>
        <w:t xml:space="preserve"> Intervention </w:t>
      </w:r>
      <w:r>
        <w:rPr>
          <w:lang w:val="en"/>
        </w:rPr>
        <w:tab/>
        <w:t xml:space="preserve"> 18</w:t>
      </w:r>
    </w:p>
    <w:p w14:paraId="073881DE" w14:textId="77777777" w:rsidR="005523F1" w:rsidRDefault="008A76C1">
      <w:pPr>
        <w:tabs>
          <w:tab w:val="center" w:pos="2257"/>
          <w:tab w:val="center" w:pos="3197"/>
          <w:tab w:val="right" w:pos="10395"/>
        </w:tabs>
        <w:ind w:left="0" w:firstLine="0"/>
      </w:pPr>
      <w:r>
        <w:rPr>
          <w:sz w:val="22"/>
          <w:lang w:val="en"/>
        </w:rPr>
        <w:tab/>
      </w:r>
      <w:r>
        <w:rPr>
          <w:lang w:val="en"/>
        </w:rPr>
        <w:t>1.4</w:t>
      </w:r>
      <w:r>
        <w:rPr>
          <w:sz w:val="22"/>
          <w:lang w:val="en"/>
        </w:rPr>
        <w:tab/>
      </w:r>
      <w:r>
        <w:rPr>
          <w:lang w:val="en"/>
        </w:rPr>
        <w:t xml:space="preserve"> Man </w:t>
      </w:r>
      <w:r>
        <w:rPr>
          <w:lang w:val="en"/>
        </w:rPr>
        <w:tab/>
        <w:t xml:space="preserve"> 20</w:t>
      </w:r>
    </w:p>
    <w:p w14:paraId="1DDAE8AF" w14:textId="77777777" w:rsidR="005523F1" w:rsidRDefault="008A76C1">
      <w:pPr>
        <w:tabs>
          <w:tab w:val="center" w:pos="2257"/>
          <w:tab w:val="center" w:pos="3386"/>
          <w:tab w:val="right" w:pos="10395"/>
        </w:tabs>
        <w:ind w:left="0" w:firstLine="0"/>
      </w:pPr>
      <w:r>
        <w:rPr>
          <w:sz w:val="22"/>
          <w:lang w:val="en"/>
        </w:rPr>
        <w:tab/>
      </w:r>
      <w:r>
        <w:rPr>
          <w:lang w:val="en"/>
        </w:rPr>
        <w:t>1.5</w:t>
      </w:r>
      <w:r>
        <w:rPr>
          <w:sz w:val="22"/>
          <w:lang w:val="en"/>
        </w:rPr>
        <w:tab/>
      </w:r>
      <w:r>
        <w:rPr>
          <w:lang w:val="en"/>
        </w:rPr>
        <w:t xml:space="preserve"> The surroundings</w:t>
      </w:r>
      <w:r>
        <w:rPr>
          <w:lang w:val="en"/>
        </w:rPr>
        <w:tab/>
        <w:t xml:space="preserve"> 20</w:t>
      </w:r>
    </w:p>
    <w:p w14:paraId="721D3C8A" w14:textId="77777777" w:rsidR="005523F1" w:rsidRDefault="008A76C1">
      <w:pPr>
        <w:tabs>
          <w:tab w:val="center" w:pos="2257"/>
          <w:tab w:val="center" w:pos="4842"/>
          <w:tab w:val="right" w:pos="10395"/>
        </w:tabs>
        <w:spacing w:after="284"/>
        <w:ind w:left="0" w:firstLine="0"/>
      </w:pPr>
      <w:r>
        <w:rPr>
          <w:sz w:val="22"/>
          <w:lang w:val="en"/>
        </w:rPr>
        <w:tab/>
      </w:r>
      <w:r>
        <w:rPr>
          <w:lang w:val="en"/>
        </w:rPr>
        <w:t>1.6</w:t>
      </w:r>
      <w:r>
        <w:rPr>
          <w:sz w:val="22"/>
          <w:lang w:val="en"/>
        </w:rPr>
        <w:tab/>
      </w:r>
      <w:r>
        <w:rPr>
          <w:lang w:val="en"/>
        </w:rPr>
        <w:t xml:space="preserve"> Conclusion based on </w:t>
      </w:r>
      <w:proofErr w:type="gramStart"/>
      <w:r>
        <w:rPr>
          <w:lang w:val="en"/>
        </w:rPr>
        <w:t>the  risks</w:t>
      </w:r>
      <w:proofErr w:type="gramEnd"/>
      <w:r>
        <w:rPr>
          <w:lang w:val="en"/>
        </w:rPr>
        <w:t xml:space="preserve"> described</w:t>
      </w:r>
      <w:r>
        <w:rPr>
          <w:lang w:val="en"/>
        </w:rPr>
        <w:tab/>
        <w:t xml:space="preserve"> 20</w:t>
      </w:r>
    </w:p>
    <w:p w14:paraId="66A87876" w14:textId="77777777" w:rsidR="005523F1" w:rsidRDefault="008A76C1">
      <w:pPr>
        <w:pStyle w:val="Heading2"/>
        <w:tabs>
          <w:tab w:val="center" w:pos="2175"/>
          <w:tab w:val="center" w:pos="4153"/>
          <w:tab w:val="right" w:pos="10395"/>
        </w:tabs>
        <w:spacing w:after="36" w:line="259" w:lineRule="auto"/>
        <w:ind w:left="0" w:firstLine="0"/>
      </w:pPr>
      <w:r>
        <w:rPr>
          <w:color w:val="000000"/>
          <w:sz w:val="22"/>
          <w:lang w:val="en"/>
        </w:rPr>
        <w:tab/>
      </w:r>
      <w:r>
        <w:rPr>
          <w:b/>
          <w:color w:val="000000"/>
          <w:sz w:val="20"/>
          <w:lang w:val="en"/>
        </w:rPr>
        <w:t>2</w:t>
      </w:r>
      <w:r>
        <w:rPr>
          <w:color w:val="000000"/>
          <w:sz w:val="22"/>
          <w:lang w:val="en"/>
        </w:rPr>
        <w:tab/>
      </w:r>
      <w:r>
        <w:rPr>
          <w:b/>
          <w:color w:val="000000"/>
          <w:sz w:val="20"/>
          <w:lang w:val="en"/>
        </w:rPr>
        <w:t xml:space="preserve"> Automatic </w:t>
      </w:r>
      <w:proofErr w:type="spellStart"/>
      <w:r>
        <w:rPr>
          <w:b/>
          <w:color w:val="000000"/>
          <w:sz w:val="20"/>
          <w:lang w:val="en"/>
        </w:rPr>
        <w:t>blusinstallation</w:t>
      </w:r>
      <w:proofErr w:type="spellEnd"/>
      <w:r>
        <w:rPr>
          <w:b/>
          <w:color w:val="000000"/>
          <w:sz w:val="20"/>
          <w:lang w:val="en"/>
        </w:rPr>
        <w:tab/>
        <w:t xml:space="preserve"> 22</w:t>
      </w:r>
    </w:p>
    <w:p w14:paraId="68222A4B" w14:textId="77777777" w:rsidR="005523F1" w:rsidRDefault="008A76C1">
      <w:pPr>
        <w:tabs>
          <w:tab w:val="center" w:pos="2257"/>
          <w:tab w:val="center" w:pos="4558"/>
          <w:tab w:val="right" w:pos="10395"/>
        </w:tabs>
        <w:ind w:left="0" w:firstLine="0"/>
      </w:pPr>
      <w:r>
        <w:rPr>
          <w:sz w:val="22"/>
          <w:lang w:val="en"/>
        </w:rPr>
        <w:tab/>
      </w:r>
      <w:r>
        <w:rPr>
          <w:lang w:val="en"/>
        </w:rPr>
        <w:t>2.1</w:t>
      </w:r>
      <w:r>
        <w:rPr>
          <w:sz w:val="22"/>
          <w:lang w:val="en"/>
        </w:rPr>
        <w:tab/>
      </w:r>
      <w:r>
        <w:rPr>
          <w:lang w:val="en"/>
        </w:rPr>
        <w:t xml:space="preserve"> Preventing a risky situation (definition) </w:t>
      </w:r>
      <w:r>
        <w:rPr>
          <w:lang w:val="en"/>
        </w:rPr>
        <w:tab/>
        <w:t>22</w:t>
      </w:r>
    </w:p>
    <w:p w14:paraId="01BD80E0" w14:textId="77777777" w:rsidR="005523F1" w:rsidRDefault="008A76C1">
      <w:pPr>
        <w:tabs>
          <w:tab w:val="center" w:pos="2257"/>
          <w:tab w:val="center" w:pos="3631"/>
          <w:tab w:val="right" w:pos="10395"/>
        </w:tabs>
        <w:ind w:left="0" w:firstLine="0"/>
      </w:pPr>
      <w:r>
        <w:rPr>
          <w:sz w:val="22"/>
          <w:lang w:val="en"/>
        </w:rPr>
        <w:tab/>
      </w:r>
      <w:r>
        <w:rPr>
          <w:lang w:val="en"/>
        </w:rPr>
        <w:t>2.2</w:t>
      </w:r>
      <w:r>
        <w:rPr>
          <w:sz w:val="22"/>
          <w:lang w:val="en"/>
        </w:rPr>
        <w:tab/>
      </w:r>
      <w:r>
        <w:rPr>
          <w:lang w:val="en"/>
        </w:rPr>
        <w:t xml:space="preserve"> Purpose and sub-goals</w:t>
      </w:r>
      <w:r>
        <w:rPr>
          <w:lang w:val="en"/>
        </w:rPr>
        <w:tab/>
        <w:t xml:space="preserve"> 23</w:t>
      </w:r>
    </w:p>
    <w:p w14:paraId="5E05CDFE" w14:textId="77777777" w:rsidR="005523F1" w:rsidRDefault="008A76C1">
      <w:pPr>
        <w:tabs>
          <w:tab w:val="center" w:pos="2257"/>
          <w:tab w:val="center" w:pos="6220"/>
          <w:tab w:val="right" w:pos="10395"/>
        </w:tabs>
        <w:ind w:left="0" w:firstLine="0"/>
      </w:pPr>
      <w:r>
        <w:rPr>
          <w:sz w:val="22"/>
          <w:lang w:val="en"/>
        </w:rPr>
        <w:tab/>
      </w:r>
      <w:r>
        <w:rPr>
          <w:lang w:val="en"/>
        </w:rPr>
        <w:t>2.3</w:t>
      </w:r>
      <w:r>
        <w:rPr>
          <w:sz w:val="22"/>
          <w:lang w:val="en"/>
        </w:rPr>
        <w:tab/>
      </w:r>
      <w:r>
        <w:rPr>
          <w:lang w:val="en"/>
        </w:rPr>
        <w:t xml:space="preserve"> Influence of automatic extinguishing system and comparison with other facilities</w:t>
      </w:r>
      <w:r>
        <w:rPr>
          <w:lang w:val="en"/>
        </w:rPr>
        <w:tab/>
        <w:t xml:space="preserve"> 23</w:t>
      </w:r>
    </w:p>
    <w:p w14:paraId="1FBC6118" w14:textId="77777777" w:rsidR="005523F1" w:rsidRDefault="008A76C1">
      <w:pPr>
        <w:tabs>
          <w:tab w:val="center" w:pos="2257"/>
          <w:tab w:val="center" w:pos="3743"/>
          <w:tab w:val="right" w:pos="10395"/>
        </w:tabs>
        <w:spacing w:after="284"/>
        <w:ind w:left="0" w:firstLine="0"/>
      </w:pPr>
      <w:r>
        <w:rPr>
          <w:sz w:val="22"/>
          <w:lang w:val="en"/>
        </w:rPr>
        <w:tab/>
      </w:r>
      <w:r>
        <w:rPr>
          <w:lang w:val="en"/>
        </w:rPr>
        <w:t>2.4</w:t>
      </w:r>
      <w:r>
        <w:rPr>
          <w:sz w:val="22"/>
          <w:lang w:val="en"/>
        </w:rPr>
        <w:tab/>
      </w:r>
      <w:r>
        <w:rPr>
          <w:lang w:val="en"/>
        </w:rPr>
        <w:t xml:space="preserve"> Summary Table</w:t>
      </w:r>
      <w:r>
        <w:rPr>
          <w:lang w:val="en"/>
        </w:rPr>
        <w:tab/>
        <w:t xml:space="preserve"> 28</w:t>
      </w:r>
    </w:p>
    <w:p w14:paraId="18E59BB4" w14:textId="77777777" w:rsidR="005523F1" w:rsidRDefault="008A76C1">
      <w:pPr>
        <w:pStyle w:val="Heading2"/>
        <w:tabs>
          <w:tab w:val="center" w:pos="2175"/>
          <w:tab w:val="center" w:pos="4698"/>
          <w:tab w:val="right" w:pos="10395"/>
        </w:tabs>
        <w:spacing w:after="36" w:line="259" w:lineRule="auto"/>
        <w:ind w:left="0" w:firstLine="0"/>
      </w:pPr>
      <w:r>
        <w:rPr>
          <w:color w:val="000000"/>
          <w:sz w:val="22"/>
          <w:lang w:val="en"/>
        </w:rPr>
        <w:tab/>
      </w:r>
      <w:r>
        <w:rPr>
          <w:b/>
          <w:color w:val="000000"/>
          <w:sz w:val="20"/>
          <w:lang w:val="en"/>
        </w:rPr>
        <w:t>3</w:t>
      </w:r>
      <w:r>
        <w:rPr>
          <w:color w:val="000000"/>
          <w:sz w:val="22"/>
          <w:lang w:val="en"/>
        </w:rPr>
        <w:tab/>
      </w:r>
      <w:r>
        <w:rPr>
          <w:b/>
          <w:color w:val="000000"/>
          <w:sz w:val="20"/>
          <w:lang w:val="en"/>
        </w:rPr>
        <w:t xml:space="preserve"> Substantiation criteria 'sleeping buildings' </w:t>
      </w:r>
      <w:r>
        <w:rPr>
          <w:b/>
          <w:color w:val="000000"/>
          <w:sz w:val="20"/>
          <w:lang w:val="en"/>
        </w:rPr>
        <w:tab/>
        <w:t>30</w:t>
      </w:r>
    </w:p>
    <w:p w14:paraId="3B9314E5" w14:textId="77777777" w:rsidR="005523F1" w:rsidRDefault="008A76C1">
      <w:pPr>
        <w:tabs>
          <w:tab w:val="center" w:pos="2257"/>
          <w:tab w:val="center" w:pos="3576"/>
          <w:tab w:val="right" w:pos="10395"/>
        </w:tabs>
        <w:ind w:left="0" w:firstLine="0"/>
      </w:pPr>
      <w:r>
        <w:rPr>
          <w:sz w:val="22"/>
          <w:lang w:val="en"/>
        </w:rPr>
        <w:tab/>
      </w:r>
      <w:r>
        <w:rPr>
          <w:lang w:val="en"/>
        </w:rPr>
        <w:t>3.1</w:t>
      </w:r>
      <w:r>
        <w:rPr>
          <w:sz w:val="22"/>
          <w:lang w:val="en"/>
        </w:rPr>
        <w:tab/>
      </w:r>
      <w:r>
        <w:rPr>
          <w:lang w:val="en"/>
        </w:rPr>
        <w:t xml:space="preserve"> Current annotation</w:t>
      </w:r>
      <w:r>
        <w:rPr>
          <w:lang w:val="en"/>
        </w:rPr>
        <w:tab/>
        <w:t xml:space="preserve"> 31</w:t>
      </w:r>
    </w:p>
    <w:p w14:paraId="14955A21" w14:textId="77777777" w:rsidR="005523F1" w:rsidRDefault="008A76C1">
      <w:pPr>
        <w:tabs>
          <w:tab w:val="center" w:pos="2257"/>
          <w:tab w:val="center" w:pos="3464"/>
          <w:tab w:val="right" w:pos="10395"/>
        </w:tabs>
        <w:ind w:left="0" w:firstLine="0"/>
      </w:pPr>
      <w:r>
        <w:rPr>
          <w:sz w:val="22"/>
          <w:lang w:val="en"/>
        </w:rPr>
        <w:tab/>
      </w:r>
      <w:r>
        <w:rPr>
          <w:lang w:val="en"/>
        </w:rPr>
        <w:t>3.2</w:t>
      </w:r>
      <w:r>
        <w:rPr>
          <w:sz w:val="22"/>
          <w:lang w:val="en"/>
        </w:rPr>
        <w:tab/>
      </w:r>
      <w:r>
        <w:rPr>
          <w:lang w:val="en"/>
        </w:rPr>
        <w:t xml:space="preserve"> Field research</w:t>
      </w:r>
      <w:r>
        <w:rPr>
          <w:lang w:val="en"/>
        </w:rPr>
        <w:tab/>
        <w:t xml:space="preserve"> 32</w:t>
      </w:r>
    </w:p>
    <w:p w14:paraId="40AF5BA9" w14:textId="77777777" w:rsidR="005523F1" w:rsidRDefault="008A76C1">
      <w:pPr>
        <w:tabs>
          <w:tab w:val="center" w:pos="2257"/>
          <w:tab w:val="center" w:pos="3154"/>
          <w:tab w:val="right" w:pos="10395"/>
        </w:tabs>
        <w:spacing w:after="283"/>
        <w:ind w:left="0" w:firstLine="0"/>
      </w:pPr>
      <w:r>
        <w:rPr>
          <w:sz w:val="22"/>
          <w:lang w:val="en"/>
        </w:rPr>
        <w:tab/>
      </w:r>
      <w:r>
        <w:rPr>
          <w:lang w:val="en"/>
        </w:rPr>
        <w:t>3.3</w:t>
      </w:r>
      <w:r>
        <w:rPr>
          <w:sz w:val="22"/>
          <w:lang w:val="en"/>
        </w:rPr>
        <w:tab/>
      </w:r>
      <w:r>
        <w:rPr>
          <w:lang w:val="en"/>
        </w:rPr>
        <w:t xml:space="preserve"> Analysis </w:t>
      </w:r>
      <w:r>
        <w:rPr>
          <w:lang w:val="en"/>
        </w:rPr>
        <w:tab/>
        <w:t>34</w:t>
      </w:r>
    </w:p>
    <w:p w14:paraId="225C3AAA" w14:textId="77777777" w:rsidR="005523F1" w:rsidRDefault="008A76C1">
      <w:pPr>
        <w:pStyle w:val="Heading2"/>
        <w:tabs>
          <w:tab w:val="center" w:pos="2175"/>
          <w:tab w:val="center" w:pos="3331"/>
          <w:tab w:val="right" w:pos="10395"/>
        </w:tabs>
        <w:spacing w:after="36" w:line="259" w:lineRule="auto"/>
        <w:ind w:left="0" w:firstLine="0"/>
      </w:pPr>
      <w:r>
        <w:rPr>
          <w:color w:val="000000"/>
          <w:sz w:val="22"/>
          <w:lang w:val="en"/>
        </w:rPr>
        <w:tab/>
      </w:r>
      <w:r>
        <w:rPr>
          <w:b/>
          <w:color w:val="000000"/>
          <w:sz w:val="20"/>
          <w:lang w:val="en"/>
        </w:rPr>
        <w:t>4</w:t>
      </w:r>
      <w:r>
        <w:rPr>
          <w:color w:val="000000"/>
          <w:sz w:val="22"/>
          <w:lang w:val="en"/>
        </w:rPr>
        <w:tab/>
      </w:r>
      <w:r>
        <w:rPr>
          <w:b/>
          <w:color w:val="000000"/>
          <w:sz w:val="20"/>
          <w:lang w:val="en"/>
        </w:rPr>
        <w:t xml:space="preserve"> Conclusions</w:t>
      </w:r>
      <w:r>
        <w:rPr>
          <w:b/>
          <w:color w:val="000000"/>
          <w:sz w:val="20"/>
          <w:lang w:val="en"/>
        </w:rPr>
        <w:tab/>
        <w:t xml:space="preserve"> 38</w:t>
      </w:r>
    </w:p>
    <w:p w14:paraId="47433E2F" w14:textId="77777777" w:rsidR="005523F1" w:rsidRDefault="008A76C1">
      <w:pPr>
        <w:tabs>
          <w:tab w:val="center" w:pos="2257"/>
          <w:tab w:val="center" w:pos="4343"/>
          <w:tab w:val="right" w:pos="10395"/>
        </w:tabs>
        <w:ind w:left="0" w:firstLine="0"/>
      </w:pPr>
      <w:r>
        <w:rPr>
          <w:sz w:val="22"/>
          <w:lang w:val="en"/>
        </w:rPr>
        <w:tab/>
      </w:r>
      <w:r>
        <w:rPr>
          <w:lang w:val="en"/>
        </w:rPr>
        <w:t>4.1</w:t>
      </w:r>
      <w:r>
        <w:rPr>
          <w:sz w:val="22"/>
          <w:lang w:val="en"/>
        </w:rPr>
        <w:tab/>
      </w:r>
      <w:r>
        <w:rPr>
          <w:lang w:val="en"/>
        </w:rPr>
        <w:t xml:space="preserve"> Answering research question 1 </w:t>
      </w:r>
      <w:r>
        <w:rPr>
          <w:lang w:val="en"/>
        </w:rPr>
        <w:tab/>
        <w:t>38</w:t>
      </w:r>
    </w:p>
    <w:p w14:paraId="79B57447" w14:textId="77777777" w:rsidR="005523F1" w:rsidRDefault="008A76C1">
      <w:pPr>
        <w:tabs>
          <w:tab w:val="center" w:pos="2257"/>
          <w:tab w:val="center" w:pos="4343"/>
          <w:tab w:val="right" w:pos="10395"/>
        </w:tabs>
        <w:ind w:left="0" w:firstLine="0"/>
      </w:pPr>
      <w:r>
        <w:rPr>
          <w:sz w:val="22"/>
          <w:lang w:val="en"/>
        </w:rPr>
        <w:tab/>
      </w:r>
      <w:r>
        <w:rPr>
          <w:lang w:val="en"/>
        </w:rPr>
        <w:t>4.2</w:t>
      </w:r>
      <w:r>
        <w:rPr>
          <w:sz w:val="22"/>
          <w:lang w:val="en"/>
        </w:rPr>
        <w:tab/>
      </w:r>
      <w:r>
        <w:rPr>
          <w:lang w:val="en"/>
        </w:rPr>
        <w:t xml:space="preserve"> Answering research question 2 </w:t>
      </w:r>
      <w:r>
        <w:rPr>
          <w:lang w:val="en"/>
        </w:rPr>
        <w:tab/>
        <w:t>39</w:t>
      </w:r>
    </w:p>
    <w:p w14:paraId="413AB484" w14:textId="77777777" w:rsidR="005523F1" w:rsidRDefault="008A76C1">
      <w:pPr>
        <w:tabs>
          <w:tab w:val="center" w:pos="2257"/>
          <w:tab w:val="center" w:pos="4343"/>
          <w:tab w:val="right" w:pos="10395"/>
        </w:tabs>
        <w:spacing w:after="284"/>
        <w:ind w:left="0" w:firstLine="0"/>
      </w:pPr>
      <w:r>
        <w:rPr>
          <w:sz w:val="22"/>
          <w:lang w:val="en"/>
        </w:rPr>
        <w:tab/>
      </w:r>
      <w:r>
        <w:rPr>
          <w:lang w:val="en"/>
        </w:rPr>
        <w:t>4.3</w:t>
      </w:r>
      <w:r>
        <w:rPr>
          <w:sz w:val="22"/>
          <w:lang w:val="en"/>
        </w:rPr>
        <w:tab/>
      </w:r>
      <w:r>
        <w:rPr>
          <w:lang w:val="en"/>
        </w:rPr>
        <w:t xml:space="preserve"> Answering research question 3 </w:t>
      </w:r>
      <w:r>
        <w:rPr>
          <w:lang w:val="en"/>
        </w:rPr>
        <w:tab/>
        <w:t>39</w:t>
      </w:r>
    </w:p>
    <w:p w14:paraId="042BF503" w14:textId="77777777" w:rsidR="005523F1" w:rsidRDefault="008A76C1">
      <w:pPr>
        <w:pStyle w:val="Heading2"/>
        <w:tabs>
          <w:tab w:val="center" w:pos="2175"/>
          <w:tab w:val="center" w:pos="3508"/>
          <w:tab w:val="right" w:pos="10395"/>
        </w:tabs>
        <w:spacing w:after="307" w:line="259" w:lineRule="auto"/>
        <w:ind w:left="0" w:firstLine="0"/>
      </w:pPr>
      <w:r>
        <w:rPr>
          <w:color w:val="000000"/>
          <w:sz w:val="22"/>
          <w:lang w:val="en"/>
        </w:rPr>
        <w:tab/>
      </w:r>
      <w:r>
        <w:rPr>
          <w:b/>
          <w:color w:val="000000"/>
          <w:sz w:val="20"/>
          <w:lang w:val="en"/>
        </w:rPr>
        <w:t>5</w:t>
      </w:r>
      <w:r>
        <w:rPr>
          <w:color w:val="000000"/>
          <w:sz w:val="22"/>
          <w:lang w:val="en"/>
        </w:rPr>
        <w:tab/>
      </w:r>
      <w:r>
        <w:rPr>
          <w:b/>
          <w:color w:val="000000"/>
          <w:sz w:val="20"/>
          <w:lang w:val="en"/>
        </w:rPr>
        <w:t xml:space="preserve"> Recommendations</w:t>
      </w:r>
      <w:r>
        <w:rPr>
          <w:b/>
          <w:color w:val="000000"/>
          <w:sz w:val="20"/>
          <w:lang w:val="en"/>
        </w:rPr>
        <w:tab/>
        <w:t xml:space="preserve"> 41</w:t>
      </w:r>
    </w:p>
    <w:p w14:paraId="25632B64" w14:textId="77777777" w:rsidR="005523F1" w:rsidRDefault="008A76C1">
      <w:pPr>
        <w:tabs>
          <w:tab w:val="center" w:pos="3436"/>
          <w:tab w:val="right" w:pos="10395"/>
        </w:tabs>
        <w:spacing w:after="305" w:line="259" w:lineRule="auto"/>
        <w:ind w:left="0" w:firstLine="0"/>
      </w:pPr>
      <w:r>
        <w:rPr>
          <w:sz w:val="22"/>
          <w:lang w:val="en"/>
        </w:rPr>
        <w:tab/>
      </w:r>
      <w:r>
        <w:rPr>
          <w:b/>
          <w:lang w:val="en"/>
        </w:rPr>
        <w:t>Bibliography</w:t>
      </w:r>
      <w:r>
        <w:rPr>
          <w:b/>
          <w:lang w:val="en"/>
        </w:rPr>
        <w:tab/>
        <w:t xml:space="preserve"> 42</w:t>
      </w:r>
    </w:p>
    <w:p w14:paraId="688450C0" w14:textId="77777777" w:rsidR="005523F1" w:rsidRDefault="008A76C1">
      <w:pPr>
        <w:tabs>
          <w:tab w:val="center" w:pos="4888"/>
          <w:tab w:val="right" w:pos="10395"/>
        </w:tabs>
        <w:spacing w:after="105" w:line="259" w:lineRule="auto"/>
        <w:ind w:left="0" w:firstLine="0"/>
      </w:pPr>
      <w:r>
        <w:rPr>
          <w:sz w:val="22"/>
          <w:lang w:val="en"/>
        </w:rPr>
        <w:tab/>
      </w:r>
      <w:r>
        <w:rPr>
          <w:b/>
          <w:lang w:val="en"/>
        </w:rPr>
        <w:t>Annex 1: Results of the field study</w:t>
      </w:r>
      <w:r>
        <w:rPr>
          <w:b/>
          <w:lang w:val="en"/>
        </w:rPr>
        <w:tab/>
        <w:t xml:space="preserve"> 43</w:t>
      </w:r>
    </w:p>
    <w:p w14:paraId="371AC325" w14:textId="77777777" w:rsidR="005523F1" w:rsidRDefault="008A76C1">
      <w:pPr>
        <w:spacing w:after="33" w:line="259" w:lineRule="auto"/>
        <w:ind w:left="2119" w:firstLine="0"/>
      </w:pPr>
      <w:r>
        <w:t xml:space="preserve"> </w:t>
      </w:r>
    </w:p>
    <w:p w14:paraId="18BD43C7" w14:textId="77777777" w:rsidR="005523F1" w:rsidRDefault="008A76C1">
      <w:pPr>
        <w:spacing w:after="31" w:line="259" w:lineRule="auto"/>
        <w:ind w:left="2119" w:firstLine="0"/>
      </w:pPr>
      <w:r>
        <w:t xml:space="preserve"> </w:t>
      </w:r>
    </w:p>
    <w:p w14:paraId="2FDDDAE6" w14:textId="77777777" w:rsidR="005523F1" w:rsidRDefault="008A76C1">
      <w:pPr>
        <w:spacing w:after="51" w:line="259" w:lineRule="auto"/>
        <w:ind w:left="2119" w:firstLine="0"/>
      </w:pPr>
      <w:r>
        <w:t xml:space="preserve"> </w:t>
      </w:r>
    </w:p>
    <w:p w14:paraId="6D236678" w14:textId="77777777" w:rsidR="005523F1" w:rsidRDefault="008A76C1">
      <w:pPr>
        <w:spacing w:after="0" w:line="259" w:lineRule="auto"/>
        <w:ind w:left="2119" w:firstLine="0"/>
      </w:pPr>
      <w:r>
        <w:t xml:space="preserve"> </w:t>
      </w:r>
      <w:r>
        <w:tab/>
        <w:t xml:space="preserve"> </w:t>
      </w:r>
    </w:p>
    <w:p w14:paraId="021EFD4A" w14:textId="77777777" w:rsidR="005523F1" w:rsidRDefault="008A76C1">
      <w:pPr>
        <w:pStyle w:val="Heading2"/>
        <w:spacing w:after="617"/>
        <w:ind w:left="2114"/>
      </w:pPr>
      <w:r>
        <w:rPr>
          <w:lang w:val="en"/>
        </w:rPr>
        <w:t>Introduction</w:t>
      </w:r>
    </w:p>
    <w:p w14:paraId="79E79E60" w14:textId="77777777" w:rsidR="005523F1" w:rsidRDefault="008A76C1">
      <w:pPr>
        <w:pStyle w:val="Heading3"/>
        <w:ind w:left="2114"/>
      </w:pPr>
      <w:r>
        <w:rPr>
          <w:lang w:val="en"/>
        </w:rPr>
        <w:t>Inducement</w:t>
      </w:r>
    </w:p>
    <w:p w14:paraId="45B3C64F" w14:textId="77777777" w:rsidR="005523F1" w:rsidRDefault="008A76C1">
      <w:pPr>
        <w:ind w:left="2120" w:right="58"/>
      </w:pPr>
      <w:r>
        <w:rPr>
          <w:lang w:val="en"/>
        </w:rPr>
        <w:t xml:space="preserve">The Ministry </w:t>
      </w:r>
      <w:proofErr w:type="gramStart"/>
      <w:r>
        <w:rPr>
          <w:lang w:val="en"/>
        </w:rPr>
        <w:t>of  the</w:t>
      </w:r>
      <w:proofErr w:type="gramEnd"/>
      <w:r>
        <w:rPr>
          <w:lang w:val="en"/>
        </w:rPr>
        <w:t xml:space="preserve"> Interior and Kingdom Relations (BZK) has presented a  number of draft regulations to the Building Regulations Consultation Platform  (OPB)  for the  application  of automatic extinguishing systems.  in parking garages. The    Ministry's intention is to include the regulations in </w:t>
      </w:r>
      <w:proofErr w:type="gramStart"/>
      <w:r>
        <w:rPr>
          <w:lang w:val="en"/>
        </w:rPr>
        <w:t>the  Buildings</w:t>
      </w:r>
      <w:proofErr w:type="gramEnd"/>
      <w:r>
        <w:rPr>
          <w:lang w:val="en"/>
        </w:rPr>
        <w:t xml:space="preserve"> and Living Environment Decree (</w:t>
      </w:r>
      <w:proofErr w:type="spellStart"/>
      <w:r>
        <w:rPr>
          <w:lang w:val="en"/>
        </w:rPr>
        <w:t>Bbl</w:t>
      </w:r>
      <w:proofErr w:type="spellEnd"/>
      <w:r>
        <w:rPr>
          <w:lang w:val="en"/>
        </w:rPr>
        <w:t xml:space="preserve">)  </w:t>
      </w:r>
      <w:r>
        <w:rPr>
          <w:lang w:val="en"/>
        </w:rPr>
        <w:lastRenderedPageBreak/>
        <w:t xml:space="preserve">from 2022 onwards. The OPB </w:t>
      </w:r>
      <w:proofErr w:type="gramStart"/>
      <w:r>
        <w:rPr>
          <w:lang w:val="en"/>
        </w:rPr>
        <w:t>has  asked</w:t>
      </w:r>
      <w:proofErr w:type="gramEnd"/>
      <w:r>
        <w:rPr>
          <w:lang w:val="en"/>
        </w:rPr>
        <w:t xml:space="preserve">  for further  substantiation of these provisions. The Ministry of the Interior and Kingdom Relations has asked the </w:t>
      </w:r>
      <w:proofErr w:type="gramStart"/>
      <w:r>
        <w:rPr>
          <w:lang w:val="en"/>
        </w:rPr>
        <w:t>IFV  to</w:t>
      </w:r>
      <w:proofErr w:type="gramEnd"/>
      <w:r>
        <w:rPr>
          <w:lang w:val="en"/>
        </w:rPr>
        <w:t xml:space="preserve"> draw up this substantiation. </w:t>
      </w:r>
    </w:p>
    <w:p w14:paraId="1CCB91CE" w14:textId="77777777" w:rsidR="005523F1" w:rsidRDefault="008A76C1">
      <w:pPr>
        <w:spacing w:after="33" w:line="259" w:lineRule="auto"/>
        <w:ind w:left="2119" w:firstLine="0"/>
      </w:pPr>
      <w:r>
        <w:t xml:space="preserve"> </w:t>
      </w:r>
    </w:p>
    <w:p w14:paraId="48A53BCA" w14:textId="77777777" w:rsidR="005523F1" w:rsidRDefault="008A76C1">
      <w:pPr>
        <w:ind w:left="2120" w:right="58"/>
      </w:pPr>
      <w:r>
        <w:rPr>
          <w:lang w:val="en"/>
        </w:rPr>
        <w:t xml:space="preserve">The fire safety of parking garages has been </w:t>
      </w:r>
      <w:proofErr w:type="gramStart"/>
      <w:r>
        <w:rPr>
          <w:lang w:val="en"/>
        </w:rPr>
        <w:t>the  subject</w:t>
      </w:r>
      <w:proofErr w:type="gramEnd"/>
      <w:r>
        <w:rPr>
          <w:lang w:val="en"/>
        </w:rPr>
        <w:t xml:space="preserve"> of discussion for a long  time.  </w:t>
      </w:r>
      <w:proofErr w:type="gramStart"/>
      <w:r>
        <w:rPr>
          <w:lang w:val="en"/>
        </w:rPr>
        <w:t>In  2015</w:t>
      </w:r>
      <w:proofErr w:type="gramEnd"/>
      <w:r>
        <w:rPr>
          <w:lang w:val="en"/>
        </w:rPr>
        <w:t xml:space="preserve">, DGMR was commissioned by the Ministry of the Interior and Kingdom Relations  to  draw up the report </w:t>
      </w:r>
      <w:r>
        <w:rPr>
          <w:i/>
          <w:lang w:val="en"/>
        </w:rPr>
        <w:t>Research into</w:t>
      </w:r>
      <w:r>
        <w:rPr>
          <w:lang w:val="en"/>
        </w:rPr>
        <w:t xml:space="preserve"> the </w:t>
      </w:r>
      <w:r>
        <w:rPr>
          <w:i/>
          <w:lang w:val="en"/>
        </w:rPr>
        <w:t xml:space="preserve"> Directive on fire safety</w:t>
      </w:r>
      <w:r>
        <w:rPr>
          <w:lang w:val="en"/>
        </w:rPr>
        <w:t xml:space="preserve"> in </w:t>
      </w:r>
      <w:r>
        <w:rPr>
          <w:i/>
          <w:lang w:val="en"/>
        </w:rPr>
        <w:t xml:space="preserve"> parking garages</w:t>
      </w:r>
      <w:r>
        <w:rPr>
          <w:lang w:val="en"/>
        </w:rPr>
        <w:t xml:space="preserve"> (DGMR, 2015). At the beginning of </w:t>
      </w:r>
      <w:proofErr w:type="gramStart"/>
      <w:r>
        <w:rPr>
          <w:lang w:val="en"/>
        </w:rPr>
        <w:t>2020  TNO</w:t>
      </w:r>
      <w:proofErr w:type="gramEnd"/>
      <w:r>
        <w:rPr>
          <w:lang w:val="en"/>
        </w:rPr>
        <w:t xml:space="preserve">, also commissioned by the Ministry of the Interior and Kingdom Relations, published the report </w:t>
      </w:r>
      <w:r>
        <w:rPr>
          <w:i/>
          <w:lang w:val="en"/>
        </w:rPr>
        <w:t>Risks in parking garages</w:t>
      </w:r>
      <w:r>
        <w:rPr>
          <w:lang w:val="en"/>
        </w:rPr>
        <w:t xml:space="preserve"> </w:t>
      </w:r>
      <w:r>
        <w:rPr>
          <w:i/>
          <w:lang w:val="en"/>
        </w:rPr>
        <w:t>as a result of electric and   hydrogen-powered passenger cars - International Ventilation</w:t>
      </w:r>
      <w:r>
        <w:rPr>
          <w:lang w:val="en"/>
        </w:rPr>
        <w:t xml:space="preserve"> (TNO, 2020).  published. In July </w:t>
      </w:r>
      <w:proofErr w:type="gramStart"/>
      <w:r>
        <w:rPr>
          <w:lang w:val="en"/>
        </w:rPr>
        <w:t>2020  ,</w:t>
      </w:r>
      <w:proofErr w:type="gramEnd"/>
      <w:r>
        <w:rPr>
          <w:lang w:val="en"/>
        </w:rPr>
        <w:t xml:space="preserve"> the Institute for Physical Safety, together with  the Dutch Fire Brigade NL, provided the </w:t>
      </w:r>
      <w:r>
        <w:rPr>
          <w:i/>
          <w:lang w:val="en"/>
        </w:rPr>
        <w:t xml:space="preserve"> publication Fire safety of parking garages with electrically powered vehicles</w:t>
      </w:r>
      <w:r>
        <w:rPr>
          <w:lang w:val="en"/>
        </w:rPr>
        <w:t xml:space="preserve"> (IFV, 2020a).  </w:t>
      </w:r>
      <w:proofErr w:type="gramStart"/>
      <w:r>
        <w:rPr>
          <w:lang w:val="en"/>
        </w:rPr>
        <w:t xml:space="preserve">Finally,  </w:t>
      </w:r>
      <w:proofErr w:type="spellStart"/>
      <w:r>
        <w:rPr>
          <w:lang w:val="en"/>
        </w:rPr>
        <w:t>ce</w:t>
      </w:r>
      <w:proofErr w:type="spellEnd"/>
      <w:proofErr w:type="gramEnd"/>
      <w:r>
        <w:rPr>
          <w:lang w:val="en"/>
        </w:rPr>
        <w:t xml:space="preserve"> Delft  has drawn up the publication</w:t>
      </w:r>
      <w:r>
        <w:rPr>
          <w:i/>
          <w:lang w:val="en"/>
        </w:rPr>
        <w:t xml:space="preserve"> Safety and electric passenger cars</w:t>
      </w:r>
      <w:r>
        <w:rPr>
          <w:lang w:val="en"/>
        </w:rPr>
        <w:t xml:space="preserve"> in November 2020  (CE Delft, 2020). </w:t>
      </w:r>
    </w:p>
    <w:p w14:paraId="05F397D1" w14:textId="77777777" w:rsidR="005523F1" w:rsidRDefault="008A76C1">
      <w:pPr>
        <w:spacing w:after="31" w:line="259" w:lineRule="auto"/>
        <w:ind w:left="2119" w:firstLine="0"/>
      </w:pPr>
      <w:r>
        <w:t xml:space="preserve"> </w:t>
      </w:r>
    </w:p>
    <w:p w14:paraId="6D13E1D3" w14:textId="77777777" w:rsidR="005523F1" w:rsidRDefault="008A76C1">
      <w:pPr>
        <w:spacing w:after="597"/>
        <w:ind w:left="2120" w:right="58"/>
      </w:pPr>
      <w:r>
        <w:rPr>
          <w:lang w:val="en"/>
        </w:rPr>
        <w:t xml:space="preserve">In </w:t>
      </w:r>
      <w:proofErr w:type="gramStart"/>
      <w:r>
        <w:rPr>
          <w:lang w:val="en"/>
        </w:rPr>
        <w:t>addition,  NEN</w:t>
      </w:r>
      <w:proofErr w:type="gramEnd"/>
      <w:r>
        <w:rPr>
          <w:lang w:val="en"/>
        </w:rPr>
        <w:t xml:space="preserve"> is currently working on a standard for the integral assessment of the fire safety of parking garages.  This standard will contain a determination </w:t>
      </w:r>
      <w:proofErr w:type="gramStart"/>
      <w:r>
        <w:rPr>
          <w:lang w:val="en"/>
        </w:rPr>
        <w:t>method  by</w:t>
      </w:r>
      <w:proofErr w:type="gramEnd"/>
      <w:r>
        <w:rPr>
          <w:lang w:val="en"/>
        </w:rPr>
        <w:t xml:space="preserve"> which a package of safety measures for a fire-safe parking garage can be chosen.  In addition to structural facilities, an automatic extinguishing system is also an option.  However, </w:t>
      </w:r>
      <w:proofErr w:type="gramStart"/>
      <w:r>
        <w:rPr>
          <w:lang w:val="en"/>
        </w:rPr>
        <w:t>the  Netherlands</w:t>
      </w:r>
      <w:proofErr w:type="gramEnd"/>
      <w:r>
        <w:rPr>
          <w:lang w:val="en"/>
        </w:rPr>
        <w:t xml:space="preserve"> Fire Brigade has requested the Ministry of the Interior and Kingdom Relations  to  have an automatic extinguishing system for the most risky parking garages (such as  parking garages under residential buildings).   directly in the building regulations </w:t>
      </w:r>
      <w:proofErr w:type="gramStart"/>
      <w:r>
        <w:rPr>
          <w:lang w:val="en"/>
        </w:rPr>
        <w:t xml:space="preserve">  .</w:t>
      </w:r>
      <w:proofErr w:type="gramEnd"/>
      <w:r>
        <w:rPr>
          <w:lang w:val="en"/>
        </w:rPr>
        <w:t xml:space="preserve">  </w:t>
      </w:r>
      <w:proofErr w:type="gramStart"/>
      <w:r>
        <w:rPr>
          <w:lang w:val="en"/>
        </w:rPr>
        <w:t>This  should</w:t>
      </w:r>
      <w:proofErr w:type="gramEnd"/>
      <w:r>
        <w:rPr>
          <w:lang w:val="en"/>
        </w:rPr>
        <w:t xml:space="preserve">  prevent the  application of the NEN standard in certain situations from leading to measures that are (too much) based on the deployment of the fire brigade. </w:t>
      </w:r>
    </w:p>
    <w:p w14:paraId="2ECB3EA2" w14:textId="77777777" w:rsidR="005523F1" w:rsidRDefault="008A76C1">
      <w:pPr>
        <w:pStyle w:val="Heading3"/>
        <w:ind w:left="2114"/>
      </w:pPr>
      <w:r>
        <w:rPr>
          <w:lang w:val="en"/>
        </w:rPr>
        <w:t xml:space="preserve">Context </w:t>
      </w:r>
    </w:p>
    <w:p w14:paraId="0672E957" w14:textId="44D3CC77" w:rsidR="005523F1" w:rsidRDefault="008A76C1" w:rsidP="0096077D">
      <w:pPr>
        <w:ind w:left="2120" w:right="58"/>
      </w:pPr>
      <w:r>
        <w:rPr>
          <w:lang w:val="en"/>
        </w:rPr>
        <w:t xml:space="preserve">In recent years, the fire brigade has increasingly </w:t>
      </w:r>
      <w:proofErr w:type="gramStart"/>
      <w:r>
        <w:rPr>
          <w:lang w:val="en"/>
        </w:rPr>
        <w:t>been  confronted</w:t>
      </w:r>
      <w:proofErr w:type="gramEnd"/>
      <w:r>
        <w:rPr>
          <w:lang w:val="en"/>
        </w:rPr>
        <w:t xml:space="preserve"> with relatively large fires in parking garages.  Examples of such fires </w:t>
      </w:r>
      <w:proofErr w:type="gramStart"/>
      <w:r>
        <w:rPr>
          <w:lang w:val="en"/>
        </w:rPr>
        <w:t>can  be</w:t>
      </w:r>
      <w:proofErr w:type="gramEnd"/>
      <w:r>
        <w:rPr>
          <w:lang w:val="en"/>
        </w:rPr>
        <w:t xml:space="preserve"> found  everywhere, internationally (Paris, Liverpool and Stavanger) and nationally  (Oosterhout and Alkmaar).  </w:t>
      </w:r>
      <w:proofErr w:type="gramStart"/>
      <w:r>
        <w:rPr>
          <w:lang w:val="en"/>
        </w:rPr>
        <w:t>An  analysis</w:t>
      </w:r>
      <w:proofErr w:type="gramEnd"/>
      <w:r>
        <w:rPr>
          <w:lang w:val="en"/>
        </w:rPr>
        <w:t xml:space="preserve"> shows that the standard design principles of parking garages are increasingly  lagging behind  the reality of the fires (IFV 2020a).  </w:t>
      </w:r>
    </w:p>
    <w:p w14:paraId="016E59B2" w14:textId="77777777" w:rsidR="005523F1" w:rsidRDefault="008A76C1">
      <w:pPr>
        <w:spacing w:after="0" w:line="259" w:lineRule="auto"/>
        <w:ind w:left="2119" w:firstLine="0"/>
      </w:pPr>
      <w:r>
        <w:t xml:space="preserve"> </w:t>
      </w:r>
      <w:r>
        <w:tab/>
        <w:t xml:space="preserve"> </w:t>
      </w:r>
    </w:p>
    <w:p w14:paraId="01739FCA" w14:textId="77777777" w:rsidR="005523F1" w:rsidRDefault="008A76C1">
      <w:pPr>
        <w:ind w:left="2120" w:right="58"/>
      </w:pPr>
      <w:r>
        <w:rPr>
          <w:lang w:val="en"/>
        </w:rPr>
        <w:t xml:space="preserve">The design principles of regulations, standards and guidelines are often based on:  </w:t>
      </w:r>
    </w:p>
    <w:p w14:paraId="4BC5BC9C" w14:textId="0C57DCAE" w:rsidR="005523F1" w:rsidRDefault="008A76C1">
      <w:pPr>
        <w:ind w:left="2469" w:right="58" w:hanging="358"/>
      </w:pPr>
      <w:r>
        <w:rPr>
          <w:lang w:val="en"/>
        </w:rPr>
        <w:t xml:space="preserve">&gt; </w:t>
      </w:r>
      <w:r>
        <w:rPr>
          <w:lang w:val="en"/>
        </w:rPr>
        <w:tab/>
        <w:t>old</w:t>
      </w:r>
      <w:r w:rsidR="0096077D">
        <w:rPr>
          <w:lang w:val="en"/>
        </w:rPr>
        <w:t xml:space="preserve"> </w:t>
      </w:r>
      <w:r>
        <w:rPr>
          <w:lang w:val="en"/>
        </w:rPr>
        <w:t>honorary vehicles running on fossil fuels and designed with a small amount of plastics</w:t>
      </w:r>
    </w:p>
    <w:p w14:paraId="7BE182CC" w14:textId="77777777" w:rsidR="005523F1" w:rsidRDefault="008A76C1">
      <w:pPr>
        <w:tabs>
          <w:tab w:val="center" w:pos="2177"/>
          <w:tab w:val="center" w:pos="4276"/>
        </w:tabs>
        <w:ind w:left="0" w:firstLine="0"/>
      </w:pPr>
      <w:r>
        <w:rPr>
          <w:sz w:val="22"/>
          <w:lang w:val="en"/>
        </w:rPr>
        <w:tab/>
      </w:r>
      <w:r>
        <w:rPr>
          <w:lang w:val="en"/>
        </w:rPr>
        <w:t xml:space="preserve">&gt; </w:t>
      </w:r>
      <w:r>
        <w:rPr>
          <w:lang w:val="en"/>
        </w:rPr>
        <w:tab/>
        <w:t xml:space="preserve">a local fire scenario (single cars) </w:t>
      </w:r>
    </w:p>
    <w:p w14:paraId="1563C0B3" w14:textId="77777777" w:rsidR="005523F1" w:rsidRDefault="008A76C1">
      <w:pPr>
        <w:tabs>
          <w:tab w:val="center" w:pos="2177"/>
          <w:tab w:val="center" w:pos="4582"/>
        </w:tabs>
        <w:ind w:left="0" w:firstLine="0"/>
      </w:pPr>
      <w:r>
        <w:rPr>
          <w:sz w:val="22"/>
          <w:lang w:val="en"/>
        </w:rPr>
        <w:tab/>
      </w:r>
      <w:r>
        <w:rPr>
          <w:lang w:val="en"/>
        </w:rPr>
        <w:t xml:space="preserve">&gt; </w:t>
      </w:r>
      <w:r>
        <w:rPr>
          <w:lang w:val="en"/>
        </w:rPr>
        <w:tab/>
      </w:r>
      <w:proofErr w:type="gramStart"/>
      <w:r>
        <w:rPr>
          <w:lang w:val="en"/>
        </w:rPr>
        <w:t>an  unrealistically</w:t>
      </w:r>
      <w:proofErr w:type="gramEnd"/>
      <w:r>
        <w:rPr>
          <w:lang w:val="en"/>
        </w:rPr>
        <w:t xml:space="preserve"> estimated fire brigade deployment. </w:t>
      </w:r>
    </w:p>
    <w:p w14:paraId="2EE45EC8" w14:textId="77777777" w:rsidR="005523F1" w:rsidRDefault="008A76C1">
      <w:pPr>
        <w:spacing w:after="31" w:line="259" w:lineRule="auto"/>
        <w:ind w:left="2119" w:firstLine="0"/>
      </w:pPr>
      <w:r>
        <w:t xml:space="preserve"> </w:t>
      </w:r>
    </w:p>
    <w:p w14:paraId="0A14EAA3" w14:textId="77777777" w:rsidR="005523F1" w:rsidRDefault="008A76C1">
      <w:pPr>
        <w:ind w:left="2120" w:right="58"/>
      </w:pPr>
      <w:r>
        <w:rPr>
          <w:lang w:val="en"/>
        </w:rPr>
        <w:t xml:space="preserve">Modern vehicles, partly due to the use of many </w:t>
      </w:r>
      <w:proofErr w:type="gramStart"/>
      <w:r>
        <w:rPr>
          <w:lang w:val="en"/>
        </w:rPr>
        <w:t>plastics,  have</w:t>
      </w:r>
      <w:proofErr w:type="gramEnd"/>
      <w:r>
        <w:rPr>
          <w:lang w:val="en"/>
        </w:rPr>
        <w:t xml:space="preserve"> a higher fire load and a greater fire capacity than older models.  Parking garages are relatively large spaces with a limited height, and all this together makes that fire in modern vehicles in parking garages results in very high </w:t>
      </w:r>
      <w:proofErr w:type="gramStart"/>
      <w:r>
        <w:rPr>
          <w:lang w:val="en"/>
        </w:rPr>
        <w:t>temperatures  and</w:t>
      </w:r>
      <w:proofErr w:type="gramEnd"/>
      <w:r>
        <w:rPr>
          <w:lang w:val="en"/>
        </w:rPr>
        <w:t xml:space="preserve"> dense black smoke. Due to the heat, the loss of vision, the large deployment depths and the difficult orientation in parking garages, reconnaissance and combating by the fire brigade </w:t>
      </w:r>
      <w:proofErr w:type="gramStart"/>
      <w:r>
        <w:rPr>
          <w:lang w:val="en"/>
        </w:rPr>
        <w:t>are  difficult</w:t>
      </w:r>
      <w:proofErr w:type="gramEnd"/>
      <w:r>
        <w:rPr>
          <w:lang w:val="en"/>
        </w:rPr>
        <w:t xml:space="preserve"> and risky tasks. With the increased fire spreading speed and the increased fire capacity of modern cars – both in </w:t>
      </w:r>
      <w:proofErr w:type="gramStart"/>
      <w:r>
        <w:rPr>
          <w:lang w:val="en"/>
        </w:rPr>
        <w:t>closed  and</w:t>
      </w:r>
      <w:proofErr w:type="gramEnd"/>
      <w:r>
        <w:rPr>
          <w:lang w:val="en"/>
        </w:rPr>
        <w:t xml:space="preserve">  open car parks and even in  open car parks – the likelihood  that a car fire   develops into a prolonged, intense fire that eventually involves a large number of vehicles. </w:t>
      </w:r>
    </w:p>
    <w:p w14:paraId="5F7A29BB" w14:textId="77777777" w:rsidR="005523F1" w:rsidRDefault="008A76C1">
      <w:pPr>
        <w:spacing w:after="33" w:line="259" w:lineRule="auto"/>
        <w:ind w:left="2118" w:firstLine="0"/>
      </w:pPr>
      <w:r>
        <w:t xml:space="preserve"> </w:t>
      </w:r>
    </w:p>
    <w:p w14:paraId="6C9FE5D0" w14:textId="77777777" w:rsidR="005523F1" w:rsidRDefault="008A76C1">
      <w:pPr>
        <w:ind w:left="2120" w:right="58"/>
      </w:pPr>
      <w:r>
        <w:rPr>
          <w:lang w:val="en"/>
        </w:rPr>
        <w:lastRenderedPageBreak/>
        <w:t xml:space="preserve">Another development is that the number of alternative </w:t>
      </w:r>
      <w:proofErr w:type="gramStart"/>
      <w:r>
        <w:rPr>
          <w:lang w:val="en"/>
        </w:rPr>
        <w:t>fuel  vehicles</w:t>
      </w:r>
      <w:proofErr w:type="gramEnd"/>
      <w:r>
        <w:rPr>
          <w:lang w:val="en"/>
        </w:rPr>
        <w:t xml:space="preserve"> is increasing significantly  as a result of the energy transition.   In addition to the above-mentioned problems, this increase obviously </w:t>
      </w:r>
      <w:proofErr w:type="gramStart"/>
      <w:r>
        <w:rPr>
          <w:lang w:val="en"/>
        </w:rPr>
        <w:t>also  has</w:t>
      </w:r>
      <w:proofErr w:type="gramEnd"/>
      <w:r>
        <w:rPr>
          <w:lang w:val="en"/>
        </w:rPr>
        <w:t xml:space="preserve"> consequences for the parking garages, where,  for example,  electrically powered vehicles can be found to an increasing extent  , just as special charging facilities.  Electrically powered vehicles often use lithium-ion battery packs as energy storage.  This </w:t>
      </w:r>
      <w:proofErr w:type="spellStart"/>
      <w:proofErr w:type="gramStart"/>
      <w:r>
        <w:rPr>
          <w:lang w:val="en"/>
        </w:rPr>
        <w:t>developmentposes</w:t>
      </w:r>
      <w:proofErr w:type="spellEnd"/>
      <w:r>
        <w:rPr>
          <w:lang w:val="en"/>
        </w:rPr>
        <w:t xml:space="preserve">  an</w:t>
      </w:r>
      <w:proofErr w:type="gramEnd"/>
      <w:r>
        <w:rPr>
          <w:lang w:val="en"/>
        </w:rPr>
        <w:t xml:space="preserve"> additional risk to the existing activity of car parks.  </w:t>
      </w:r>
    </w:p>
    <w:p w14:paraId="4D405891" w14:textId="77777777" w:rsidR="005523F1" w:rsidRDefault="008A76C1">
      <w:pPr>
        <w:spacing w:after="33" w:line="259" w:lineRule="auto"/>
        <w:ind w:left="2118" w:firstLine="0"/>
      </w:pPr>
      <w:r>
        <w:t xml:space="preserve"> </w:t>
      </w:r>
    </w:p>
    <w:p w14:paraId="3892A431" w14:textId="77777777" w:rsidR="005523F1" w:rsidRDefault="008A76C1">
      <w:pPr>
        <w:spacing w:after="596"/>
        <w:ind w:left="2120" w:right="58"/>
      </w:pPr>
      <w:r>
        <w:rPr>
          <w:lang w:val="en"/>
        </w:rPr>
        <w:t xml:space="preserve">Fires in such battery </w:t>
      </w:r>
      <w:proofErr w:type="gramStart"/>
      <w:r>
        <w:rPr>
          <w:lang w:val="en"/>
        </w:rPr>
        <w:t>packs  differ</w:t>
      </w:r>
      <w:proofErr w:type="gramEnd"/>
      <w:r>
        <w:rPr>
          <w:lang w:val="en"/>
        </w:rPr>
        <w:t xml:space="preserve"> in particular in the fire course and the burning time.  </w:t>
      </w:r>
      <w:proofErr w:type="gramStart"/>
      <w:r>
        <w:rPr>
          <w:lang w:val="en"/>
        </w:rPr>
        <w:t>This  also</w:t>
      </w:r>
      <w:proofErr w:type="gramEnd"/>
      <w:r>
        <w:rPr>
          <w:lang w:val="en"/>
        </w:rPr>
        <w:t xml:space="preserve"> applies to hydrogen fuel cells. In </w:t>
      </w:r>
      <w:proofErr w:type="gramStart"/>
      <w:r>
        <w:rPr>
          <w:lang w:val="en"/>
        </w:rPr>
        <w:t xml:space="preserve">addition,   </w:t>
      </w:r>
      <w:proofErr w:type="gramEnd"/>
      <w:r>
        <w:rPr>
          <w:lang w:val="en"/>
        </w:rPr>
        <w:t xml:space="preserve"> the classification of the highly toxic and corrosive substances released  in the event of  a fire in an electrically powered vehicle differs from the substances released during fire in  a conventional vehicle.  These risks in addition to the above-mentioned problems </w:t>
      </w:r>
      <w:proofErr w:type="gramStart"/>
      <w:r>
        <w:rPr>
          <w:lang w:val="en"/>
        </w:rPr>
        <w:t>ensure  that</w:t>
      </w:r>
      <w:proofErr w:type="gramEnd"/>
      <w:r>
        <w:rPr>
          <w:lang w:val="en"/>
        </w:rPr>
        <w:t xml:space="preserve"> firefighting, certainly in parking garages, can   only take place to a limited extent or  not at all. In the publication</w:t>
      </w:r>
      <w:r>
        <w:rPr>
          <w:i/>
          <w:lang w:val="en"/>
        </w:rPr>
        <w:t xml:space="preserve"> Parking garages with electrically powered vehicles</w:t>
      </w:r>
      <w:r>
        <w:rPr>
          <w:lang w:val="en"/>
        </w:rPr>
        <w:t xml:space="preserve"> (IFV 2020a), a set of possible measures has </w:t>
      </w:r>
      <w:proofErr w:type="gramStart"/>
      <w:r>
        <w:rPr>
          <w:lang w:val="en"/>
        </w:rPr>
        <w:t>been  formulated</w:t>
      </w:r>
      <w:proofErr w:type="gramEnd"/>
      <w:r>
        <w:rPr>
          <w:lang w:val="en"/>
        </w:rPr>
        <w:t xml:space="preserve"> with which the fire safety of parking garages can be increased. One of them is the use of an automatic fire extinguishing system, such as a sprinkler or water mist system – and that is </w:t>
      </w:r>
      <w:proofErr w:type="gramStart"/>
      <w:r>
        <w:rPr>
          <w:lang w:val="en"/>
        </w:rPr>
        <w:t>what  this</w:t>
      </w:r>
      <w:proofErr w:type="gramEnd"/>
      <w:r>
        <w:rPr>
          <w:lang w:val="en"/>
        </w:rPr>
        <w:t xml:space="preserve"> research is about. </w:t>
      </w:r>
    </w:p>
    <w:p w14:paraId="6CB1CCC1" w14:textId="77777777" w:rsidR="005523F1" w:rsidRDefault="008A76C1">
      <w:pPr>
        <w:pStyle w:val="Heading3"/>
        <w:ind w:left="2114"/>
      </w:pPr>
      <w:r>
        <w:rPr>
          <w:lang w:val="en"/>
        </w:rPr>
        <w:t>Problem definition</w:t>
      </w:r>
    </w:p>
    <w:p w14:paraId="7C0909F6" w14:textId="77777777" w:rsidR="005523F1" w:rsidRDefault="008A76C1">
      <w:pPr>
        <w:spacing w:after="599"/>
        <w:ind w:left="2120" w:right="58"/>
      </w:pPr>
      <w:r>
        <w:rPr>
          <w:lang w:val="en"/>
        </w:rPr>
        <w:t xml:space="preserve">The Ministry of the Interior and Kingdom Relations has made a proposal in the </w:t>
      </w:r>
      <w:proofErr w:type="gramStart"/>
      <w:r>
        <w:rPr>
          <w:lang w:val="en"/>
        </w:rPr>
        <w:t>OPB  to</w:t>
      </w:r>
      <w:proofErr w:type="gramEnd"/>
      <w:r>
        <w:rPr>
          <w:lang w:val="en"/>
        </w:rPr>
        <w:t xml:space="preserve">    prescribe an automatic extinguishing system in the building regulations in  parking garages under certain buildings. The OPB has </w:t>
      </w:r>
      <w:proofErr w:type="gramStart"/>
      <w:r>
        <w:rPr>
          <w:lang w:val="en"/>
        </w:rPr>
        <w:t>asked  the</w:t>
      </w:r>
      <w:proofErr w:type="gramEnd"/>
      <w:r>
        <w:rPr>
          <w:lang w:val="en"/>
        </w:rPr>
        <w:t xml:space="preserve"> Ministry of the Interior and Kingdom Relations to   draw up a further  development for this purpose. </w:t>
      </w:r>
    </w:p>
    <w:p w14:paraId="01D01A55" w14:textId="77777777" w:rsidR="005523F1" w:rsidRDefault="008A76C1">
      <w:pPr>
        <w:pStyle w:val="Heading3"/>
        <w:ind w:left="2114"/>
      </w:pPr>
      <w:r>
        <w:rPr>
          <w:lang w:val="en"/>
        </w:rPr>
        <w:t>Research questions</w:t>
      </w:r>
    </w:p>
    <w:p w14:paraId="278EDB03" w14:textId="77777777" w:rsidR="005523F1" w:rsidRDefault="008A76C1">
      <w:pPr>
        <w:ind w:left="2120" w:right="58"/>
      </w:pPr>
      <w:r>
        <w:rPr>
          <w:lang w:val="en"/>
        </w:rPr>
        <w:t xml:space="preserve">The Ministry of the Interior and Kingdom Relations has asked the following research questions: </w:t>
      </w:r>
    </w:p>
    <w:p w14:paraId="2E74DB68" w14:textId="77777777" w:rsidR="005523F1" w:rsidRDefault="008A76C1">
      <w:pPr>
        <w:numPr>
          <w:ilvl w:val="0"/>
          <w:numId w:val="2"/>
        </w:numPr>
        <w:ind w:right="58" w:hanging="360"/>
      </w:pPr>
      <w:r>
        <w:rPr>
          <w:lang w:val="en"/>
        </w:rPr>
        <w:t xml:space="preserve">What are the fire safety risks of parking garages under buildings?  </w:t>
      </w:r>
      <w:proofErr w:type="gramStart"/>
      <w:r>
        <w:rPr>
          <w:lang w:val="en"/>
        </w:rPr>
        <w:t>Include  the</w:t>
      </w:r>
      <w:proofErr w:type="gramEnd"/>
      <w:r>
        <w:rPr>
          <w:lang w:val="en"/>
        </w:rPr>
        <w:t xml:space="preserve"> various functions of use, the fire safety </w:t>
      </w:r>
      <w:proofErr w:type="spellStart"/>
      <w:r>
        <w:rPr>
          <w:lang w:val="en"/>
        </w:rPr>
        <w:t>purposeand</w:t>
      </w:r>
      <w:proofErr w:type="spellEnd"/>
      <w:r>
        <w:rPr>
          <w:lang w:val="en"/>
        </w:rPr>
        <w:t xml:space="preserve"> (limitation of victims, limitation of fire expansion), the repressive deployment of the fire brigade and the relevant regulations  of the </w:t>
      </w:r>
      <w:proofErr w:type="spellStart"/>
      <w:r>
        <w:rPr>
          <w:lang w:val="en"/>
        </w:rPr>
        <w:t>Bbl</w:t>
      </w:r>
      <w:proofErr w:type="spellEnd"/>
      <w:r>
        <w:rPr>
          <w:lang w:val="en"/>
        </w:rPr>
        <w:t xml:space="preserve"> in which the fire safety objectives are further elaborated in concrete performance requirements (fire compartments with </w:t>
      </w:r>
      <w:proofErr w:type="spellStart"/>
      <w:r>
        <w:rPr>
          <w:lang w:val="en"/>
        </w:rPr>
        <w:t>grens</w:t>
      </w:r>
      <w:proofErr w:type="spellEnd"/>
      <w:r>
        <w:rPr>
          <w:lang w:val="en"/>
        </w:rPr>
        <w:t xml:space="preserve"> values and the like).  </w:t>
      </w:r>
    </w:p>
    <w:p w14:paraId="5412030A" w14:textId="77777777" w:rsidR="005523F1" w:rsidRDefault="008A76C1">
      <w:pPr>
        <w:numPr>
          <w:ilvl w:val="0"/>
          <w:numId w:val="2"/>
        </w:numPr>
        <w:ind w:right="58" w:hanging="360"/>
      </w:pPr>
      <w:r>
        <w:rPr>
          <w:lang w:val="en"/>
        </w:rPr>
        <w:t xml:space="preserve">Why is an automatic extinguishing system the right solution </w:t>
      </w:r>
      <w:proofErr w:type="gramStart"/>
      <w:r>
        <w:rPr>
          <w:lang w:val="en"/>
        </w:rPr>
        <w:t>to  manage</w:t>
      </w:r>
      <w:proofErr w:type="gramEnd"/>
      <w:r>
        <w:rPr>
          <w:lang w:val="en"/>
        </w:rPr>
        <w:t xml:space="preserve"> these fire safety risks compared to other possible solutions, which can follow from the draft NEN standard for  parking garages? Beto answers this question </w:t>
      </w:r>
      <w:proofErr w:type="gramStart"/>
      <w:r>
        <w:rPr>
          <w:lang w:val="en"/>
        </w:rPr>
        <w:t>by  making</w:t>
      </w:r>
      <w:proofErr w:type="gramEnd"/>
      <w:r>
        <w:rPr>
          <w:lang w:val="en"/>
        </w:rPr>
        <w:t xml:space="preserve"> a substantive risk comparison with regard to the following two other possible solutions: </w:t>
      </w:r>
    </w:p>
    <w:p w14:paraId="520B83CD" w14:textId="77777777" w:rsidR="005523F1" w:rsidRDefault="008A76C1">
      <w:pPr>
        <w:numPr>
          <w:ilvl w:val="1"/>
          <w:numId w:val="2"/>
        </w:numPr>
        <w:ind w:right="58" w:hanging="360"/>
      </w:pPr>
      <w:r>
        <w:rPr>
          <w:lang w:val="en"/>
        </w:rPr>
        <w:t xml:space="preserve">the application of fire ventilation with an improved fire brigade deployment, further referred to as 'an improved fire brigade deployment', </w:t>
      </w:r>
    </w:p>
    <w:p w14:paraId="1ECC4244" w14:textId="77777777" w:rsidR="005523F1" w:rsidRDefault="008A76C1">
      <w:pPr>
        <w:numPr>
          <w:ilvl w:val="1"/>
          <w:numId w:val="2"/>
        </w:numPr>
        <w:ind w:right="58" w:hanging="360"/>
      </w:pPr>
      <w:r>
        <w:rPr>
          <w:lang w:val="en"/>
        </w:rPr>
        <w:t xml:space="preserve">  </w:t>
      </w:r>
      <w:proofErr w:type="spellStart"/>
      <w:proofErr w:type="gramStart"/>
      <w:r>
        <w:rPr>
          <w:lang w:val="en"/>
        </w:rPr>
        <w:t>theapplication</w:t>
      </w:r>
      <w:proofErr w:type="spellEnd"/>
      <w:r>
        <w:rPr>
          <w:lang w:val="en"/>
        </w:rPr>
        <w:t xml:space="preserve">  of</w:t>
      </w:r>
      <w:proofErr w:type="gramEnd"/>
      <w:r>
        <w:rPr>
          <w:lang w:val="en"/>
        </w:rPr>
        <w:t xml:space="preserve"> a burn-out scenario (for example: 'construction with higher fire resistance with regard to collapse'), further referred to  as 'upgrading of the separation and supporting structures' '. </w:t>
      </w:r>
    </w:p>
    <w:p w14:paraId="1D16E8AC" w14:textId="77777777" w:rsidR="005523F1" w:rsidRDefault="008A76C1">
      <w:pPr>
        <w:numPr>
          <w:ilvl w:val="0"/>
          <w:numId w:val="2"/>
        </w:numPr>
        <w:spacing w:after="620"/>
        <w:ind w:right="58" w:hanging="360"/>
      </w:pPr>
      <w:r>
        <w:rPr>
          <w:lang w:val="en"/>
        </w:rPr>
        <w:t xml:space="preserve">Provide a substantive justification   for the choice to   </w:t>
      </w:r>
      <w:proofErr w:type="gramStart"/>
      <w:r>
        <w:rPr>
          <w:lang w:val="en"/>
        </w:rPr>
        <w:t>apply  the</w:t>
      </w:r>
      <w:proofErr w:type="gramEnd"/>
      <w:r>
        <w:rPr>
          <w:lang w:val="en"/>
        </w:rPr>
        <w:t xml:space="preserve">  requirement for an automatic extinguishing system  to buildings  in which you can sleep / stay overnight (further indicated  as 'sleeping buildings') and of which a floor of a residential area is located &gt; 13 meters above the measurement level. Ditto for parking </w:t>
      </w:r>
      <w:r>
        <w:rPr>
          <w:lang w:val="en"/>
        </w:rPr>
        <w:lastRenderedPageBreak/>
        <w:t>garages &gt; 1,000 m</w:t>
      </w:r>
      <w:r>
        <w:rPr>
          <w:vertAlign w:val="superscript"/>
          <w:lang w:val="en"/>
        </w:rPr>
        <w:t>2</w:t>
      </w:r>
      <w:r>
        <w:rPr>
          <w:lang w:val="en"/>
        </w:rPr>
        <w:t xml:space="preserve">.  Also </w:t>
      </w:r>
      <w:proofErr w:type="gramStart"/>
      <w:r>
        <w:rPr>
          <w:lang w:val="en"/>
        </w:rPr>
        <w:t>include  other</w:t>
      </w:r>
      <w:proofErr w:type="gramEnd"/>
      <w:r>
        <w:rPr>
          <w:lang w:val="en"/>
        </w:rPr>
        <w:t xml:space="preserve"> possible differences between buildings when it comes to fire safety, such as the presence of a single or second escape route.  </w:t>
      </w:r>
      <w:proofErr w:type="gramStart"/>
      <w:r>
        <w:rPr>
          <w:lang w:val="en"/>
        </w:rPr>
        <w:t>To  answer</w:t>
      </w:r>
      <w:proofErr w:type="gramEnd"/>
      <w:r>
        <w:rPr>
          <w:lang w:val="en"/>
        </w:rPr>
        <w:t xml:space="preserve"> this question, carry  out a brief field study (by means of a survey of a number of safety regions) into concrete examples of  projects.  This applies in </w:t>
      </w:r>
      <w:proofErr w:type="gramStart"/>
      <w:r>
        <w:rPr>
          <w:lang w:val="en"/>
        </w:rPr>
        <w:t>particular  to</w:t>
      </w:r>
      <w:proofErr w:type="gramEnd"/>
      <w:r>
        <w:rPr>
          <w:lang w:val="en"/>
        </w:rPr>
        <w:t xml:space="preserve">  the category where the highest floor of a 'sleeping building' is ≤ 13 m above the measuring level, but where the usable area  of the   parking garage &gt; 1,000 m2. </w:t>
      </w:r>
    </w:p>
    <w:p w14:paraId="12E8CA48" w14:textId="77777777" w:rsidR="005523F1" w:rsidRDefault="008A76C1">
      <w:pPr>
        <w:pStyle w:val="Heading3"/>
        <w:ind w:left="2114"/>
      </w:pPr>
      <w:r>
        <w:rPr>
          <w:lang w:val="en"/>
        </w:rPr>
        <w:t>A brief explanation of 'risky' situations</w:t>
      </w:r>
    </w:p>
    <w:p w14:paraId="07A4DDB0" w14:textId="77777777" w:rsidR="005523F1" w:rsidRDefault="008A76C1">
      <w:pPr>
        <w:ind w:left="2120" w:right="58"/>
      </w:pPr>
      <w:r>
        <w:rPr>
          <w:lang w:val="en"/>
        </w:rPr>
        <w:t xml:space="preserve">This </w:t>
      </w:r>
      <w:proofErr w:type="gramStart"/>
      <w:r>
        <w:rPr>
          <w:lang w:val="en"/>
        </w:rPr>
        <w:t>research  focuses</w:t>
      </w:r>
      <w:proofErr w:type="gramEnd"/>
      <w:r>
        <w:rPr>
          <w:lang w:val="en"/>
        </w:rPr>
        <w:t xml:space="preserve"> on the most 'risky' parking garages. In this study, we </w:t>
      </w:r>
      <w:proofErr w:type="gramStart"/>
      <w:r>
        <w:rPr>
          <w:lang w:val="en"/>
        </w:rPr>
        <w:t>mean  '</w:t>
      </w:r>
      <w:proofErr w:type="gramEnd"/>
      <w:r>
        <w:rPr>
          <w:lang w:val="en"/>
        </w:rPr>
        <w:t xml:space="preserve">risky situations'. </w:t>
      </w:r>
      <w:proofErr w:type="gramStart"/>
      <w:r>
        <w:rPr>
          <w:lang w:val="en"/>
        </w:rPr>
        <w:t>It  is</w:t>
      </w:r>
      <w:proofErr w:type="gramEnd"/>
      <w:r>
        <w:rPr>
          <w:lang w:val="en"/>
        </w:rPr>
        <w:t xml:space="preserve"> important to first  determine what we are furthest along under a 'risky situation'. Among other </w:t>
      </w:r>
      <w:proofErr w:type="gramStart"/>
      <w:r>
        <w:rPr>
          <w:lang w:val="en"/>
        </w:rPr>
        <w:t>things  ,</w:t>
      </w:r>
      <w:proofErr w:type="gramEnd"/>
      <w:r>
        <w:rPr>
          <w:lang w:val="en"/>
        </w:rPr>
        <w:t xml:space="preserve"> the following factors play a role in this: </w:t>
      </w:r>
    </w:p>
    <w:tbl>
      <w:tblPr>
        <w:tblStyle w:val="TableGrid"/>
        <w:tblW w:w="7716" w:type="dxa"/>
        <w:tblInd w:w="2119" w:type="dxa"/>
        <w:tblLook w:val="04A0" w:firstRow="1" w:lastRow="0" w:firstColumn="1" w:lastColumn="0" w:noHBand="0" w:noVBand="1"/>
      </w:tblPr>
      <w:tblGrid>
        <w:gridCol w:w="358"/>
        <w:gridCol w:w="7358"/>
      </w:tblGrid>
      <w:tr w:rsidR="005523F1" w14:paraId="5FE2047E" w14:textId="77777777">
        <w:trPr>
          <w:trHeight w:val="234"/>
        </w:trPr>
        <w:tc>
          <w:tcPr>
            <w:tcW w:w="358" w:type="dxa"/>
            <w:tcBorders>
              <w:top w:val="nil"/>
              <w:left w:val="nil"/>
              <w:bottom w:val="nil"/>
              <w:right w:val="nil"/>
            </w:tcBorders>
          </w:tcPr>
          <w:p w14:paraId="5AD95EE2" w14:textId="77777777" w:rsidR="005523F1" w:rsidRDefault="008A76C1">
            <w:pPr>
              <w:spacing w:after="0" w:line="259" w:lineRule="auto"/>
              <w:ind w:left="1" w:firstLine="0"/>
            </w:pPr>
            <w:r>
              <w:rPr>
                <w:lang w:val="en"/>
              </w:rPr>
              <w:t xml:space="preserve">&gt; </w:t>
            </w:r>
          </w:p>
        </w:tc>
        <w:tc>
          <w:tcPr>
            <w:tcW w:w="7359" w:type="dxa"/>
            <w:tcBorders>
              <w:top w:val="nil"/>
              <w:left w:val="nil"/>
              <w:bottom w:val="nil"/>
              <w:right w:val="nil"/>
            </w:tcBorders>
          </w:tcPr>
          <w:p w14:paraId="6019FBE9" w14:textId="77777777" w:rsidR="005523F1" w:rsidRDefault="008A76C1">
            <w:pPr>
              <w:spacing w:after="0" w:line="259" w:lineRule="auto"/>
              <w:ind w:left="1" w:firstLine="0"/>
            </w:pPr>
            <w:r>
              <w:rPr>
                <w:lang w:val="en"/>
              </w:rPr>
              <w:t xml:space="preserve">the type of vehicles (for example: electrically powered vehicles) </w:t>
            </w:r>
          </w:p>
        </w:tc>
      </w:tr>
      <w:tr w:rsidR="005523F1" w14:paraId="27AEFB0D" w14:textId="77777777">
        <w:trPr>
          <w:trHeight w:val="561"/>
        </w:trPr>
        <w:tc>
          <w:tcPr>
            <w:tcW w:w="358" w:type="dxa"/>
            <w:tcBorders>
              <w:top w:val="nil"/>
              <w:left w:val="nil"/>
              <w:bottom w:val="nil"/>
              <w:right w:val="nil"/>
            </w:tcBorders>
          </w:tcPr>
          <w:p w14:paraId="7CD3305C" w14:textId="77777777" w:rsidR="005523F1" w:rsidRDefault="008A76C1">
            <w:pPr>
              <w:spacing w:after="0" w:line="259" w:lineRule="auto"/>
              <w:ind w:left="1" w:firstLine="0"/>
            </w:pPr>
            <w:r>
              <w:rPr>
                <w:lang w:val="en"/>
              </w:rPr>
              <w:t xml:space="preserve">&gt; </w:t>
            </w:r>
          </w:p>
        </w:tc>
        <w:tc>
          <w:tcPr>
            <w:tcW w:w="7359" w:type="dxa"/>
            <w:tcBorders>
              <w:top w:val="nil"/>
              <w:left w:val="nil"/>
              <w:bottom w:val="nil"/>
              <w:right w:val="nil"/>
            </w:tcBorders>
          </w:tcPr>
          <w:p w14:paraId="4CF32A6A" w14:textId="77777777" w:rsidR="005523F1" w:rsidRDefault="008A76C1">
            <w:pPr>
              <w:spacing w:after="0" w:line="259" w:lineRule="auto"/>
              <w:ind w:left="1" w:firstLine="0"/>
            </w:pPr>
            <w:r>
              <w:rPr>
                <w:lang w:val="en"/>
              </w:rPr>
              <w:t xml:space="preserve">the expected fire scenario (for example: is a burn-out or burn-out scenario acceptable?) </w:t>
            </w:r>
          </w:p>
        </w:tc>
      </w:tr>
      <w:tr w:rsidR="005523F1" w14:paraId="118AF27F" w14:textId="77777777">
        <w:trPr>
          <w:trHeight w:val="280"/>
        </w:trPr>
        <w:tc>
          <w:tcPr>
            <w:tcW w:w="358" w:type="dxa"/>
            <w:tcBorders>
              <w:top w:val="nil"/>
              <w:left w:val="nil"/>
              <w:bottom w:val="nil"/>
              <w:right w:val="nil"/>
            </w:tcBorders>
          </w:tcPr>
          <w:p w14:paraId="7EE1F3B1" w14:textId="77777777" w:rsidR="005523F1" w:rsidRDefault="008A76C1">
            <w:pPr>
              <w:spacing w:after="0" w:line="259" w:lineRule="auto"/>
              <w:ind w:left="0" w:firstLine="0"/>
            </w:pPr>
            <w:r>
              <w:rPr>
                <w:lang w:val="en"/>
              </w:rPr>
              <w:t xml:space="preserve">&gt; </w:t>
            </w:r>
          </w:p>
        </w:tc>
        <w:tc>
          <w:tcPr>
            <w:tcW w:w="7359" w:type="dxa"/>
            <w:tcBorders>
              <w:top w:val="nil"/>
              <w:left w:val="nil"/>
              <w:bottom w:val="nil"/>
              <w:right w:val="nil"/>
            </w:tcBorders>
          </w:tcPr>
          <w:p w14:paraId="3D4EC290" w14:textId="77777777" w:rsidR="005523F1" w:rsidRDefault="008A76C1">
            <w:pPr>
              <w:spacing w:after="0" w:line="259" w:lineRule="auto"/>
              <w:ind w:left="0" w:firstLine="0"/>
            </w:pPr>
            <w:r>
              <w:rPr>
                <w:lang w:val="en"/>
              </w:rPr>
              <w:t xml:space="preserve">the size, </w:t>
            </w:r>
            <w:proofErr w:type="gramStart"/>
            <w:r>
              <w:rPr>
                <w:lang w:val="en"/>
              </w:rPr>
              <w:t>geometry</w:t>
            </w:r>
            <w:proofErr w:type="gramEnd"/>
            <w:r>
              <w:rPr>
                <w:lang w:val="en"/>
              </w:rPr>
              <w:t xml:space="preserve"> and location (for example: underground or above ground) </w:t>
            </w:r>
          </w:p>
        </w:tc>
      </w:tr>
      <w:tr w:rsidR="005523F1" w14:paraId="268A7858" w14:textId="77777777">
        <w:trPr>
          <w:trHeight w:val="281"/>
        </w:trPr>
        <w:tc>
          <w:tcPr>
            <w:tcW w:w="358" w:type="dxa"/>
            <w:tcBorders>
              <w:top w:val="nil"/>
              <w:left w:val="nil"/>
              <w:bottom w:val="nil"/>
              <w:right w:val="nil"/>
            </w:tcBorders>
          </w:tcPr>
          <w:p w14:paraId="1A859FFF" w14:textId="77777777" w:rsidR="005523F1" w:rsidRDefault="008A76C1">
            <w:pPr>
              <w:spacing w:after="0" w:line="259" w:lineRule="auto"/>
              <w:ind w:left="1" w:firstLine="0"/>
            </w:pPr>
            <w:r>
              <w:rPr>
                <w:lang w:val="en"/>
              </w:rPr>
              <w:t xml:space="preserve">&gt; </w:t>
            </w:r>
          </w:p>
        </w:tc>
        <w:tc>
          <w:tcPr>
            <w:tcW w:w="7359" w:type="dxa"/>
            <w:tcBorders>
              <w:top w:val="nil"/>
              <w:left w:val="nil"/>
              <w:bottom w:val="nil"/>
              <w:right w:val="nil"/>
            </w:tcBorders>
          </w:tcPr>
          <w:p w14:paraId="1357B369" w14:textId="77777777" w:rsidR="005523F1" w:rsidRDefault="008A76C1">
            <w:pPr>
              <w:spacing w:after="0" w:line="259" w:lineRule="auto"/>
              <w:ind w:left="1" w:firstLine="0"/>
            </w:pPr>
            <w:r>
              <w:rPr>
                <w:lang w:val="en"/>
              </w:rPr>
              <w:t xml:space="preserve">the method of parking (for example: automatic or semi-automatic) </w:t>
            </w:r>
          </w:p>
        </w:tc>
      </w:tr>
      <w:tr w:rsidR="005523F1" w14:paraId="4875F95E" w14:textId="77777777">
        <w:trPr>
          <w:trHeight w:val="280"/>
        </w:trPr>
        <w:tc>
          <w:tcPr>
            <w:tcW w:w="358" w:type="dxa"/>
            <w:tcBorders>
              <w:top w:val="nil"/>
              <w:left w:val="nil"/>
              <w:bottom w:val="nil"/>
              <w:right w:val="nil"/>
            </w:tcBorders>
          </w:tcPr>
          <w:p w14:paraId="2937A076" w14:textId="77777777" w:rsidR="005523F1" w:rsidRDefault="008A76C1">
            <w:pPr>
              <w:spacing w:after="0" w:line="259" w:lineRule="auto"/>
              <w:ind w:left="0" w:firstLine="0"/>
            </w:pPr>
            <w:r>
              <w:rPr>
                <w:lang w:val="en"/>
              </w:rPr>
              <w:t xml:space="preserve">&gt; </w:t>
            </w:r>
          </w:p>
        </w:tc>
        <w:tc>
          <w:tcPr>
            <w:tcW w:w="7359" w:type="dxa"/>
            <w:tcBorders>
              <w:top w:val="nil"/>
              <w:left w:val="nil"/>
              <w:bottom w:val="nil"/>
              <w:right w:val="nil"/>
            </w:tcBorders>
          </w:tcPr>
          <w:p w14:paraId="56139633" w14:textId="77777777" w:rsidR="005523F1" w:rsidRDefault="008A76C1">
            <w:pPr>
              <w:spacing w:after="0" w:line="259" w:lineRule="auto"/>
              <w:ind w:left="0" w:firstLine="0"/>
            </w:pPr>
            <w:r>
              <w:rPr>
                <w:lang w:val="en"/>
              </w:rPr>
              <w:t xml:space="preserve"> </w:t>
            </w:r>
            <w:proofErr w:type="gramStart"/>
            <w:r>
              <w:rPr>
                <w:lang w:val="en"/>
              </w:rPr>
              <w:t>risk  of</w:t>
            </w:r>
            <w:proofErr w:type="gramEnd"/>
            <w:r>
              <w:rPr>
                <w:lang w:val="en"/>
              </w:rPr>
              <w:t xml:space="preserve"> collapse / risk of collapse of building structures</w:t>
            </w:r>
          </w:p>
        </w:tc>
      </w:tr>
      <w:tr w:rsidR="005523F1" w14:paraId="42D2628D" w14:textId="77777777">
        <w:trPr>
          <w:trHeight w:val="561"/>
        </w:trPr>
        <w:tc>
          <w:tcPr>
            <w:tcW w:w="358" w:type="dxa"/>
            <w:tcBorders>
              <w:top w:val="nil"/>
              <w:left w:val="nil"/>
              <w:bottom w:val="nil"/>
              <w:right w:val="nil"/>
            </w:tcBorders>
          </w:tcPr>
          <w:p w14:paraId="70EC78FE" w14:textId="77777777" w:rsidR="005523F1" w:rsidRDefault="008A76C1">
            <w:pPr>
              <w:spacing w:after="0" w:line="259" w:lineRule="auto"/>
              <w:ind w:left="0" w:firstLine="0"/>
            </w:pPr>
            <w:r>
              <w:rPr>
                <w:lang w:val="en"/>
              </w:rPr>
              <w:t xml:space="preserve">&gt; </w:t>
            </w:r>
          </w:p>
        </w:tc>
        <w:tc>
          <w:tcPr>
            <w:tcW w:w="7359" w:type="dxa"/>
            <w:tcBorders>
              <w:top w:val="nil"/>
              <w:left w:val="nil"/>
              <w:bottom w:val="nil"/>
              <w:right w:val="nil"/>
            </w:tcBorders>
          </w:tcPr>
          <w:p w14:paraId="3AEA8D0D" w14:textId="77777777" w:rsidR="005523F1" w:rsidRDefault="008A76C1">
            <w:pPr>
              <w:spacing w:after="33" w:line="259" w:lineRule="auto"/>
              <w:ind w:left="0" w:firstLine="0"/>
              <w:jc w:val="both"/>
            </w:pPr>
            <w:r>
              <w:rPr>
                <w:lang w:val="en"/>
              </w:rPr>
              <w:t xml:space="preserve">overlying / adjacent buildings </w:t>
            </w:r>
            <w:proofErr w:type="gramStart"/>
            <w:r>
              <w:rPr>
                <w:lang w:val="en"/>
              </w:rPr>
              <w:t>and  their</w:t>
            </w:r>
            <w:proofErr w:type="gramEnd"/>
            <w:r>
              <w:rPr>
                <w:lang w:val="en"/>
              </w:rPr>
              <w:t xml:space="preserve"> destination (for example: </w:t>
            </w:r>
          </w:p>
          <w:p w14:paraId="53321166" w14:textId="77777777" w:rsidR="005523F1" w:rsidRDefault="008A76C1">
            <w:pPr>
              <w:spacing w:after="0" w:line="259" w:lineRule="auto"/>
              <w:ind w:left="0" w:firstLine="0"/>
            </w:pPr>
            <w:r>
              <w:rPr>
                <w:lang w:val="en"/>
              </w:rPr>
              <w:t xml:space="preserve">sleeping / not sleeping) </w:t>
            </w:r>
          </w:p>
        </w:tc>
      </w:tr>
      <w:tr w:rsidR="005523F1" w14:paraId="3DACB590" w14:textId="77777777">
        <w:trPr>
          <w:trHeight w:val="280"/>
        </w:trPr>
        <w:tc>
          <w:tcPr>
            <w:tcW w:w="358" w:type="dxa"/>
            <w:tcBorders>
              <w:top w:val="nil"/>
              <w:left w:val="nil"/>
              <w:bottom w:val="nil"/>
              <w:right w:val="nil"/>
            </w:tcBorders>
          </w:tcPr>
          <w:p w14:paraId="1C1B95AA" w14:textId="77777777" w:rsidR="005523F1" w:rsidRDefault="008A76C1">
            <w:pPr>
              <w:spacing w:after="0" w:line="259" w:lineRule="auto"/>
              <w:ind w:left="0" w:firstLine="0"/>
            </w:pPr>
            <w:r>
              <w:rPr>
                <w:lang w:val="en"/>
              </w:rPr>
              <w:t xml:space="preserve">&gt; </w:t>
            </w:r>
          </w:p>
        </w:tc>
        <w:tc>
          <w:tcPr>
            <w:tcW w:w="7359" w:type="dxa"/>
            <w:tcBorders>
              <w:top w:val="nil"/>
              <w:left w:val="nil"/>
              <w:bottom w:val="nil"/>
              <w:right w:val="nil"/>
            </w:tcBorders>
          </w:tcPr>
          <w:p w14:paraId="69495773" w14:textId="77777777" w:rsidR="005523F1" w:rsidRDefault="008A76C1">
            <w:pPr>
              <w:spacing w:after="0" w:line="259" w:lineRule="auto"/>
              <w:ind w:left="0" w:firstLine="0"/>
            </w:pPr>
            <w:r>
              <w:rPr>
                <w:lang w:val="en"/>
              </w:rPr>
              <w:t>the impact of a fire on the environment</w:t>
            </w:r>
          </w:p>
        </w:tc>
      </w:tr>
      <w:tr w:rsidR="005523F1" w14:paraId="486ECC12" w14:textId="77777777">
        <w:trPr>
          <w:trHeight w:val="233"/>
        </w:trPr>
        <w:tc>
          <w:tcPr>
            <w:tcW w:w="358" w:type="dxa"/>
            <w:tcBorders>
              <w:top w:val="nil"/>
              <w:left w:val="nil"/>
              <w:bottom w:val="nil"/>
              <w:right w:val="nil"/>
            </w:tcBorders>
          </w:tcPr>
          <w:p w14:paraId="25BE2689" w14:textId="77777777" w:rsidR="005523F1" w:rsidRDefault="008A76C1">
            <w:pPr>
              <w:spacing w:after="0" w:line="259" w:lineRule="auto"/>
              <w:ind w:left="0" w:firstLine="0"/>
            </w:pPr>
            <w:r>
              <w:rPr>
                <w:lang w:val="en"/>
              </w:rPr>
              <w:t xml:space="preserve">&gt; </w:t>
            </w:r>
          </w:p>
        </w:tc>
        <w:tc>
          <w:tcPr>
            <w:tcW w:w="7359" w:type="dxa"/>
            <w:tcBorders>
              <w:top w:val="nil"/>
              <w:left w:val="nil"/>
              <w:bottom w:val="nil"/>
              <w:right w:val="nil"/>
            </w:tcBorders>
          </w:tcPr>
          <w:p w14:paraId="0AD92BB7" w14:textId="77777777" w:rsidR="005523F1" w:rsidRDefault="008A76C1">
            <w:pPr>
              <w:spacing w:after="0" w:line="259" w:lineRule="auto"/>
              <w:ind w:left="0" w:firstLine="0"/>
            </w:pPr>
            <w:r>
              <w:rPr>
                <w:lang w:val="en"/>
              </w:rPr>
              <w:t xml:space="preserve">the deployment possibilities of the fire brigade.   </w:t>
            </w:r>
          </w:p>
        </w:tc>
      </w:tr>
    </w:tbl>
    <w:p w14:paraId="5D97980B" w14:textId="77777777" w:rsidR="005523F1" w:rsidRDefault="008A76C1">
      <w:pPr>
        <w:spacing w:after="33" w:line="259" w:lineRule="auto"/>
        <w:ind w:left="2118" w:firstLine="0"/>
      </w:pPr>
      <w:r>
        <w:t xml:space="preserve"> </w:t>
      </w:r>
    </w:p>
    <w:p w14:paraId="1BB0BF1B" w14:textId="77777777" w:rsidR="005523F1" w:rsidRDefault="008A76C1">
      <w:pPr>
        <w:ind w:left="2120" w:right="58"/>
      </w:pPr>
      <w:r>
        <w:rPr>
          <w:lang w:val="en"/>
        </w:rPr>
        <w:t xml:space="preserve">In the remainder of this study, </w:t>
      </w:r>
      <w:proofErr w:type="gramStart"/>
      <w:r>
        <w:rPr>
          <w:lang w:val="en"/>
        </w:rPr>
        <w:t>we  will</w:t>
      </w:r>
      <w:proofErr w:type="gramEnd"/>
      <w:r>
        <w:rPr>
          <w:lang w:val="en"/>
        </w:rPr>
        <w:t xml:space="preserve"> provide a description of the 'risky situations' in which the  above factors recur directly or indirectly. </w:t>
      </w:r>
    </w:p>
    <w:p w14:paraId="66A031DE" w14:textId="77777777" w:rsidR="005523F1" w:rsidRDefault="008A76C1">
      <w:pPr>
        <w:pStyle w:val="Heading3"/>
        <w:ind w:left="2114"/>
      </w:pPr>
      <w:r>
        <w:rPr>
          <w:lang w:val="en"/>
        </w:rPr>
        <w:t>Demarcation</w:t>
      </w:r>
    </w:p>
    <w:p w14:paraId="2AA6014B" w14:textId="77777777" w:rsidR="005523F1" w:rsidRDefault="008A76C1">
      <w:pPr>
        <w:spacing w:after="599"/>
        <w:ind w:left="2120" w:right="58"/>
      </w:pPr>
      <w:r>
        <w:rPr>
          <w:lang w:val="en"/>
        </w:rPr>
        <w:t xml:space="preserve">The </w:t>
      </w:r>
      <w:proofErr w:type="gramStart"/>
      <w:r>
        <w:rPr>
          <w:lang w:val="en"/>
        </w:rPr>
        <w:t>research  only</w:t>
      </w:r>
      <w:proofErr w:type="gramEnd"/>
      <w:r>
        <w:rPr>
          <w:lang w:val="en"/>
        </w:rPr>
        <w:t xml:space="preserve"> focuses on 'high-risk' parking garages, although automatic extinguishing systems are also of added value  for fire safety in other buildings. Consider, for </w:t>
      </w:r>
      <w:proofErr w:type="gramStart"/>
      <w:r>
        <w:rPr>
          <w:lang w:val="en"/>
        </w:rPr>
        <w:t>example,  buildings</w:t>
      </w:r>
      <w:proofErr w:type="gramEnd"/>
      <w:r>
        <w:rPr>
          <w:lang w:val="en"/>
        </w:rPr>
        <w:t xml:space="preserve"> with vulnerable groups of people, where these installations in combination with other facilities  can significantly increase the personal safety of those present.   However, this research </w:t>
      </w:r>
      <w:proofErr w:type="gramStart"/>
      <w:r>
        <w:rPr>
          <w:lang w:val="en"/>
        </w:rPr>
        <w:t>does  not</w:t>
      </w:r>
      <w:proofErr w:type="gramEnd"/>
      <w:r>
        <w:rPr>
          <w:lang w:val="en"/>
        </w:rPr>
        <w:t xml:space="preserve"> focus on this. </w:t>
      </w:r>
    </w:p>
    <w:p w14:paraId="3D8C6673" w14:textId="77777777" w:rsidR="005523F1" w:rsidRDefault="008A76C1">
      <w:pPr>
        <w:pStyle w:val="Heading3"/>
        <w:ind w:left="2114"/>
      </w:pPr>
      <w:r>
        <w:rPr>
          <w:lang w:val="en"/>
        </w:rPr>
        <w:t>Research method</w:t>
      </w:r>
    </w:p>
    <w:p w14:paraId="4E431933" w14:textId="77777777" w:rsidR="005523F1" w:rsidRDefault="008A76C1">
      <w:pPr>
        <w:ind w:left="2120" w:right="58"/>
      </w:pPr>
      <w:r>
        <w:rPr>
          <w:lang w:val="en"/>
        </w:rPr>
        <w:t xml:space="preserve"> First </w:t>
      </w:r>
      <w:proofErr w:type="gramStart"/>
      <w:r>
        <w:rPr>
          <w:lang w:val="en"/>
        </w:rPr>
        <w:t>of  all</w:t>
      </w:r>
      <w:proofErr w:type="gramEnd"/>
      <w:r>
        <w:rPr>
          <w:lang w:val="en"/>
        </w:rPr>
        <w:t xml:space="preserve">, a literature study was carried out.  This is based on a number </w:t>
      </w:r>
      <w:proofErr w:type="gramStart"/>
      <w:r>
        <w:rPr>
          <w:lang w:val="en"/>
        </w:rPr>
        <w:t>of  recently</w:t>
      </w:r>
      <w:proofErr w:type="gramEnd"/>
      <w:r>
        <w:rPr>
          <w:lang w:val="en"/>
        </w:rPr>
        <w:t xml:space="preserve"> published studies by DGMR, TNO, IFV and CE Delft (see also page 6).  In addition, the fire safety objectives and performance requirements of the current Building Decree 2012 and the future Decree on Buildings in the Living Environment (</w:t>
      </w:r>
      <w:proofErr w:type="spellStart"/>
      <w:proofErr w:type="gramStart"/>
      <w:r>
        <w:rPr>
          <w:lang w:val="en"/>
        </w:rPr>
        <w:t>Bbl</w:t>
      </w:r>
      <w:proofErr w:type="spellEnd"/>
      <w:r>
        <w:rPr>
          <w:lang w:val="en"/>
        </w:rPr>
        <w:t>)  are</w:t>
      </w:r>
      <w:proofErr w:type="gramEnd"/>
      <w:r>
        <w:rPr>
          <w:lang w:val="en"/>
        </w:rPr>
        <w:t xml:space="preserve"> involved. On this basis, the fire safety risks of parking garages under buildings have been described (research question 1). In </w:t>
      </w:r>
      <w:proofErr w:type="gramStart"/>
      <w:r>
        <w:rPr>
          <w:lang w:val="en"/>
        </w:rPr>
        <w:t>order  to</w:t>
      </w:r>
      <w:proofErr w:type="gramEnd"/>
      <w:r>
        <w:rPr>
          <w:lang w:val="en"/>
        </w:rPr>
        <w:t xml:space="preserve"> answer research question 2  ,  the fire safety concept with an automatic extinguishing system was then qualitatively compared with two other fire safety concepts ('improved fire deployment' ' and 'upgrading of separation and supporting structures'). Finally, on the basis of the research results, a substantiation is given for   the choice </w:t>
      </w:r>
      <w:proofErr w:type="gramStart"/>
      <w:r>
        <w:rPr>
          <w:lang w:val="en"/>
        </w:rPr>
        <w:t>to  apply</w:t>
      </w:r>
      <w:proofErr w:type="gramEnd"/>
      <w:r>
        <w:rPr>
          <w:lang w:val="en"/>
        </w:rPr>
        <w:t xml:space="preserve"> the requirement for an automatic extinguishing system to  'sleeping buildings'. &gt; 13 meters or parking garages &gt; 1,000 m</w:t>
      </w:r>
      <w:r>
        <w:rPr>
          <w:vertAlign w:val="superscript"/>
          <w:lang w:val="en"/>
        </w:rPr>
        <w:t>2</w:t>
      </w:r>
      <w:r>
        <w:rPr>
          <w:lang w:val="en"/>
        </w:rPr>
        <w:t xml:space="preserve"> (research question 3).  </w:t>
      </w:r>
    </w:p>
    <w:p w14:paraId="7F2AA80B" w14:textId="77777777" w:rsidR="005523F1" w:rsidRDefault="008A76C1">
      <w:pPr>
        <w:spacing w:after="33" w:line="259" w:lineRule="auto"/>
        <w:ind w:left="2119" w:firstLine="0"/>
      </w:pPr>
      <w:r>
        <w:t xml:space="preserve"> </w:t>
      </w:r>
    </w:p>
    <w:p w14:paraId="227DAB21" w14:textId="77777777" w:rsidR="005523F1" w:rsidRDefault="008A76C1">
      <w:pPr>
        <w:spacing w:after="599"/>
        <w:ind w:left="2120" w:right="58"/>
      </w:pPr>
      <w:r>
        <w:rPr>
          <w:lang w:val="en"/>
        </w:rPr>
        <w:t xml:space="preserve">For a specific combination of a parking garage with other buildings, a concise field study was carried out. </w:t>
      </w:r>
      <w:proofErr w:type="gramStart"/>
      <w:r>
        <w:rPr>
          <w:lang w:val="en"/>
        </w:rPr>
        <w:t>At  the</w:t>
      </w:r>
      <w:proofErr w:type="gramEnd"/>
      <w:r>
        <w:rPr>
          <w:lang w:val="en"/>
        </w:rPr>
        <w:t xml:space="preserve"> request of the client,  this </w:t>
      </w:r>
      <w:r>
        <w:rPr>
          <w:lang w:val="en"/>
        </w:rPr>
        <w:lastRenderedPageBreak/>
        <w:t>concerns in particular the category where the highest floor of a building is &gt; 13 m above the measuring level, but where the usable area of the floor below it is located parking garage ≤ 1,000 m</w:t>
      </w:r>
      <w:r>
        <w:rPr>
          <w:vertAlign w:val="superscript"/>
          <w:lang w:val="en"/>
        </w:rPr>
        <w:t>2</w:t>
      </w:r>
      <w:r>
        <w:rPr>
          <w:lang w:val="en"/>
        </w:rPr>
        <w:t xml:space="preserve">. The assumption is that such situations </w:t>
      </w:r>
      <w:proofErr w:type="gramStart"/>
      <w:r>
        <w:rPr>
          <w:lang w:val="en"/>
        </w:rPr>
        <w:t>do  not</w:t>
      </w:r>
      <w:proofErr w:type="gramEnd"/>
      <w:r>
        <w:rPr>
          <w:lang w:val="en"/>
        </w:rPr>
        <w:t xml:space="preserve"> often occur in practice. </w:t>
      </w:r>
    </w:p>
    <w:p w14:paraId="4A1AD1A7" w14:textId="77777777" w:rsidR="005523F1" w:rsidRDefault="008A76C1">
      <w:pPr>
        <w:pStyle w:val="Heading3"/>
        <w:ind w:left="2114"/>
      </w:pPr>
      <w:r>
        <w:rPr>
          <w:lang w:val="en"/>
        </w:rPr>
        <w:t>Reading guide</w:t>
      </w:r>
    </w:p>
    <w:p w14:paraId="01E9C425" w14:textId="77777777" w:rsidR="005523F1" w:rsidRDefault="008A76C1">
      <w:pPr>
        <w:ind w:left="2120" w:right="58"/>
      </w:pPr>
      <w:r>
        <w:rPr>
          <w:lang w:val="en"/>
        </w:rPr>
        <w:t xml:space="preserve">In main study </w:t>
      </w:r>
      <w:proofErr w:type="gramStart"/>
      <w:r>
        <w:rPr>
          <w:lang w:val="en"/>
        </w:rPr>
        <w:t>1  ,</w:t>
      </w:r>
      <w:proofErr w:type="gramEnd"/>
      <w:r>
        <w:rPr>
          <w:lang w:val="en"/>
        </w:rPr>
        <w:t xml:space="preserve"> fire safety risks relating  to parking garages are discussed. Chapter 2 assesses   the influence of an automatic extinguishing system </w:t>
      </w:r>
      <w:proofErr w:type="gramStart"/>
      <w:r>
        <w:rPr>
          <w:lang w:val="en"/>
        </w:rPr>
        <w:t>for  each</w:t>
      </w:r>
      <w:proofErr w:type="gramEnd"/>
      <w:r>
        <w:rPr>
          <w:lang w:val="en"/>
        </w:rPr>
        <w:t xml:space="preserve"> fire safety risk.  </w:t>
      </w:r>
      <w:proofErr w:type="gramStart"/>
      <w:r>
        <w:rPr>
          <w:lang w:val="en"/>
        </w:rPr>
        <w:t>A  comparison</w:t>
      </w:r>
      <w:proofErr w:type="gramEnd"/>
      <w:r>
        <w:rPr>
          <w:lang w:val="en"/>
        </w:rPr>
        <w:t xml:space="preserve"> is made with two other options,  consisting of  facilities based on an 'improved fire brigade deployment in the parking garage' and an 'upgrade of the separation and supporting structures' of the parking garage. </w:t>
      </w:r>
      <w:proofErr w:type="gramStart"/>
      <w:r>
        <w:rPr>
          <w:lang w:val="en"/>
        </w:rPr>
        <w:t>Chapter  3</w:t>
      </w:r>
      <w:proofErr w:type="gramEnd"/>
      <w:r>
        <w:rPr>
          <w:lang w:val="en"/>
        </w:rPr>
        <w:t xml:space="preserve"> provides the substantive basis  for the choice of the Ministry of the Interior and Kingdom Relations to  apply the requirement for an automatic extinguishing system  to  new  sleeping buildings to  be built &gt; 13 meters and &gt; 1,000 m2 in parking garages.  Chapter 4 contains the conclusions with the answers </w:t>
      </w:r>
      <w:proofErr w:type="gramStart"/>
      <w:r>
        <w:rPr>
          <w:lang w:val="en"/>
        </w:rPr>
        <w:t>to  the</w:t>
      </w:r>
      <w:proofErr w:type="gramEnd"/>
      <w:r>
        <w:rPr>
          <w:lang w:val="en"/>
        </w:rPr>
        <w:t xml:space="preserve"> research questions and in the concluding chapter 5  some recommendations are made. </w:t>
      </w:r>
    </w:p>
    <w:p w14:paraId="00167612" w14:textId="77777777" w:rsidR="005523F1" w:rsidRDefault="008A76C1">
      <w:pPr>
        <w:pStyle w:val="Heading2"/>
        <w:ind w:left="2114"/>
      </w:pPr>
      <w:r>
        <w:rPr>
          <w:color w:val="003D58"/>
          <w:lang w:val="en"/>
        </w:rPr>
        <w:t xml:space="preserve">1 </w:t>
      </w:r>
      <w:proofErr w:type="spellStart"/>
      <w:r>
        <w:rPr>
          <w:lang w:val="en"/>
        </w:rPr>
        <w:t>Brandveiligheidsrisico’s</w:t>
      </w:r>
      <w:proofErr w:type="spellEnd"/>
    </w:p>
    <w:p w14:paraId="78BC2D9C" w14:textId="77777777" w:rsidR="005523F1" w:rsidRDefault="008A76C1">
      <w:pPr>
        <w:ind w:left="2120" w:right="58"/>
      </w:pPr>
      <w:r>
        <w:rPr>
          <w:lang w:val="en"/>
        </w:rPr>
        <w:t xml:space="preserve">In this chapter, fire safety risks </w:t>
      </w:r>
      <w:proofErr w:type="gramStart"/>
      <w:r>
        <w:rPr>
          <w:lang w:val="en"/>
        </w:rPr>
        <w:t>related  to</w:t>
      </w:r>
      <w:proofErr w:type="gramEnd"/>
      <w:r>
        <w:rPr>
          <w:lang w:val="en"/>
        </w:rPr>
        <w:t xml:space="preserve"> parking garages are discussed. The different risks are ranked </w:t>
      </w:r>
      <w:proofErr w:type="gramStart"/>
      <w:r>
        <w:rPr>
          <w:lang w:val="en"/>
        </w:rPr>
        <w:t>on the basis of</w:t>
      </w:r>
      <w:proofErr w:type="gramEnd"/>
      <w:r>
        <w:rPr>
          <w:lang w:val="en"/>
        </w:rPr>
        <w:t xml:space="preserve"> the five disciplines from the characteristics scheme (Fire Academy, 2017), see Figure 1.1. The coherence between these five disciplines </w:t>
      </w:r>
      <w:proofErr w:type="gramStart"/>
      <w:r>
        <w:rPr>
          <w:lang w:val="en"/>
        </w:rPr>
        <w:t>determines  the</w:t>
      </w:r>
      <w:proofErr w:type="gramEnd"/>
      <w:r>
        <w:rPr>
          <w:lang w:val="en"/>
        </w:rPr>
        <w:t xml:space="preserve"> ultimate fire safety. The risks and coherence serve as a basis for the assessment of provisions.   </w:t>
      </w:r>
    </w:p>
    <w:p w14:paraId="662EBCCA" w14:textId="77777777" w:rsidR="005523F1" w:rsidRDefault="008A76C1">
      <w:pPr>
        <w:spacing w:after="0" w:line="259" w:lineRule="auto"/>
        <w:ind w:left="2119" w:firstLine="0"/>
      </w:pPr>
      <w:r>
        <w:t xml:space="preserve"> </w:t>
      </w:r>
    </w:p>
    <w:p w14:paraId="2A0D7BB5" w14:textId="77777777" w:rsidR="005523F1" w:rsidRDefault="008A76C1">
      <w:pPr>
        <w:spacing w:after="0" w:line="259" w:lineRule="auto"/>
        <w:ind w:left="0" w:firstLine="0"/>
        <w:jc w:val="right"/>
      </w:pPr>
      <w:r>
        <w:rPr>
          <w:noProof/>
        </w:rPr>
        <w:drawing>
          <wp:inline distT="0" distB="0" distL="0" distR="0" wp14:anchorId="15095FF3" wp14:editId="23B2B92F">
            <wp:extent cx="5221224" cy="3755136"/>
            <wp:effectExtent l="0" t="0" r="0" b="0"/>
            <wp:docPr id="43971" name="Picture 43971"/>
            <wp:cNvGraphicFramePr/>
            <a:graphic xmlns:a="http://schemas.openxmlformats.org/drawingml/2006/main">
              <a:graphicData uri="http://schemas.openxmlformats.org/drawingml/2006/picture">
                <pic:pic xmlns:pic="http://schemas.openxmlformats.org/drawingml/2006/picture">
                  <pic:nvPicPr>
                    <pic:cNvPr id="43971" name="Picture 43971"/>
                    <pic:cNvPicPr/>
                  </pic:nvPicPr>
                  <pic:blipFill>
                    <a:blip r:embed="rId12"/>
                    <a:stretch>
                      <a:fillRect/>
                    </a:stretch>
                  </pic:blipFill>
                  <pic:spPr>
                    <a:xfrm>
                      <a:off x="0" y="0"/>
                      <a:ext cx="5221224" cy="3755136"/>
                    </a:xfrm>
                    <a:prstGeom prst="rect">
                      <a:avLst/>
                    </a:prstGeom>
                  </pic:spPr>
                </pic:pic>
              </a:graphicData>
            </a:graphic>
          </wp:inline>
        </w:drawing>
      </w:r>
      <w:r>
        <w:t xml:space="preserve"> </w:t>
      </w:r>
    </w:p>
    <w:p w14:paraId="624F9EED" w14:textId="77777777" w:rsidR="005523F1" w:rsidRDefault="008A76C1">
      <w:pPr>
        <w:spacing w:after="67" w:line="259" w:lineRule="auto"/>
        <w:ind w:left="2119" w:firstLine="0"/>
      </w:pPr>
      <w:r>
        <w:t xml:space="preserve"> </w:t>
      </w:r>
    </w:p>
    <w:p w14:paraId="2390D193" w14:textId="77777777" w:rsidR="005523F1" w:rsidRDefault="008A76C1">
      <w:pPr>
        <w:spacing w:after="630" w:line="265" w:lineRule="auto"/>
        <w:ind w:left="2114" w:hanging="10"/>
      </w:pPr>
      <w:r>
        <w:rPr>
          <w:b/>
          <w:color w:val="44546A"/>
          <w:lang w:val="en"/>
        </w:rPr>
        <w:t>Figure 1.1 The characteristic scheme</w:t>
      </w:r>
    </w:p>
    <w:p w14:paraId="05C4C853" w14:textId="77777777" w:rsidR="005523F1" w:rsidRDefault="008A76C1">
      <w:pPr>
        <w:pStyle w:val="Heading3"/>
        <w:ind w:left="2114"/>
      </w:pPr>
      <w:r>
        <w:rPr>
          <w:color w:val="B84239"/>
          <w:lang w:val="en"/>
        </w:rPr>
        <w:lastRenderedPageBreak/>
        <w:t xml:space="preserve">1.1 </w:t>
      </w:r>
      <w:r>
        <w:rPr>
          <w:lang w:val="en"/>
        </w:rPr>
        <w:t xml:space="preserve">The fire </w:t>
      </w:r>
    </w:p>
    <w:p w14:paraId="6945DC69" w14:textId="77777777" w:rsidR="005523F1" w:rsidRDefault="008A76C1">
      <w:pPr>
        <w:ind w:left="2120" w:right="58"/>
      </w:pPr>
      <w:r>
        <w:rPr>
          <w:lang w:val="en"/>
        </w:rPr>
        <w:t xml:space="preserve">The following fire characteristics are important when determining the fire safety risks: </w:t>
      </w:r>
    </w:p>
    <w:p w14:paraId="38259431" w14:textId="77777777" w:rsidR="005523F1" w:rsidRDefault="008A76C1">
      <w:pPr>
        <w:numPr>
          <w:ilvl w:val="0"/>
          <w:numId w:val="3"/>
        </w:numPr>
        <w:ind w:right="58" w:hanging="360"/>
      </w:pPr>
      <w:r>
        <w:rPr>
          <w:lang w:val="en"/>
        </w:rPr>
        <w:t xml:space="preserve">the </w:t>
      </w:r>
      <w:proofErr w:type="gramStart"/>
      <w:r>
        <w:rPr>
          <w:lang w:val="en"/>
        </w:rPr>
        <w:t>risk  of</w:t>
      </w:r>
      <w:proofErr w:type="gramEnd"/>
      <w:r>
        <w:rPr>
          <w:lang w:val="en"/>
        </w:rPr>
        <w:t xml:space="preserve"> a fire </w:t>
      </w:r>
    </w:p>
    <w:p w14:paraId="14B2F2CC" w14:textId="77777777" w:rsidR="005523F1" w:rsidRDefault="008A76C1">
      <w:pPr>
        <w:numPr>
          <w:ilvl w:val="0"/>
          <w:numId w:val="3"/>
        </w:numPr>
        <w:ind w:right="58" w:hanging="360"/>
      </w:pPr>
      <w:r>
        <w:rPr>
          <w:lang w:val="en"/>
        </w:rPr>
        <w:t xml:space="preserve">the course of the fire (general and with specific risks per type of vehicle) </w:t>
      </w:r>
    </w:p>
    <w:p w14:paraId="30192B2A" w14:textId="77777777" w:rsidR="005523F1" w:rsidRDefault="008A76C1">
      <w:pPr>
        <w:numPr>
          <w:ilvl w:val="0"/>
          <w:numId w:val="3"/>
        </w:numPr>
        <w:ind w:right="58" w:hanging="360"/>
      </w:pPr>
      <w:r>
        <w:rPr>
          <w:lang w:val="en"/>
        </w:rPr>
        <w:t xml:space="preserve">of </w:t>
      </w:r>
      <w:proofErr w:type="spellStart"/>
      <w:r>
        <w:rPr>
          <w:lang w:val="en"/>
        </w:rPr>
        <w:t>verbrandingsproducten</w:t>
      </w:r>
      <w:proofErr w:type="spellEnd"/>
      <w:r>
        <w:rPr>
          <w:lang w:val="en"/>
        </w:rPr>
        <w:t xml:space="preserve">. </w:t>
      </w:r>
    </w:p>
    <w:p w14:paraId="5099C6CB" w14:textId="77777777" w:rsidR="005523F1" w:rsidRDefault="008A76C1">
      <w:pPr>
        <w:spacing w:after="33" w:line="259" w:lineRule="auto"/>
        <w:ind w:left="2840" w:firstLine="0"/>
      </w:pPr>
      <w:r>
        <w:t xml:space="preserve"> </w:t>
      </w:r>
    </w:p>
    <w:p w14:paraId="71E3DD90" w14:textId="66EB40FA" w:rsidR="005523F1" w:rsidRDefault="005523F1" w:rsidP="0096077D">
      <w:pPr>
        <w:spacing w:after="33" w:line="259" w:lineRule="auto"/>
      </w:pPr>
    </w:p>
    <w:p w14:paraId="4DB7DF63" w14:textId="77777777" w:rsidR="005523F1" w:rsidRDefault="008A76C1">
      <w:pPr>
        <w:spacing w:after="0" w:line="259" w:lineRule="auto"/>
        <w:ind w:left="2120" w:firstLine="0"/>
      </w:pPr>
      <w:r>
        <w:t xml:space="preserve"> </w:t>
      </w:r>
    </w:p>
    <w:p w14:paraId="2201BF65" w14:textId="77777777" w:rsidR="005523F1" w:rsidRDefault="008A76C1">
      <w:pPr>
        <w:ind w:left="2120" w:right="530"/>
      </w:pPr>
      <w:r>
        <w:rPr>
          <w:lang w:val="en"/>
        </w:rPr>
        <w:t xml:space="preserve">Vehicles are often the object of origin and are the fuel of fires in parking garages. As a result of the energy transition, the number of vehicles running on alternative fuels is increasing. </w:t>
      </w:r>
      <w:r>
        <w:rPr>
          <w:vertAlign w:val="superscript"/>
          <w:lang w:val="en"/>
        </w:rPr>
        <w:footnoteReference w:id="1"/>
      </w:r>
      <w:r>
        <w:rPr>
          <w:lang w:val="en"/>
        </w:rPr>
        <w:t xml:space="preserve"> Of course, this increase </w:t>
      </w:r>
      <w:proofErr w:type="gramStart"/>
      <w:r>
        <w:rPr>
          <w:lang w:val="en"/>
        </w:rPr>
        <w:t>also  has</w:t>
      </w:r>
      <w:proofErr w:type="gramEnd"/>
      <w:r>
        <w:rPr>
          <w:lang w:val="en"/>
        </w:rPr>
        <w:t xml:space="preserve"> consequences for parking garages, where such vehicles will increasingly be found.  In </w:t>
      </w:r>
      <w:proofErr w:type="gramStart"/>
      <w:r>
        <w:rPr>
          <w:lang w:val="en"/>
        </w:rPr>
        <w:t>order  to</w:t>
      </w:r>
      <w:proofErr w:type="gramEnd"/>
      <w:r>
        <w:rPr>
          <w:lang w:val="en"/>
        </w:rPr>
        <w:t xml:space="preserve"> provide insight into differences between types of powered vehicles,  the following subdivision is used: 1. conventional vehicles (CV)</w:t>
      </w:r>
      <w:r>
        <w:rPr>
          <w:vertAlign w:val="superscript"/>
          <w:lang w:val="en"/>
        </w:rPr>
        <w:footnoteReference w:id="2"/>
      </w:r>
    </w:p>
    <w:p w14:paraId="381844C8" w14:textId="77777777" w:rsidR="005523F1" w:rsidRDefault="008A76C1">
      <w:pPr>
        <w:numPr>
          <w:ilvl w:val="0"/>
          <w:numId w:val="4"/>
        </w:numPr>
        <w:ind w:right="58" w:hanging="358"/>
      </w:pPr>
      <w:r>
        <w:rPr>
          <w:lang w:val="en"/>
        </w:rPr>
        <w:t>electrically powered vehicles (EV)</w:t>
      </w:r>
      <w:r>
        <w:rPr>
          <w:vertAlign w:val="superscript"/>
          <w:lang w:val="en"/>
        </w:rPr>
        <w:footnoteReference w:id="3"/>
      </w:r>
    </w:p>
    <w:p w14:paraId="16138440" w14:textId="77777777" w:rsidR="005523F1" w:rsidRDefault="008A76C1">
      <w:pPr>
        <w:numPr>
          <w:ilvl w:val="0"/>
          <w:numId w:val="4"/>
        </w:numPr>
        <w:ind w:right="58" w:hanging="358"/>
      </w:pPr>
      <w:r>
        <w:rPr>
          <w:lang w:val="en"/>
        </w:rPr>
        <w:t>vehicles with an alternative energy supply (UAE),</w:t>
      </w:r>
      <w:r>
        <w:rPr>
          <w:vertAlign w:val="superscript"/>
          <w:lang w:val="en"/>
        </w:rPr>
        <w:footnoteReference w:id="4"/>
      </w:r>
      <w:r>
        <w:rPr>
          <w:lang w:val="en"/>
        </w:rPr>
        <w:t xml:space="preserve"> such as hydrogen, CNG and LPG. </w:t>
      </w:r>
    </w:p>
    <w:p w14:paraId="05C54BB1" w14:textId="77777777" w:rsidR="005523F1" w:rsidRDefault="008A76C1">
      <w:pPr>
        <w:spacing w:after="33" w:line="259" w:lineRule="auto"/>
        <w:ind w:left="2119" w:firstLine="0"/>
      </w:pPr>
      <w:r>
        <w:t xml:space="preserve"> </w:t>
      </w:r>
    </w:p>
    <w:p w14:paraId="7CF580DE" w14:textId="77777777" w:rsidR="005523F1" w:rsidRDefault="008A76C1">
      <w:pPr>
        <w:spacing w:after="268"/>
        <w:ind w:left="2120" w:right="58"/>
      </w:pPr>
      <w:r>
        <w:rPr>
          <w:lang w:val="en"/>
        </w:rPr>
        <w:t xml:space="preserve">In </w:t>
      </w:r>
      <w:proofErr w:type="gramStart"/>
      <w:r>
        <w:rPr>
          <w:lang w:val="en"/>
        </w:rPr>
        <w:t>the  paragraphs</w:t>
      </w:r>
      <w:proofErr w:type="gramEnd"/>
      <w:r>
        <w:rPr>
          <w:lang w:val="en"/>
        </w:rPr>
        <w:t xml:space="preserve"> below, the fire characteristics in a parking garage are  explained in  more detail. </w:t>
      </w:r>
    </w:p>
    <w:p w14:paraId="715DADFF" w14:textId="77777777" w:rsidR="005523F1" w:rsidRDefault="008A76C1">
      <w:pPr>
        <w:pStyle w:val="Heading4"/>
        <w:ind w:left="2114"/>
      </w:pPr>
      <w:r>
        <w:rPr>
          <w:color w:val="B84239"/>
          <w:lang w:val="en"/>
        </w:rPr>
        <w:t xml:space="preserve">1.1.1 </w:t>
      </w:r>
      <w:proofErr w:type="gramStart"/>
      <w:r>
        <w:rPr>
          <w:lang w:val="en"/>
        </w:rPr>
        <w:t>Risk  of</w:t>
      </w:r>
      <w:proofErr w:type="gramEnd"/>
      <w:r>
        <w:rPr>
          <w:lang w:val="en"/>
        </w:rPr>
        <w:t xml:space="preserve"> fire </w:t>
      </w:r>
    </w:p>
    <w:p w14:paraId="31E8F876" w14:textId="77777777" w:rsidR="005523F1" w:rsidRDefault="008A76C1">
      <w:pPr>
        <w:ind w:left="2120" w:right="58"/>
      </w:pPr>
      <w:r>
        <w:rPr>
          <w:lang w:val="en"/>
        </w:rPr>
        <w:t xml:space="preserve">Fires in parking garages can occur </w:t>
      </w:r>
      <w:proofErr w:type="gramStart"/>
      <w:r>
        <w:rPr>
          <w:lang w:val="en"/>
        </w:rPr>
        <w:t>due  to</w:t>
      </w:r>
      <w:proofErr w:type="gramEnd"/>
      <w:r>
        <w:rPr>
          <w:lang w:val="en"/>
        </w:rPr>
        <w:t xml:space="preserve"> multiple causes.  This may include </w:t>
      </w:r>
      <w:proofErr w:type="gramStart"/>
      <w:r>
        <w:rPr>
          <w:lang w:val="en"/>
        </w:rPr>
        <w:t xml:space="preserve">  ,</w:t>
      </w:r>
      <w:proofErr w:type="gramEnd"/>
      <w:r>
        <w:rPr>
          <w:lang w:val="en"/>
        </w:rPr>
        <w:t xml:space="preserve"> for example,  arson, a defect in a vehicle or a fire in a (different) object in the vicinity of a vehicle.  Statistical data of fires in garages are not or hardly available, so the actual probability </w:t>
      </w:r>
      <w:proofErr w:type="gramStart"/>
      <w:r>
        <w:rPr>
          <w:lang w:val="en"/>
        </w:rPr>
        <w:t>of  a</w:t>
      </w:r>
      <w:proofErr w:type="gramEnd"/>
      <w:r>
        <w:rPr>
          <w:lang w:val="en"/>
        </w:rPr>
        <w:t xml:space="preserve"> fire in parking garages is  unknown (Institute for Physical Use Safety, 2020a; Van </w:t>
      </w:r>
      <w:proofErr w:type="spellStart"/>
      <w:r>
        <w:rPr>
          <w:lang w:val="en"/>
        </w:rPr>
        <w:t>Staalen</w:t>
      </w:r>
      <w:proofErr w:type="spellEnd"/>
      <w:r>
        <w:rPr>
          <w:lang w:val="en"/>
        </w:rPr>
        <w:t xml:space="preserve">, 2020).  </w:t>
      </w:r>
      <w:proofErr w:type="gramStart"/>
      <w:r>
        <w:rPr>
          <w:lang w:val="en"/>
        </w:rPr>
        <w:t>However,  the</w:t>
      </w:r>
      <w:proofErr w:type="gramEnd"/>
      <w:r>
        <w:rPr>
          <w:lang w:val="en"/>
        </w:rPr>
        <w:t xml:space="preserve"> risk of a fire occurring is estimated to be low  . For example, in the period between 2006 and 2015, there were only an average </w:t>
      </w:r>
      <w:proofErr w:type="gramStart"/>
      <w:r>
        <w:rPr>
          <w:lang w:val="en"/>
        </w:rPr>
        <w:t>of  about</w:t>
      </w:r>
      <w:proofErr w:type="gramEnd"/>
      <w:r>
        <w:rPr>
          <w:lang w:val="en"/>
        </w:rPr>
        <w:t xml:space="preserve"> five registered fires in parking garages per year (Ministry of the Interior and Kingdom Relations). , BZK, 2020). The cause of these fires is not always known.  </w:t>
      </w:r>
    </w:p>
    <w:p w14:paraId="5190A533" w14:textId="77777777" w:rsidR="005523F1" w:rsidRDefault="008A76C1">
      <w:pPr>
        <w:spacing w:after="33" w:line="259" w:lineRule="auto"/>
        <w:ind w:left="2119" w:firstLine="0"/>
      </w:pPr>
      <w:r>
        <w:t xml:space="preserve"> </w:t>
      </w:r>
    </w:p>
    <w:p w14:paraId="351E89AB" w14:textId="77777777" w:rsidR="005523F1" w:rsidRDefault="008A76C1">
      <w:pPr>
        <w:ind w:left="2120" w:right="58"/>
      </w:pPr>
      <w:r>
        <w:rPr>
          <w:lang w:val="en"/>
        </w:rPr>
        <w:t xml:space="preserve">The </w:t>
      </w:r>
      <w:proofErr w:type="gramStart"/>
      <w:r>
        <w:rPr>
          <w:lang w:val="en"/>
        </w:rPr>
        <w:t>risk  of</w:t>
      </w:r>
      <w:proofErr w:type="gramEnd"/>
      <w:r>
        <w:rPr>
          <w:lang w:val="en"/>
        </w:rPr>
        <w:t xml:space="preserve"> fire from causes except for  the drive (such as arson) does not seem  to be different for EV and UAE  than for CV (Institute for  Physical Safety, 2020b; </w:t>
      </w:r>
      <w:proofErr w:type="spellStart"/>
      <w:r>
        <w:rPr>
          <w:lang w:val="en"/>
        </w:rPr>
        <w:t>Hilster</w:t>
      </w:r>
      <w:proofErr w:type="spellEnd"/>
      <w:r>
        <w:rPr>
          <w:lang w:val="en"/>
        </w:rPr>
        <w:t xml:space="preserve">, 2020; Van </w:t>
      </w:r>
      <w:proofErr w:type="spellStart"/>
      <w:r>
        <w:rPr>
          <w:lang w:val="en"/>
        </w:rPr>
        <w:t>Straalen</w:t>
      </w:r>
      <w:proofErr w:type="spellEnd"/>
      <w:r>
        <w:rPr>
          <w:lang w:val="en"/>
        </w:rPr>
        <w:t xml:space="preserve">, 2020). In the case of causes elevated to the </w:t>
      </w:r>
      <w:r>
        <w:rPr>
          <w:i/>
          <w:lang w:val="en"/>
        </w:rPr>
        <w:t>drive</w:t>
      </w:r>
      <w:r>
        <w:rPr>
          <w:lang w:val="en"/>
        </w:rPr>
        <w:t xml:space="preserve">, however, that chance may be different.  Although various studies indicate that based on the current data </w:t>
      </w:r>
      <w:proofErr w:type="gramStart"/>
      <w:r>
        <w:rPr>
          <w:lang w:val="en"/>
        </w:rPr>
        <w:t>there  are</w:t>
      </w:r>
      <w:proofErr w:type="gramEnd"/>
      <w:r>
        <w:rPr>
          <w:lang w:val="en"/>
        </w:rPr>
        <w:t xml:space="preserve"> no reasons to believe that the risk of   fire in EV  is higher than in CV, this is  still the case.  not sure (</w:t>
      </w:r>
      <w:proofErr w:type="spellStart"/>
      <w:r>
        <w:rPr>
          <w:lang w:val="en"/>
        </w:rPr>
        <w:t>Instituut</w:t>
      </w:r>
      <w:proofErr w:type="spellEnd"/>
      <w:r>
        <w:rPr>
          <w:lang w:val="en"/>
        </w:rPr>
        <w:t xml:space="preserve"> Physical Safety, 2020a; Hilster, 2020). </w:t>
      </w:r>
      <w:proofErr w:type="gramStart"/>
      <w:r>
        <w:rPr>
          <w:lang w:val="en"/>
        </w:rPr>
        <w:t>Statistical  data</w:t>
      </w:r>
      <w:proofErr w:type="gramEnd"/>
      <w:r>
        <w:rPr>
          <w:lang w:val="en"/>
        </w:rPr>
        <w:t xml:space="preserve"> are missing  or  are only very limited. In </w:t>
      </w:r>
      <w:proofErr w:type="gramStart"/>
      <w:r>
        <w:rPr>
          <w:lang w:val="en"/>
        </w:rPr>
        <w:t xml:space="preserve">addition,   </w:t>
      </w:r>
      <w:proofErr w:type="gramEnd"/>
      <w:r>
        <w:rPr>
          <w:lang w:val="en"/>
        </w:rPr>
        <w:t xml:space="preserve">some of the above assumptions seem to be based solely on </w:t>
      </w:r>
      <w:proofErr w:type="spellStart"/>
      <w:r>
        <w:rPr>
          <w:i/>
          <w:lang w:val="en"/>
        </w:rPr>
        <w:t>ev</w:t>
      </w:r>
      <w:proofErr w:type="spellEnd"/>
      <w:r>
        <w:rPr>
          <w:i/>
          <w:lang w:val="en"/>
        </w:rPr>
        <w:t xml:space="preserve"> charging</w:t>
      </w:r>
      <w:r>
        <w:rPr>
          <w:lang w:val="en"/>
        </w:rPr>
        <w:t xml:space="preserve"> in parking garages (</w:t>
      </w:r>
      <w:proofErr w:type="spellStart"/>
      <w:r>
        <w:rPr>
          <w:lang w:val="en"/>
        </w:rPr>
        <w:t>Hilster</w:t>
      </w:r>
      <w:proofErr w:type="spellEnd"/>
      <w:r>
        <w:rPr>
          <w:lang w:val="en"/>
        </w:rPr>
        <w:t xml:space="preserve">, 2020; Van </w:t>
      </w:r>
      <w:proofErr w:type="spellStart"/>
      <w:r>
        <w:rPr>
          <w:lang w:val="en"/>
        </w:rPr>
        <w:t>Straalen</w:t>
      </w:r>
      <w:proofErr w:type="spellEnd"/>
      <w:r>
        <w:rPr>
          <w:lang w:val="en"/>
        </w:rPr>
        <w:t xml:space="preserve">, 2020). Additional causes of fire as a result of parking, charging and aging of electrically powered vehicles can lead to a higher risk of </w:t>
      </w:r>
      <w:proofErr w:type="gramStart"/>
      <w:r>
        <w:rPr>
          <w:lang w:val="en"/>
        </w:rPr>
        <w:t>occurrence  (</w:t>
      </w:r>
      <w:proofErr w:type="gramEnd"/>
      <w:r>
        <w:rPr>
          <w:lang w:val="en"/>
        </w:rPr>
        <w:t xml:space="preserve">Institute  Physical Safety, 2020a).  </w:t>
      </w:r>
    </w:p>
    <w:p w14:paraId="6F942D6D" w14:textId="77777777" w:rsidR="005523F1" w:rsidRDefault="008A76C1">
      <w:pPr>
        <w:spacing w:after="33" w:line="259" w:lineRule="auto"/>
        <w:ind w:left="2119" w:firstLine="0"/>
      </w:pPr>
      <w:r>
        <w:t xml:space="preserve"> </w:t>
      </w:r>
    </w:p>
    <w:p w14:paraId="229F934E" w14:textId="77777777" w:rsidR="005523F1" w:rsidRDefault="008A76C1">
      <w:pPr>
        <w:spacing w:after="544"/>
        <w:ind w:left="2120" w:right="58"/>
      </w:pPr>
      <w:r>
        <w:rPr>
          <w:lang w:val="en"/>
        </w:rPr>
        <w:t xml:space="preserve">For </w:t>
      </w:r>
      <w:proofErr w:type="gramStart"/>
      <w:r>
        <w:rPr>
          <w:lang w:val="en"/>
        </w:rPr>
        <w:t>UAE  ,</w:t>
      </w:r>
      <w:proofErr w:type="gramEnd"/>
      <w:r>
        <w:rPr>
          <w:lang w:val="en"/>
        </w:rPr>
        <w:t xml:space="preserve"> no conclusions can yet be drawn about the risk  of a fire occurring in parking garages, due to the limited number of UAE in the Netherlands (Institute for  Physical Safety, 2020b; Van </w:t>
      </w:r>
      <w:proofErr w:type="spellStart"/>
      <w:r>
        <w:rPr>
          <w:lang w:val="en"/>
        </w:rPr>
        <w:t>Straalen</w:t>
      </w:r>
      <w:proofErr w:type="spellEnd"/>
      <w:r>
        <w:rPr>
          <w:lang w:val="en"/>
        </w:rPr>
        <w:t xml:space="preserve">, 2020). In an initial collection of data, however, the </w:t>
      </w:r>
      <w:proofErr w:type="gramStart"/>
      <w:r>
        <w:rPr>
          <w:lang w:val="en"/>
        </w:rPr>
        <w:t>probability  of</w:t>
      </w:r>
      <w:proofErr w:type="gramEnd"/>
      <w:r>
        <w:rPr>
          <w:lang w:val="en"/>
        </w:rPr>
        <w:t xml:space="preserve"> an </w:t>
      </w:r>
      <w:r>
        <w:rPr>
          <w:lang w:val="en"/>
        </w:rPr>
        <w:lastRenderedPageBreak/>
        <w:t xml:space="preserve">internal fire in </w:t>
      </w:r>
      <w:proofErr w:type="spellStart"/>
      <w:r>
        <w:rPr>
          <w:lang w:val="en"/>
        </w:rPr>
        <w:t>hydrogencars</w:t>
      </w:r>
      <w:proofErr w:type="spellEnd"/>
      <w:r>
        <w:rPr>
          <w:lang w:val="en"/>
        </w:rPr>
        <w:t xml:space="preserve"> seems to be smaller or equal than the chance of a fire in cv. Further research and the building up of sufficient statistical data </w:t>
      </w:r>
      <w:proofErr w:type="gramStart"/>
      <w:r>
        <w:rPr>
          <w:lang w:val="en"/>
        </w:rPr>
        <w:t>over  the</w:t>
      </w:r>
      <w:proofErr w:type="gramEnd"/>
      <w:r>
        <w:rPr>
          <w:lang w:val="en"/>
        </w:rPr>
        <w:t xml:space="preserve"> longer term are needed to  gain more insight into  the probability of  the occurrence of fire in parking garages and the  possible differences between the different types of vehicles. </w:t>
      </w:r>
    </w:p>
    <w:p w14:paraId="5EE2CF9B" w14:textId="77777777" w:rsidR="005523F1" w:rsidRDefault="008A76C1">
      <w:pPr>
        <w:spacing w:after="0" w:line="259" w:lineRule="auto"/>
        <w:ind w:left="4999" w:firstLine="0"/>
      </w:pPr>
      <w:r>
        <w:rPr>
          <w:sz w:val="2"/>
        </w:rPr>
        <w:t xml:space="preserve"> </w:t>
      </w:r>
    </w:p>
    <w:p w14:paraId="3E4356F5" w14:textId="77777777" w:rsidR="005523F1" w:rsidRDefault="008A76C1">
      <w:pPr>
        <w:pStyle w:val="Heading4"/>
        <w:ind w:left="2114"/>
      </w:pPr>
      <w:r>
        <w:rPr>
          <w:color w:val="B84239"/>
          <w:lang w:val="en"/>
        </w:rPr>
        <w:t xml:space="preserve">1.1.2 </w:t>
      </w:r>
      <w:proofErr w:type="spellStart"/>
      <w:r>
        <w:rPr>
          <w:lang w:val="en"/>
        </w:rPr>
        <w:t>Brandverloop</w:t>
      </w:r>
      <w:proofErr w:type="spellEnd"/>
    </w:p>
    <w:p w14:paraId="386BD331" w14:textId="77777777" w:rsidR="005523F1" w:rsidRDefault="008A76C1">
      <w:pPr>
        <w:ind w:left="2120" w:right="58"/>
      </w:pPr>
      <w:r>
        <w:rPr>
          <w:lang w:val="en"/>
        </w:rPr>
        <w:t xml:space="preserve">The fire course of car fires in a parking garage often depends on the method and location of ignition, the fire power scenario and specific vehicle parameters.  Fires in parking garages are in many cases local in nature. A fire in a car </w:t>
      </w:r>
      <w:proofErr w:type="gramStart"/>
      <w:r>
        <w:rPr>
          <w:lang w:val="en"/>
        </w:rPr>
        <w:t>can  be</w:t>
      </w:r>
      <w:proofErr w:type="gramEnd"/>
      <w:r>
        <w:rPr>
          <w:lang w:val="en"/>
        </w:rPr>
        <w:t xml:space="preserve"> limited to that car, but can also spread to surrounding cars.  This  </w:t>
      </w:r>
      <w:r>
        <w:rPr>
          <w:vertAlign w:val="superscript"/>
          <w:lang w:val="en"/>
        </w:rPr>
        <w:footnoteReference w:id="5"/>
      </w:r>
      <w:r>
        <w:rPr>
          <w:lang w:val="en"/>
        </w:rPr>
        <w:t xml:space="preserve">   can cause a travelling fire, </w:t>
      </w:r>
      <w:proofErr w:type="gramStart"/>
      <w:r>
        <w:rPr>
          <w:lang w:val="en"/>
        </w:rPr>
        <w:t>which  locally</w:t>
      </w:r>
      <w:proofErr w:type="gramEnd"/>
      <w:r>
        <w:rPr>
          <w:lang w:val="en"/>
        </w:rPr>
        <w:t xml:space="preserve"> has a high fire capacity and  a high thermal load on structures (Institute Physical Safety, 2020a; Van </w:t>
      </w:r>
      <w:proofErr w:type="spellStart"/>
      <w:r>
        <w:rPr>
          <w:lang w:val="en"/>
        </w:rPr>
        <w:t>Straalen</w:t>
      </w:r>
      <w:proofErr w:type="spellEnd"/>
      <w:r>
        <w:rPr>
          <w:lang w:val="en"/>
        </w:rPr>
        <w:t xml:space="preserve">, 2020; Van de </w:t>
      </w:r>
      <w:proofErr w:type="spellStart"/>
      <w:r>
        <w:rPr>
          <w:lang w:val="en"/>
        </w:rPr>
        <w:t>Leur</w:t>
      </w:r>
      <w:proofErr w:type="spellEnd"/>
      <w:r>
        <w:rPr>
          <w:lang w:val="en"/>
        </w:rPr>
        <w:t xml:space="preserve">, 2015). Due to their local </w:t>
      </w:r>
      <w:proofErr w:type="gramStart"/>
      <w:r>
        <w:rPr>
          <w:lang w:val="en"/>
        </w:rPr>
        <w:t>character,  such</w:t>
      </w:r>
      <w:proofErr w:type="gramEnd"/>
      <w:r>
        <w:rPr>
          <w:lang w:val="en"/>
        </w:rPr>
        <w:t xml:space="preserve"> fires are often fuel-controlled. In relatively small garages   there is also a risk of a flashover, which means that</w:t>
      </w:r>
      <w:r>
        <w:rPr>
          <w:i/>
          <w:lang w:val="en"/>
        </w:rPr>
        <w:t xml:space="preserve"> all</w:t>
      </w:r>
      <w:r>
        <w:rPr>
          <w:lang w:val="en"/>
        </w:rPr>
        <w:t xml:space="preserve"> </w:t>
      </w:r>
      <w:proofErr w:type="gramStart"/>
      <w:r>
        <w:rPr>
          <w:lang w:val="en"/>
        </w:rPr>
        <w:t>cars  are</w:t>
      </w:r>
      <w:proofErr w:type="gramEnd"/>
      <w:r>
        <w:rPr>
          <w:lang w:val="en"/>
        </w:rPr>
        <w:t xml:space="preserve"> involved in the fire. However, the </w:t>
      </w:r>
      <w:proofErr w:type="gramStart"/>
      <w:r>
        <w:rPr>
          <w:lang w:val="en"/>
        </w:rPr>
        <w:t>chance  of</w:t>
      </w:r>
      <w:proofErr w:type="gramEnd"/>
      <w:r>
        <w:rPr>
          <w:lang w:val="en"/>
        </w:rPr>
        <w:t xml:space="preserve">  such a fire course is  small (Van de </w:t>
      </w:r>
      <w:proofErr w:type="spellStart"/>
      <w:r>
        <w:rPr>
          <w:lang w:val="en"/>
        </w:rPr>
        <w:t>Leur</w:t>
      </w:r>
      <w:proofErr w:type="spellEnd"/>
      <w:r>
        <w:rPr>
          <w:lang w:val="en"/>
        </w:rPr>
        <w:t xml:space="preserve">, 2015).    </w:t>
      </w:r>
    </w:p>
    <w:p w14:paraId="1B91BEA4" w14:textId="77777777" w:rsidR="005523F1" w:rsidRDefault="008A76C1">
      <w:pPr>
        <w:spacing w:after="31" w:line="259" w:lineRule="auto"/>
        <w:ind w:left="2119" w:firstLine="0"/>
      </w:pPr>
      <w:r>
        <w:t xml:space="preserve"> </w:t>
      </w:r>
    </w:p>
    <w:p w14:paraId="414B6A20" w14:textId="77777777" w:rsidR="005523F1" w:rsidRDefault="008A76C1">
      <w:pPr>
        <w:ind w:left="2120" w:right="58"/>
      </w:pPr>
      <w:r>
        <w:rPr>
          <w:lang w:val="en"/>
        </w:rPr>
        <w:t xml:space="preserve">In the case of local fires in parking garages, the fire power scenario (the heat release </w:t>
      </w:r>
      <w:proofErr w:type="gramStart"/>
      <w:r>
        <w:rPr>
          <w:lang w:val="en"/>
        </w:rPr>
        <w:t>rate)  is</w:t>
      </w:r>
      <w:proofErr w:type="gramEnd"/>
      <w:r>
        <w:rPr>
          <w:lang w:val="en"/>
        </w:rPr>
        <w:t xml:space="preserve"> important. The fire capacity over time determines the thermal load on structural components in the vicinity of the fire. In </w:t>
      </w:r>
      <w:proofErr w:type="gramStart"/>
      <w:r>
        <w:rPr>
          <w:lang w:val="en"/>
        </w:rPr>
        <w:t>addition,  the</w:t>
      </w:r>
      <w:proofErr w:type="gramEnd"/>
      <w:r>
        <w:rPr>
          <w:lang w:val="en"/>
        </w:rPr>
        <w:t xml:space="preserve"> fire power scenario shows the </w:t>
      </w:r>
      <w:proofErr w:type="spellStart"/>
      <w:r>
        <w:rPr>
          <w:lang w:val="en"/>
        </w:rPr>
        <w:t>fireexpansion</w:t>
      </w:r>
      <w:proofErr w:type="spellEnd"/>
      <w:r>
        <w:rPr>
          <w:lang w:val="en"/>
        </w:rPr>
        <w:t xml:space="preserve">  and determines the smoke production (Institute for Physical Safety, 2020a; Van de </w:t>
      </w:r>
      <w:proofErr w:type="spellStart"/>
      <w:r>
        <w:rPr>
          <w:lang w:val="en"/>
        </w:rPr>
        <w:t>Leur</w:t>
      </w:r>
      <w:proofErr w:type="spellEnd"/>
      <w:r>
        <w:rPr>
          <w:lang w:val="en"/>
        </w:rPr>
        <w:t xml:space="preserve">, 2015). In the fire power scenario of </w:t>
      </w:r>
      <w:proofErr w:type="gramStart"/>
      <w:r>
        <w:rPr>
          <w:lang w:val="en"/>
        </w:rPr>
        <w:t>cars  ,</w:t>
      </w:r>
      <w:proofErr w:type="gramEnd"/>
      <w:r>
        <w:rPr>
          <w:lang w:val="en"/>
        </w:rPr>
        <w:t xml:space="preserve"> there  is often a power peak, for example due to the simultaneous  involvement of several cars in the fire.  </w:t>
      </w:r>
    </w:p>
    <w:p w14:paraId="05333195" w14:textId="77777777" w:rsidR="005523F1" w:rsidRDefault="008A76C1">
      <w:pPr>
        <w:spacing w:after="33" w:line="259" w:lineRule="auto"/>
        <w:ind w:left="2119" w:firstLine="0"/>
      </w:pPr>
      <w:r>
        <w:t xml:space="preserve"> </w:t>
      </w:r>
    </w:p>
    <w:p w14:paraId="1801E072" w14:textId="77777777" w:rsidR="005523F1" w:rsidRDefault="008A76C1">
      <w:pPr>
        <w:ind w:left="2120" w:right="58"/>
      </w:pPr>
      <w:r>
        <w:rPr>
          <w:lang w:val="en"/>
        </w:rPr>
        <w:t xml:space="preserve">In recent </w:t>
      </w:r>
      <w:proofErr w:type="gramStart"/>
      <w:r>
        <w:rPr>
          <w:lang w:val="en"/>
        </w:rPr>
        <w:t>decades  ,</w:t>
      </w:r>
      <w:proofErr w:type="gramEnd"/>
      <w:r>
        <w:rPr>
          <w:lang w:val="en"/>
        </w:rPr>
        <w:t xml:space="preserve"> various fire tests have been carried out to determine the power portfolio  of cars  (Van de </w:t>
      </w:r>
      <w:proofErr w:type="spellStart"/>
      <w:r>
        <w:rPr>
          <w:lang w:val="en"/>
        </w:rPr>
        <w:t>Leur</w:t>
      </w:r>
      <w:proofErr w:type="spellEnd"/>
      <w:r>
        <w:rPr>
          <w:lang w:val="en"/>
        </w:rPr>
        <w:t xml:space="preserve">, 2015).  </w:t>
      </w:r>
      <w:proofErr w:type="gramStart"/>
      <w:r>
        <w:rPr>
          <w:lang w:val="en"/>
        </w:rPr>
        <w:t>These  studies</w:t>
      </w:r>
      <w:proofErr w:type="gramEnd"/>
      <w:r>
        <w:rPr>
          <w:lang w:val="en"/>
        </w:rPr>
        <w:t xml:space="preserve"> show that the power scenario is very diverse and depends on many factors, such as the place in the car where the fire starts and the moment of transfer  to surrounding  cars. </w:t>
      </w:r>
    </w:p>
    <w:p w14:paraId="1B0C3B8D" w14:textId="77777777" w:rsidR="005523F1" w:rsidRDefault="008A76C1">
      <w:pPr>
        <w:ind w:left="2120" w:right="58"/>
      </w:pPr>
      <w:r>
        <w:rPr>
          <w:lang w:val="en"/>
        </w:rPr>
        <w:t xml:space="preserve">Peak capacities per car of 4 – 10 Megawatts within 5 to 10 minutes and peak capacities above 16 MW in two or more cars are not uncommon.  However, the </w:t>
      </w:r>
      <w:proofErr w:type="spellStart"/>
      <w:r>
        <w:rPr>
          <w:lang w:val="en"/>
        </w:rPr>
        <w:t>branddevelopment</w:t>
      </w:r>
      <w:proofErr w:type="spellEnd"/>
      <w:r>
        <w:rPr>
          <w:lang w:val="en"/>
        </w:rPr>
        <w:t xml:space="preserve"> can vary enormously. Due to the increasing use of plastics, there is an increase in the total energy released and therefore an increase in the duration of car fires.  Modern vehicles (of all </w:t>
      </w:r>
      <w:proofErr w:type="gramStart"/>
      <w:r>
        <w:rPr>
          <w:lang w:val="en"/>
        </w:rPr>
        <w:t>types)  therefore</w:t>
      </w:r>
      <w:proofErr w:type="gramEnd"/>
      <w:r>
        <w:rPr>
          <w:lang w:val="en"/>
        </w:rPr>
        <w:t xml:space="preserve">  have a higher (peak) fire capacity than older models, resulting in more intense and prolonged fires (Institute for Physical Safety, 2020a; Van </w:t>
      </w:r>
      <w:proofErr w:type="spellStart"/>
      <w:r>
        <w:rPr>
          <w:lang w:val="en"/>
        </w:rPr>
        <w:t>Straalen</w:t>
      </w:r>
      <w:proofErr w:type="spellEnd"/>
      <w:r>
        <w:rPr>
          <w:lang w:val="en"/>
        </w:rPr>
        <w:t xml:space="preserve">, 2020; Van de </w:t>
      </w:r>
      <w:proofErr w:type="spellStart"/>
      <w:r>
        <w:rPr>
          <w:lang w:val="en"/>
        </w:rPr>
        <w:t>Leur</w:t>
      </w:r>
      <w:proofErr w:type="spellEnd"/>
      <w:r>
        <w:rPr>
          <w:lang w:val="en"/>
        </w:rPr>
        <w:t xml:space="preserve">, 2015).   </w:t>
      </w:r>
    </w:p>
    <w:p w14:paraId="3F55444C" w14:textId="77777777" w:rsidR="005523F1" w:rsidRDefault="008A76C1">
      <w:pPr>
        <w:spacing w:after="33" w:line="259" w:lineRule="auto"/>
        <w:ind w:left="2119" w:firstLine="0"/>
      </w:pPr>
      <w:r>
        <w:t xml:space="preserve"> </w:t>
      </w:r>
    </w:p>
    <w:p w14:paraId="4529FAAA" w14:textId="77777777" w:rsidR="005523F1" w:rsidRDefault="008A76C1">
      <w:pPr>
        <w:ind w:left="2120" w:right="58"/>
      </w:pPr>
      <w:r>
        <w:rPr>
          <w:lang w:val="en"/>
        </w:rPr>
        <w:t xml:space="preserve">The above developments apply </w:t>
      </w:r>
      <w:proofErr w:type="gramStart"/>
      <w:r>
        <w:rPr>
          <w:lang w:val="en"/>
        </w:rPr>
        <w:t>to  all</w:t>
      </w:r>
      <w:proofErr w:type="gramEnd"/>
      <w:r>
        <w:rPr>
          <w:lang w:val="en"/>
        </w:rPr>
        <w:t xml:space="preserve"> vehicle types. Basically (except for the drive) the total energy present in the different vehicles </w:t>
      </w:r>
      <w:proofErr w:type="gramStart"/>
      <w:r>
        <w:rPr>
          <w:lang w:val="en"/>
        </w:rPr>
        <w:t>is  comparable</w:t>
      </w:r>
      <w:proofErr w:type="gramEnd"/>
      <w:r>
        <w:rPr>
          <w:lang w:val="en"/>
        </w:rPr>
        <w:t xml:space="preserve">. However, </w:t>
      </w:r>
      <w:proofErr w:type="gramStart"/>
      <w:r>
        <w:rPr>
          <w:lang w:val="en"/>
        </w:rPr>
        <w:t>there  are</w:t>
      </w:r>
      <w:proofErr w:type="gramEnd"/>
      <w:r>
        <w:rPr>
          <w:lang w:val="en"/>
        </w:rPr>
        <w:t xml:space="preserve"> some specific factors per type of vehicle that  influence the fire course and the fire power (scenario) of a car fire in a parking garage. For </w:t>
      </w:r>
      <w:proofErr w:type="gramStart"/>
      <w:r>
        <w:rPr>
          <w:lang w:val="en"/>
        </w:rPr>
        <w:t>example,  with</w:t>
      </w:r>
      <w:proofErr w:type="gramEnd"/>
      <w:r>
        <w:rPr>
          <w:lang w:val="en"/>
        </w:rPr>
        <w:t xml:space="preserve"> central heating fuel leaks and the  burning of the plastic fuel tank can cause  a peak in the fire capacity. In </w:t>
      </w:r>
      <w:proofErr w:type="gramStart"/>
      <w:r>
        <w:rPr>
          <w:lang w:val="en"/>
        </w:rPr>
        <w:t>addition,  there</w:t>
      </w:r>
      <w:proofErr w:type="gramEnd"/>
      <w:r>
        <w:rPr>
          <w:lang w:val="en"/>
        </w:rPr>
        <w:t xml:space="preserve"> is the risk of a puddle fire, which can lead to a rapid transfer to surrounding cars  (Institute </w:t>
      </w:r>
      <w:proofErr w:type="spellStart"/>
      <w:r>
        <w:rPr>
          <w:lang w:val="en"/>
        </w:rPr>
        <w:t>forPhysical</w:t>
      </w:r>
      <w:proofErr w:type="spellEnd"/>
      <w:r>
        <w:rPr>
          <w:lang w:val="en"/>
        </w:rPr>
        <w:t xml:space="preserve"> Safety, 2020a;  Institute for Physical Safety, 2020b; Van de </w:t>
      </w:r>
      <w:proofErr w:type="spellStart"/>
      <w:r>
        <w:rPr>
          <w:lang w:val="en"/>
        </w:rPr>
        <w:t>Leur</w:t>
      </w:r>
      <w:proofErr w:type="spellEnd"/>
      <w:r>
        <w:rPr>
          <w:lang w:val="en"/>
        </w:rPr>
        <w:t xml:space="preserve">, 2015). The fire </w:t>
      </w:r>
      <w:proofErr w:type="spellStart"/>
      <w:r>
        <w:rPr>
          <w:lang w:val="en"/>
        </w:rPr>
        <w:t>behaviour</w:t>
      </w:r>
      <w:proofErr w:type="spellEnd"/>
      <w:r>
        <w:rPr>
          <w:lang w:val="en"/>
        </w:rPr>
        <w:t xml:space="preserve"> of EV </w:t>
      </w:r>
      <w:proofErr w:type="gramStart"/>
      <w:r>
        <w:rPr>
          <w:lang w:val="en"/>
        </w:rPr>
        <w:t>may  differ</w:t>
      </w:r>
      <w:proofErr w:type="gramEnd"/>
      <w:r>
        <w:rPr>
          <w:lang w:val="en"/>
        </w:rPr>
        <w:t xml:space="preserve"> from cv, because this can be accompanied by (repeated) small explosions, flying parts and flames in case of fire in the battery pack t ( Institute for Physical Safety, 2020a). </w:t>
      </w:r>
    </w:p>
    <w:p w14:paraId="76822A8A" w14:textId="77777777" w:rsidR="005523F1" w:rsidRDefault="008A76C1">
      <w:pPr>
        <w:spacing w:after="33" w:line="259" w:lineRule="auto"/>
        <w:ind w:left="2118" w:firstLine="0"/>
      </w:pPr>
      <w:r>
        <w:lastRenderedPageBreak/>
        <w:t xml:space="preserve"> </w:t>
      </w:r>
    </w:p>
    <w:p w14:paraId="7AA6E7B7" w14:textId="77777777" w:rsidR="005523F1" w:rsidRDefault="008A76C1">
      <w:pPr>
        <w:spacing w:after="501" w:line="259" w:lineRule="auto"/>
        <w:ind w:left="2118" w:firstLine="0"/>
      </w:pPr>
      <w:r>
        <w:t xml:space="preserve"> </w:t>
      </w:r>
    </w:p>
    <w:p w14:paraId="701453C9" w14:textId="77777777" w:rsidR="005523F1" w:rsidRDefault="008A76C1">
      <w:pPr>
        <w:spacing w:after="0" w:line="259" w:lineRule="auto"/>
        <w:ind w:left="4999" w:firstLine="0"/>
      </w:pPr>
      <w:r>
        <w:rPr>
          <w:sz w:val="2"/>
        </w:rPr>
        <w:t xml:space="preserve"> </w:t>
      </w:r>
    </w:p>
    <w:p w14:paraId="56DF2D0B" w14:textId="77777777" w:rsidR="005523F1" w:rsidRDefault="008A76C1">
      <w:pPr>
        <w:ind w:left="2120" w:right="58"/>
      </w:pPr>
      <w:r>
        <w:rPr>
          <w:lang w:val="en"/>
        </w:rPr>
        <w:t xml:space="preserve">On </w:t>
      </w:r>
      <w:proofErr w:type="gramStart"/>
      <w:r>
        <w:rPr>
          <w:lang w:val="en"/>
        </w:rPr>
        <w:t>the  basis</w:t>
      </w:r>
      <w:proofErr w:type="gramEnd"/>
      <w:r>
        <w:rPr>
          <w:lang w:val="en"/>
        </w:rPr>
        <w:t xml:space="preserve"> of two  reports, it seems to be possible  to conclude that with the current </w:t>
      </w:r>
    </w:p>
    <w:p w14:paraId="4ACFF5E8" w14:textId="77777777" w:rsidR="005523F1" w:rsidRDefault="008A76C1">
      <w:pPr>
        <w:ind w:left="2120" w:right="58"/>
      </w:pPr>
      <w:r>
        <w:rPr>
          <w:lang w:val="en"/>
        </w:rPr>
        <w:t xml:space="preserve">IF the fire development </w:t>
      </w:r>
      <w:proofErr w:type="gramStart"/>
      <w:r>
        <w:rPr>
          <w:lang w:val="en"/>
        </w:rPr>
        <w:t>is  not</w:t>
      </w:r>
      <w:proofErr w:type="gramEnd"/>
      <w:r>
        <w:rPr>
          <w:lang w:val="en"/>
        </w:rPr>
        <w:t xml:space="preserve"> faster and does not lead to higher (peak) fire capacities </w:t>
      </w:r>
    </w:p>
    <w:p w14:paraId="2719A93D" w14:textId="77777777" w:rsidR="005523F1" w:rsidRDefault="008A76C1">
      <w:pPr>
        <w:ind w:left="2120" w:right="58"/>
      </w:pPr>
      <w:r>
        <w:rPr>
          <w:lang w:val="en"/>
        </w:rPr>
        <w:t xml:space="preserve">(Institute for Physical Safety, 2020a; Hilster, 2020).  However, as the energy storage capacity of EV </w:t>
      </w:r>
      <w:proofErr w:type="gramStart"/>
      <w:r>
        <w:rPr>
          <w:lang w:val="en"/>
        </w:rPr>
        <w:t>increases,  the</w:t>
      </w:r>
      <w:proofErr w:type="gramEnd"/>
      <w:r>
        <w:rPr>
          <w:lang w:val="en"/>
        </w:rPr>
        <w:t xml:space="preserve"> peak fire capacity will also increase (at 100 kWh to approximately 8 MW) (Institute for Physical Safety, 2020a). Fires in EV batteries develop more </w:t>
      </w:r>
      <w:proofErr w:type="gramStart"/>
      <w:r>
        <w:rPr>
          <w:lang w:val="en"/>
        </w:rPr>
        <w:t>slowly  in</w:t>
      </w:r>
      <w:proofErr w:type="gramEnd"/>
      <w:r>
        <w:rPr>
          <w:lang w:val="en"/>
        </w:rPr>
        <w:t xml:space="preserve"> the beginning  than fires in central heating and can also last longer (up to  90 minutes).  There is </w:t>
      </w:r>
      <w:proofErr w:type="gramStart"/>
      <w:r>
        <w:rPr>
          <w:lang w:val="en"/>
        </w:rPr>
        <w:t>also  a</w:t>
      </w:r>
      <w:proofErr w:type="gramEnd"/>
      <w:r>
        <w:rPr>
          <w:lang w:val="en"/>
        </w:rPr>
        <w:t xml:space="preserve"> risk of re-ignition (after extinguishing) due to the  energy present in the battery (Institute for Physical Safety, 2020a; </w:t>
      </w:r>
      <w:proofErr w:type="spellStart"/>
      <w:r>
        <w:rPr>
          <w:lang w:val="en"/>
        </w:rPr>
        <w:t>Hilster</w:t>
      </w:r>
      <w:proofErr w:type="spellEnd"/>
      <w:r>
        <w:rPr>
          <w:lang w:val="en"/>
        </w:rPr>
        <w:t xml:space="preserve">, 2020; Van </w:t>
      </w:r>
      <w:proofErr w:type="spellStart"/>
      <w:r>
        <w:rPr>
          <w:lang w:val="en"/>
        </w:rPr>
        <w:t>Straalen</w:t>
      </w:r>
      <w:proofErr w:type="spellEnd"/>
      <w:r>
        <w:rPr>
          <w:lang w:val="en"/>
        </w:rPr>
        <w:t xml:space="preserve">, 2020; Van de </w:t>
      </w:r>
      <w:proofErr w:type="spellStart"/>
      <w:r>
        <w:rPr>
          <w:lang w:val="en"/>
        </w:rPr>
        <w:t>Leur</w:t>
      </w:r>
      <w:proofErr w:type="spellEnd"/>
      <w:r>
        <w:rPr>
          <w:lang w:val="en"/>
        </w:rPr>
        <w:t xml:space="preserve">, 2015). Together with the deviating fire </w:t>
      </w:r>
      <w:proofErr w:type="spellStart"/>
      <w:r>
        <w:rPr>
          <w:lang w:val="en"/>
        </w:rPr>
        <w:t>behaviour</w:t>
      </w:r>
      <w:proofErr w:type="spellEnd"/>
      <w:r>
        <w:rPr>
          <w:lang w:val="en"/>
        </w:rPr>
        <w:t xml:space="preserve">, this is expected to increase the </w:t>
      </w:r>
      <w:proofErr w:type="gramStart"/>
      <w:r>
        <w:rPr>
          <w:lang w:val="en"/>
        </w:rPr>
        <w:t>chance  of</w:t>
      </w:r>
      <w:proofErr w:type="gramEnd"/>
      <w:r>
        <w:rPr>
          <w:lang w:val="en"/>
        </w:rPr>
        <w:t xml:space="preserve"> a travelling fire (Institute for  Physical Safety, 2020a).  </w:t>
      </w:r>
    </w:p>
    <w:p w14:paraId="1E7E487A" w14:textId="77777777" w:rsidR="005523F1" w:rsidRDefault="008A76C1">
      <w:pPr>
        <w:spacing w:after="33" w:line="259" w:lineRule="auto"/>
        <w:ind w:left="2119" w:firstLine="0"/>
      </w:pPr>
      <w:r>
        <w:t xml:space="preserve"> </w:t>
      </w:r>
    </w:p>
    <w:p w14:paraId="6DAF3673" w14:textId="77777777" w:rsidR="005523F1" w:rsidRDefault="008A76C1">
      <w:pPr>
        <w:spacing w:after="267"/>
        <w:ind w:left="2120" w:right="58"/>
      </w:pPr>
      <w:r>
        <w:rPr>
          <w:lang w:val="en"/>
        </w:rPr>
        <w:t xml:space="preserve">Specific risks at UAE are the leakage of gases and the flaring/exploding of these gases.  These two risks can </w:t>
      </w:r>
      <w:proofErr w:type="gramStart"/>
      <w:r>
        <w:rPr>
          <w:lang w:val="en"/>
        </w:rPr>
        <w:t>affect  fire</w:t>
      </w:r>
      <w:proofErr w:type="gramEnd"/>
      <w:r>
        <w:rPr>
          <w:lang w:val="en"/>
        </w:rPr>
        <w:t xml:space="preserve"> development. As with central </w:t>
      </w:r>
      <w:proofErr w:type="gramStart"/>
      <w:r>
        <w:rPr>
          <w:lang w:val="en"/>
        </w:rPr>
        <w:t>heating,  the</w:t>
      </w:r>
      <w:proofErr w:type="gramEnd"/>
      <w:r>
        <w:rPr>
          <w:lang w:val="en"/>
        </w:rPr>
        <w:t xml:space="preserve"> fuel tank can rupture due  to heating, which can lead to an explosion. </w:t>
      </w:r>
      <w:proofErr w:type="gramStart"/>
      <w:r>
        <w:rPr>
          <w:lang w:val="en"/>
        </w:rPr>
        <w:t>To  prevent</w:t>
      </w:r>
      <w:proofErr w:type="gramEnd"/>
      <w:r>
        <w:rPr>
          <w:lang w:val="en"/>
        </w:rPr>
        <w:t xml:space="preserve"> this,  the fuel tanks are equipped with a temperature-controlled pressure valve (TPRD), which  ensures that the tank  empties in a short time.  With hydrogen, this can cause a torch fire.  Outflow conditions such as the amount of hydrogen released, the hydrogen pressure, the size of the outflow opening and the outflow direction determine   to a large extent the size and direction of </w:t>
      </w:r>
      <w:proofErr w:type="gramStart"/>
      <w:r>
        <w:rPr>
          <w:lang w:val="en"/>
        </w:rPr>
        <w:t>the  flare</w:t>
      </w:r>
      <w:proofErr w:type="gramEnd"/>
      <w:r>
        <w:rPr>
          <w:lang w:val="en"/>
        </w:rPr>
        <w:t xml:space="preserve"> or the size of the hydrogen cloud and the hydrogen concentration in that cloud. In </w:t>
      </w:r>
      <w:proofErr w:type="spellStart"/>
      <w:r>
        <w:rPr>
          <w:lang w:val="en"/>
        </w:rPr>
        <w:t>theevent</w:t>
      </w:r>
      <w:proofErr w:type="spellEnd"/>
      <w:r>
        <w:rPr>
          <w:lang w:val="en"/>
        </w:rPr>
        <w:t xml:space="preserve"> that a hydrogen </w:t>
      </w:r>
      <w:proofErr w:type="gramStart"/>
      <w:r>
        <w:rPr>
          <w:lang w:val="en"/>
        </w:rPr>
        <w:t>car  becomes</w:t>
      </w:r>
      <w:proofErr w:type="gramEnd"/>
      <w:r>
        <w:rPr>
          <w:lang w:val="en"/>
        </w:rPr>
        <w:t xml:space="preserve"> involved in a fire, is determined,  among other things,  by the heat intensity (MW/m2) of the fire in the direction of the hydrogen car. The higher the heat intensity, the </w:t>
      </w:r>
      <w:proofErr w:type="gramStart"/>
      <w:r>
        <w:rPr>
          <w:lang w:val="en"/>
        </w:rPr>
        <w:t>sooner  the</w:t>
      </w:r>
      <w:proofErr w:type="gramEnd"/>
      <w:r>
        <w:rPr>
          <w:lang w:val="en"/>
        </w:rPr>
        <w:t xml:space="preserve"> TPRD  is activated. It cannot </w:t>
      </w:r>
      <w:proofErr w:type="gramStart"/>
      <w:r>
        <w:rPr>
          <w:lang w:val="en"/>
        </w:rPr>
        <w:t>be  ruled</w:t>
      </w:r>
      <w:proofErr w:type="gramEnd"/>
      <w:r>
        <w:rPr>
          <w:lang w:val="en"/>
        </w:rPr>
        <w:t xml:space="preserve"> out that the torch that arises when  opening the TPRD in a parking garage leads to fire transfer to adjacent cars (Institute for Physical   Safety, 2020b). </w:t>
      </w:r>
    </w:p>
    <w:p w14:paraId="75C8DA93" w14:textId="77777777" w:rsidR="005523F1" w:rsidRDefault="008A76C1">
      <w:pPr>
        <w:pStyle w:val="Heading4"/>
        <w:ind w:left="2114"/>
      </w:pPr>
      <w:r>
        <w:rPr>
          <w:color w:val="B84239"/>
          <w:lang w:val="en"/>
        </w:rPr>
        <w:t xml:space="preserve">1.1.3 </w:t>
      </w:r>
      <w:proofErr w:type="spellStart"/>
      <w:r>
        <w:rPr>
          <w:lang w:val="en"/>
        </w:rPr>
        <w:t>Verbrandingsproducten</w:t>
      </w:r>
      <w:proofErr w:type="spellEnd"/>
    </w:p>
    <w:p w14:paraId="357642E6" w14:textId="77777777" w:rsidR="005523F1" w:rsidRDefault="008A76C1">
      <w:pPr>
        <w:ind w:left="2120" w:right="58"/>
      </w:pPr>
      <w:r>
        <w:rPr>
          <w:lang w:val="en"/>
        </w:rPr>
        <w:t xml:space="preserve">Due to the increase in the use of plastics, the smoke production from fires in parking garages </w:t>
      </w:r>
      <w:proofErr w:type="gramStart"/>
      <w:r>
        <w:rPr>
          <w:lang w:val="en"/>
        </w:rPr>
        <w:t>has  also</w:t>
      </w:r>
      <w:proofErr w:type="gramEnd"/>
      <w:r>
        <w:rPr>
          <w:lang w:val="en"/>
        </w:rPr>
        <w:t xml:space="preserve">  increased. Even with a limited fire size, a large amount of </w:t>
      </w:r>
      <w:proofErr w:type="gramStart"/>
      <w:r>
        <w:rPr>
          <w:lang w:val="en"/>
        </w:rPr>
        <w:t>smoke  is</w:t>
      </w:r>
      <w:proofErr w:type="gramEnd"/>
      <w:r>
        <w:rPr>
          <w:lang w:val="en"/>
        </w:rPr>
        <w:t xml:space="preserve"> produced that  quickly spreads through the garage.  Even </w:t>
      </w:r>
      <w:proofErr w:type="gramStart"/>
      <w:r>
        <w:rPr>
          <w:lang w:val="en"/>
        </w:rPr>
        <w:t>if  the</w:t>
      </w:r>
      <w:proofErr w:type="gramEnd"/>
      <w:r>
        <w:rPr>
          <w:lang w:val="en"/>
        </w:rPr>
        <w:t xml:space="preserve"> wicked separation structures meet the performance requirements of  the Building Decree 2012,  there is still a chance that the smoke will spread through openings (residual risks as a result of: opening of doors, cracks and seams, penetrations, openings in the façade and ventilation ducts) further spread. The large amount of smoke and the spread pose a risk to the buildings </w:t>
      </w:r>
      <w:proofErr w:type="gramStart"/>
      <w:r>
        <w:rPr>
          <w:lang w:val="en"/>
        </w:rPr>
        <w:t>above  and</w:t>
      </w:r>
      <w:proofErr w:type="gramEnd"/>
      <w:r>
        <w:rPr>
          <w:lang w:val="en"/>
        </w:rPr>
        <w:t xml:space="preserve"> the environment (Institute for  Physical Safety, 2020a).  </w:t>
      </w:r>
    </w:p>
    <w:p w14:paraId="14F13106" w14:textId="77777777" w:rsidR="005523F1" w:rsidRDefault="008A76C1">
      <w:pPr>
        <w:spacing w:after="31" w:line="259" w:lineRule="auto"/>
        <w:ind w:left="2119" w:firstLine="0"/>
      </w:pPr>
      <w:r>
        <w:t xml:space="preserve">  </w:t>
      </w:r>
    </w:p>
    <w:p w14:paraId="03F260E4" w14:textId="77777777" w:rsidR="005523F1" w:rsidRDefault="008A76C1">
      <w:pPr>
        <w:ind w:left="2120" w:right="58"/>
      </w:pPr>
      <w:r>
        <w:rPr>
          <w:lang w:val="en"/>
        </w:rPr>
        <w:t xml:space="preserve">This smoke contains toxic </w:t>
      </w:r>
      <w:proofErr w:type="gramStart"/>
      <w:r>
        <w:rPr>
          <w:lang w:val="en"/>
        </w:rPr>
        <w:t>gases;  these</w:t>
      </w:r>
      <w:proofErr w:type="gramEnd"/>
      <w:r>
        <w:rPr>
          <w:lang w:val="en"/>
        </w:rPr>
        <w:t xml:space="preserve"> are comparable for the different vehicle types. However, there is a greater smoke production in </w:t>
      </w:r>
      <w:proofErr w:type="gramStart"/>
      <w:r>
        <w:rPr>
          <w:lang w:val="en"/>
        </w:rPr>
        <w:t>case  of</w:t>
      </w:r>
      <w:proofErr w:type="gramEnd"/>
      <w:r>
        <w:rPr>
          <w:lang w:val="en"/>
        </w:rPr>
        <w:t xml:space="preserve">  fire in modern vehicles, which also increases the amount of flammable and toxic gases.  The composition </w:t>
      </w:r>
      <w:proofErr w:type="gramStart"/>
      <w:r>
        <w:rPr>
          <w:lang w:val="en"/>
        </w:rPr>
        <w:t>of  the</w:t>
      </w:r>
      <w:proofErr w:type="gramEnd"/>
      <w:r>
        <w:rPr>
          <w:lang w:val="en"/>
        </w:rPr>
        <w:t xml:space="preserve"> gases released  during fire in EV  is  also different from that of fire in central heating:  burning  EV produces more hydrogen fluoride (HF)  (up to  1.8 to 2.5 times  so much) (Institute for Physical Safety, 2020a; Hilster, 2020).   However, this </w:t>
      </w:r>
      <w:proofErr w:type="gramStart"/>
      <w:r>
        <w:rPr>
          <w:lang w:val="en"/>
        </w:rPr>
        <w:t>HF  may</w:t>
      </w:r>
      <w:proofErr w:type="gramEnd"/>
      <w:r>
        <w:rPr>
          <w:lang w:val="en"/>
        </w:rPr>
        <w:t xml:space="preserve"> be released over a much longer period of time – even after re-ignition of the </w:t>
      </w:r>
      <w:proofErr w:type="spellStart"/>
      <w:r>
        <w:rPr>
          <w:lang w:val="en"/>
        </w:rPr>
        <w:t>accu</w:t>
      </w:r>
      <w:proofErr w:type="spellEnd"/>
      <w:r>
        <w:rPr>
          <w:lang w:val="en"/>
        </w:rPr>
        <w:t xml:space="preserve"> – so that there may not be a higher  concentrations, but  of a longer period that toxic and flammable gases are released (Van </w:t>
      </w:r>
      <w:proofErr w:type="spellStart"/>
      <w:r>
        <w:rPr>
          <w:lang w:val="en"/>
        </w:rPr>
        <w:t>Straalen</w:t>
      </w:r>
      <w:proofErr w:type="spellEnd"/>
      <w:r>
        <w:rPr>
          <w:lang w:val="en"/>
        </w:rPr>
        <w:t xml:space="preserve">, 2020). </w:t>
      </w:r>
    </w:p>
    <w:p w14:paraId="047BB6AA" w14:textId="77777777" w:rsidR="005523F1" w:rsidRDefault="008A76C1">
      <w:pPr>
        <w:pStyle w:val="Heading3"/>
        <w:ind w:left="2114"/>
      </w:pPr>
      <w:r>
        <w:rPr>
          <w:color w:val="B84239"/>
          <w:lang w:val="en"/>
        </w:rPr>
        <w:lastRenderedPageBreak/>
        <w:t xml:space="preserve">1.2 </w:t>
      </w:r>
      <w:r>
        <w:rPr>
          <w:lang w:val="en"/>
        </w:rPr>
        <w:t>The building</w:t>
      </w:r>
    </w:p>
    <w:p w14:paraId="191B5534" w14:textId="77777777" w:rsidR="005523F1" w:rsidRDefault="008A76C1">
      <w:pPr>
        <w:ind w:left="2120" w:right="58"/>
      </w:pPr>
      <w:r>
        <w:rPr>
          <w:lang w:val="en"/>
        </w:rPr>
        <w:t xml:space="preserve">The following building characteristics are important in determining the safety risks: </w:t>
      </w:r>
    </w:p>
    <w:p w14:paraId="48A05D45" w14:textId="77777777" w:rsidR="005523F1" w:rsidRDefault="008A76C1">
      <w:pPr>
        <w:numPr>
          <w:ilvl w:val="0"/>
          <w:numId w:val="5"/>
        </w:numPr>
        <w:ind w:right="58" w:hanging="360"/>
      </w:pPr>
      <w:r>
        <w:rPr>
          <w:lang w:val="en"/>
        </w:rPr>
        <w:t>size / geometry</w:t>
      </w:r>
    </w:p>
    <w:p w14:paraId="4B26EE71" w14:textId="77777777" w:rsidR="005523F1" w:rsidRDefault="008A76C1">
      <w:pPr>
        <w:numPr>
          <w:ilvl w:val="0"/>
          <w:numId w:val="5"/>
        </w:numPr>
        <w:ind w:right="58" w:hanging="360"/>
      </w:pPr>
      <w:r>
        <w:rPr>
          <w:lang w:val="en"/>
        </w:rPr>
        <w:t>Constructions</w:t>
      </w:r>
    </w:p>
    <w:p w14:paraId="2F963EBE" w14:textId="77777777" w:rsidR="005523F1" w:rsidRDefault="008A76C1">
      <w:pPr>
        <w:numPr>
          <w:ilvl w:val="0"/>
          <w:numId w:val="5"/>
        </w:numPr>
        <w:ind w:right="58" w:hanging="360"/>
      </w:pPr>
      <w:r>
        <w:rPr>
          <w:lang w:val="en"/>
        </w:rPr>
        <w:t>location</w:t>
      </w:r>
    </w:p>
    <w:p w14:paraId="31F1C2C3" w14:textId="77777777" w:rsidR="005523F1" w:rsidRDefault="008A76C1">
      <w:pPr>
        <w:numPr>
          <w:ilvl w:val="0"/>
          <w:numId w:val="5"/>
        </w:numPr>
        <w:spacing w:after="272"/>
        <w:ind w:right="58" w:hanging="360"/>
      </w:pPr>
      <w:r>
        <w:rPr>
          <w:lang w:val="en"/>
        </w:rPr>
        <w:t xml:space="preserve">amenities. </w:t>
      </w:r>
    </w:p>
    <w:p w14:paraId="22C96E1C" w14:textId="77777777" w:rsidR="005523F1" w:rsidRDefault="008A76C1">
      <w:pPr>
        <w:pStyle w:val="Heading4"/>
        <w:ind w:left="2114"/>
      </w:pPr>
      <w:r>
        <w:rPr>
          <w:color w:val="B84239"/>
          <w:lang w:val="en"/>
        </w:rPr>
        <w:t xml:space="preserve">1.2.1 </w:t>
      </w:r>
      <w:r>
        <w:rPr>
          <w:lang w:val="en"/>
        </w:rPr>
        <w:t>Size and geometry</w:t>
      </w:r>
    </w:p>
    <w:p w14:paraId="2491F5A6" w14:textId="77777777" w:rsidR="005523F1" w:rsidRDefault="008A76C1">
      <w:pPr>
        <w:ind w:left="2120" w:right="58"/>
      </w:pPr>
      <w:r>
        <w:rPr>
          <w:lang w:val="en"/>
        </w:rPr>
        <w:t xml:space="preserve">An increasing size (surface area) of a parking garage increases the </w:t>
      </w:r>
      <w:proofErr w:type="gramStart"/>
      <w:r>
        <w:rPr>
          <w:lang w:val="en"/>
        </w:rPr>
        <w:t>risk  of</w:t>
      </w:r>
      <w:proofErr w:type="gramEnd"/>
      <w:r>
        <w:rPr>
          <w:lang w:val="en"/>
        </w:rPr>
        <w:t xml:space="preserve"> a fire occurring and therefore also the chance  of a travelling fire (</w:t>
      </w:r>
      <w:proofErr w:type="spellStart"/>
      <w:r>
        <w:rPr>
          <w:lang w:val="en"/>
        </w:rPr>
        <w:t>Instituut</w:t>
      </w:r>
      <w:proofErr w:type="spellEnd"/>
      <w:r>
        <w:rPr>
          <w:lang w:val="en"/>
        </w:rPr>
        <w:t xml:space="preserve"> </w:t>
      </w:r>
      <w:proofErr w:type="spellStart"/>
      <w:r>
        <w:rPr>
          <w:lang w:val="en"/>
        </w:rPr>
        <w:t>Fysieke</w:t>
      </w:r>
      <w:proofErr w:type="spellEnd"/>
      <w:r>
        <w:rPr>
          <w:lang w:val="en"/>
        </w:rPr>
        <w:t xml:space="preserve"> </w:t>
      </w:r>
      <w:proofErr w:type="spellStart"/>
      <w:r>
        <w:rPr>
          <w:lang w:val="en"/>
        </w:rPr>
        <w:t>Veiligheid</w:t>
      </w:r>
      <w:proofErr w:type="spellEnd"/>
      <w:r>
        <w:rPr>
          <w:lang w:val="en"/>
        </w:rPr>
        <w:t>, 2020a), see also  paragraph 1.1.2. Such a travelling fire can lead to a very long-term (</w:t>
      </w:r>
      <w:proofErr w:type="gramStart"/>
      <w:r>
        <w:rPr>
          <w:lang w:val="en"/>
        </w:rPr>
        <w:t>local)  moving</w:t>
      </w:r>
      <w:proofErr w:type="gramEnd"/>
      <w:r>
        <w:rPr>
          <w:lang w:val="en"/>
        </w:rPr>
        <w:t xml:space="preserve"> fire (up to  10 hours) (Van de </w:t>
      </w:r>
      <w:proofErr w:type="spellStart"/>
      <w:r>
        <w:rPr>
          <w:lang w:val="en"/>
        </w:rPr>
        <w:t>Leur</w:t>
      </w:r>
      <w:proofErr w:type="spellEnd"/>
      <w:r>
        <w:rPr>
          <w:lang w:val="en"/>
        </w:rPr>
        <w:t xml:space="preserve">, 2015). The </w:t>
      </w:r>
      <w:proofErr w:type="gramStart"/>
      <w:r>
        <w:rPr>
          <w:lang w:val="en"/>
        </w:rPr>
        <w:t>risk  of</w:t>
      </w:r>
      <w:proofErr w:type="gramEnd"/>
      <w:r>
        <w:rPr>
          <w:lang w:val="en"/>
        </w:rPr>
        <w:t xml:space="preserve"> a prolonged fire  increases as the surroundings of the garage increase.  On the other </w:t>
      </w:r>
      <w:proofErr w:type="gramStart"/>
      <w:r>
        <w:rPr>
          <w:lang w:val="en"/>
        </w:rPr>
        <w:t>hand  ,</w:t>
      </w:r>
      <w:proofErr w:type="gramEnd"/>
      <w:r>
        <w:rPr>
          <w:lang w:val="en"/>
        </w:rPr>
        <w:t xml:space="preserve"> casuistry   shows that fires in garages  usually do not extend to the entire size of that garage, but  are limited to a (large) part of it ( Van de </w:t>
      </w:r>
      <w:proofErr w:type="spellStart"/>
      <w:r>
        <w:rPr>
          <w:lang w:val="en"/>
        </w:rPr>
        <w:t>Leur</w:t>
      </w:r>
      <w:proofErr w:type="spellEnd"/>
      <w:r>
        <w:rPr>
          <w:lang w:val="en"/>
        </w:rPr>
        <w:t xml:space="preserve">, 2015). The size of the garage is therefore not directly equal to </w:t>
      </w:r>
      <w:proofErr w:type="gramStart"/>
      <w:r>
        <w:rPr>
          <w:lang w:val="en"/>
        </w:rPr>
        <w:t>the  expected</w:t>
      </w:r>
      <w:proofErr w:type="gramEnd"/>
      <w:r>
        <w:rPr>
          <w:lang w:val="en"/>
        </w:rPr>
        <w:t xml:space="preserve"> fire size, but counts as a risk-increasing factor for the chance  of the occurrence of a  fire and the likelihood of a prolonged fire. The travelling fire and burning </w:t>
      </w:r>
      <w:proofErr w:type="gramStart"/>
      <w:r>
        <w:rPr>
          <w:lang w:val="en"/>
        </w:rPr>
        <w:t>time  determine</w:t>
      </w:r>
      <w:proofErr w:type="gramEnd"/>
      <w:r>
        <w:rPr>
          <w:lang w:val="en"/>
        </w:rPr>
        <w:t xml:space="preserve">  the thermal load on the structure, see section  1.2.2.  </w:t>
      </w:r>
    </w:p>
    <w:p w14:paraId="0E89B41B" w14:textId="77777777" w:rsidR="005523F1" w:rsidRDefault="008A76C1">
      <w:pPr>
        <w:spacing w:after="33" w:line="259" w:lineRule="auto"/>
        <w:ind w:left="2119" w:firstLine="0"/>
      </w:pPr>
      <w:r>
        <w:t xml:space="preserve"> </w:t>
      </w:r>
    </w:p>
    <w:p w14:paraId="53CF1845" w14:textId="77777777" w:rsidR="005523F1" w:rsidRDefault="008A76C1">
      <w:pPr>
        <w:ind w:left="2120" w:right="58"/>
      </w:pPr>
      <w:r>
        <w:rPr>
          <w:lang w:val="en"/>
        </w:rPr>
        <w:t xml:space="preserve">An increasing size of a parking garage also increases the </w:t>
      </w:r>
      <w:proofErr w:type="gramStart"/>
      <w:r>
        <w:rPr>
          <w:lang w:val="en"/>
        </w:rPr>
        <w:t>risk  of</w:t>
      </w:r>
      <w:proofErr w:type="gramEnd"/>
      <w:r>
        <w:rPr>
          <w:lang w:val="en"/>
        </w:rPr>
        <w:t xml:space="preserve"> casualties:  after all, more people can be present (Van de </w:t>
      </w:r>
      <w:proofErr w:type="spellStart"/>
      <w:r>
        <w:rPr>
          <w:lang w:val="en"/>
        </w:rPr>
        <w:t>Leur</w:t>
      </w:r>
      <w:proofErr w:type="spellEnd"/>
      <w:r>
        <w:rPr>
          <w:lang w:val="en"/>
        </w:rPr>
        <w:t xml:space="preserve">, 2015).  This is certainly the case with parking garages with </w:t>
      </w:r>
      <w:proofErr w:type="spellStart"/>
      <w:r>
        <w:rPr>
          <w:lang w:val="en"/>
        </w:rPr>
        <w:t>peakcirculation</w:t>
      </w:r>
      <w:proofErr w:type="spellEnd"/>
      <w:r>
        <w:rPr>
          <w:lang w:val="en"/>
        </w:rPr>
        <w:t xml:space="preserve"> in use (under shopping centers, </w:t>
      </w:r>
      <w:proofErr w:type="gramStart"/>
      <w:r>
        <w:rPr>
          <w:lang w:val="en"/>
        </w:rPr>
        <w:t>stadiums</w:t>
      </w:r>
      <w:proofErr w:type="gramEnd"/>
      <w:r>
        <w:rPr>
          <w:lang w:val="en"/>
        </w:rPr>
        <w:t xml:space="preserve"> and event halls).  We are not aware of </w:t>
      </w:r>
      <w:proofErr w:type="gramStart"/>
      <w:r>
        <w:rPr>
          <w:lang w:val="en"/>
        </w:rPr>
        <w:t>any  cases</w:t>
      </w:r>
      <w:proofErr w:type="gramEnd"/>
      <w:r>
        <w:rPr>
          <w:lang w:val="en"/>
        </w:rPr>
        <w:t xml:space="preserve"> in which there  have been  casualties as a result of  a  fire in a parking garage.  </w:t>
      </w:r>
    </w:p>
    <w:p w14:paraId="4AE2EC34" w14:textId="77777777" w:rsidR="005523F1" w:rsidRDefault="008A76C1">
      <w:pPr>
        <w:spacing w:after="33" w:line="259" w:lineRule="auto"/>
        <w:ind w:left="2119" w:firstLine="0"/>
      </w:pPr>
      <w:r>
        <w:t xml:space="preserve"> </w:t>
      </w:r>
    </w:p>
    <w:p w14:paraId="7E8C5842" w14:textId="77777777" w:rsidR="005523F1" w:rsidRDefault="008A76C1">
      <w:pPr>
        <w:ind w:left="2120" w:right="58"/>
      </w:pPr>
      <w:r>
        <w:rPr>
          <w:lang w:val="en"/>
        </w:rPr>
        <w:t xml:space="preserve">Another building characteristic that influences the </w:t>
      </w:r>
      <w:proofErr w:type="spellStart"/>
      <w:r>
        <w:rPr>
          <w:lang w:val="en"/>
        </w:rPr>
        <w:t>brandcenar</w:t>
      </w:r>
      <w:proofErr w:type="spellEnd"/>
      <w:r>
        <w:rPr>
          <w:lang w:val="en"/>
        </w:rPr>
        <w:t xml:space="preserve"> io is the openness of the parking garage. </w:t>
      </w:r>
      <w:proofErr w:type="gramStart"/>
      <w:r>
        <w:rPr>
          <w:lang w:val="en"/>
        </w:rPr>
        <w:t>Openness  refers</w:t>
      </w:r>
      <w:proofErr w:type="gramEnd"/>
      <w:r>
        <w:rPr>
          <w:lang w:val="en"/>
        </w:rPr>
        <w:t xml:space="preserve"> to permanent openings in the facades (and/or roof) of the parking garage.  Depending on the openness and presence in the </w:t>
      </w:r>
      <w:proofErr w:type="gramStart"/>
      <w:r>
        <w:rPr>
          <w:lang w:val="en"/>
        </w:rPr>
        <w:t>facades,  heat</w:t>
      </w:r>
      <w:proofErr w:type="gramEnd"/>
      <w:r>
        <w:rPr>
          <w:lang w:val="en"/>
        </w:rPr>
        <w:t xml:space="preserve"> and smoke  can flow out of the garage  and oxygen can flow in at the same time. In open parking </w:t>
      </w:r>
      <w:proofErr w:type="gramStart"/>
      <w:r>
        <w:rPr>
          <w:lang w:val="en"/>
        </w:rPr>
        <w:t>garages,  the</w:t>
      </w:r>
      <w:proofErr w:type="gramEnd"/>
      <w:r>
        <w:rPr>
          <w:lang w:val="en"/>
        </w:rPr>
        <w:t xml:space="preserve"> course of fire and smoke spread are therefore  influenced by weather influences (temperature and wind pressure).  Especially in parking garages of large size and / or with several floors </w:t>
      </w:r>
      <w:proofErr w:type="gramStart"/>
      <w:r>
        <w:rPr>
          <w:lang w:val="en"/>
        </w:rPr>
        <w:t>that  are</w:t>
      </w:r>
      <w:proofErr w:type="gramEnd"/>
      <w:r>
        <w:rPr>
          <w:lang w:val="en"/>
        </w:rPr>
        <w:t xml:space="preserve"> vertically connected to each other  (for example by ramps and voids)  there can be are of rapid fire spread. </w:t>
      </w:r>
      <w:r>
        <w:rPr>
          <w:vertAlign w:val="superscript"/>
          <w:lang w:val="en"/>
        </w:rPr>
        <w:footnoteReference w:id="6"/>
      </w:r>
      <w:r>
        <w:rPr>
          <w:lang w:val="en"/>
        </w:rPr>
        <w:t xml:space="preserve"> With open parking garages, </w:t>
      </w:r>
      <w:proofErr w:type="gramStart"/>
      <w:r>
        <w:rPr>
          <w:lang w:val="en"/>
        </w:rPr>
        <w:t>there  may</w:t>
      </w:r>
      <w:proofErr w:type="gramEnd"/>
      <w:r>
        <w:rPr>
          <w:lang w:val="en"/>
        </w:rPr>
        <w:t xml:space="preserve"> also be fire spread to the building parts above.  However, the removal of heat and smoke can also have a significant </w:t>
      </w:r>
      <w:proofErr w:type="gramStart"/>
      <w:r>
        <w:rPr>
          <w:lang w:val="en"/>
        </w:rPr>
        <w:t>effect  on</w:t>
      </w:r>
      <w:proofErr w:type="gramEnd"/>
      <w:r>
        <w:rPr>
          <w:lang w:val="en"/>
        </w:rPr>
        <w:t xml:space="preserve"> the heat build-up in the garage (Institute for Physical Safety, 2020a; Van de </w:t>
      </w:r>
      <w:proofErr w:type="spellStart"/>
      <w:r>
        <w:rPr>
          <w:lang w:val="en"/>
        </w:rPr>
        <w:t>Leur</w:t>
      </w:r>
      <w:proofErr w:type="spellEnd"/>
      <w:r>
        <w:rPr>
          <w:lang w:val="en"/>
        </w:rPr>
        <w:t xml:space="preserve">, 2015).  </w:t>
      </w:r>
    </w:p>
    <w:p w14:paraId="6922E638" w14:textId="77777777" w:rsidR="005523F1" w:rsidRDefault="008A76C1">
      <w:pPr>
        <w:spacing w:after="33" w:line="259" w:lineRule="auto"/>
        <w:ind w:left="2119" w:firstLine="0"/>
      </w:pPr>
      <w:r>
        <w:t xml:space="preserve"> </w:t>
      </w:r>
    </w:p>
    <w:p w14:paraId="7AE6D120" w14:textId="77777777" w:rsidR="005523F1" w:rsidRDefault="008A76C1">
      <w:pPr>
        <w:ind w:left="2120" w:right="58"/>
      </w:pPr>
      <w:r>
        <w:rPr>
          <w:lang w:val="en"/>
        </w:rPr>
        <w:t xml:space="preserve">In closed parking </w:t>
      </w:r>
      <w:proofErr w:type="gramStart"/>
      <w:r>
        <w:rPr>
          <w:lang w:val="en"/>
        </w:rPr>
        <w:t>garages,  the</w:t>
      </w:r>
      <w:proofErr w:type="gramEnd"/>
      <w:r>
        <w:rPr>
          <w:lang w:val="en"/>
        </w:rPr>
        <w:t xml:space="preserve"> course of fire and smoke spread are not or hardly affected by weather influences.  As a result, </w:t>
      </w:r>
      <w:proofErr w:type="gramStart"/>
      <w:r>
        <w:rPr>
          <w:lang w:val="en"/>
        </w:rPr>
        <w:t>there  may</w:t>
      </w:r>
      <w:proofErr w:type="gramEnd"/>
      <w:r>
        <w:rPr>
          <w:lang w:val="en"/>
        </w:rPr>
        <w:t xml:space="preserve"> be  (locally) a faster heat development. In </w:t>
      </w:r>
      <w:proofErr w:type="gramStart"/>
      <w:r>
        <w:rPr>
          <w:lang w:val="en"/>
        </w:rPr>
        <w:t>addition,  the</w:t>
      </w:r>
      <w:proofErr w:type="gramEnd"/>
      <w:r>
        <w:rPr>
          <w:lang w:val="en"/>
        </w:rPr>
        <w:t xml:space="preserve"> smoke from a local fire  spreads quickly over the entire garage in the  absence of facilities that  can help prevent this (Institute for  Physical Safety, 2020a).  These provisions are explained in section 1.2.4. The degree of openness also    influences firefighting, see </w:t>
      </w:r>
      <w:proofErr w:type="gramStart"/>
      <w:r>
        <w:rPr>
          <w:lang w:val="en"/>
        </w:rPr>
        <w:t>section  1.3.</w:t>
      </w:r>
      <w:proofErr w:type="gramEnd"/>
      <w:r>
        <w:rPr>
          <w:lang w:val="en"/>
        </w:rPr>
        <w:t xml:space="preserve">  </w:t>
      </w:r>
    </w:p>
    <w:p w14:paraId="03F1B037" w14:textId="77777777" w:rsidR="005523F1" w:rsidRDefault="008A76C1">
      <w:pPr>
        <w:spacing w:after="0" w:line="259" w:lineRule="auto"/>
        <w:ind w:left="4999" w:firstLine="0"/>
      </w:pPr>
      <w:r>
        <w:rPr>
          <w:sz w:val="2"/>
        </w:rPr>
        <w:t xml:space="preserve"> </w:t>
      </w:r>
    </w:p>
    <w:p w14:paraId="6A01DD8F" w14:textId="77777777" w:rsidR="005523F1" w:rsidRDefault="008A76C1">
      <w:pPr>
        <w:ind w:left="2120" w:right="58"/>
      </w:pPr>
      <w:r>
        <w:rPr>
          <w:lang w:val="en"/>
        </w:rPr>
        <w:t xml:space="preserve">The shape and internal height of the parking garage are also building characteristics that have an influence. The shape of the parking garage can influence the speed of a travelling </w:t>
      </w:r>
      <w:r>
        <w:rPr>
          <w:lang w:val="en"/>
        </w:rPr>
        <w:lastRenderedPageBreak/>
        <w:t xml:space="preserve">fire and of the smoke spread, for example by the location of walls and other structures (such as separation). - and supporting structures), carriageways and parking spaces.  These components can slow down the spread of fire and smoke or, on the contrary, enable it in multiple </w:t>
      </w:r>
      <w:proofErr w:type="gramStart"/>
      <w:r>
        <w:rPr>
          <w:lang w:val="en"/>
        </w:rPr>
        <w:t>directions  .</w:t>
      </w:r>
      <w:proofErr w:type="gramEnd"/>
      <w:r>
        <w:rPr>
          <w:lang w:val="en"/>
        </w:rPr>
        <w:t xml:space="preserve"> In </w:t>
      </w:r>
      <w:proofErr w:type="gramStart"/>
      <w:r>
        <w:rPr>
          <w:lang w:val="en"/>
        </w:rPr>
        <w:t>addition,  the</w:t>
      </w:r>
      <w:proofErr w:type="gramEnd"/>
      <w:r>
        <w:rPr>
          <w:lang w:val="en"/>
        </w:rPr>
        <w:t xml:space="preserve"> shape can influence  the application possibilities and effectiveness of facilities such as (fire) ventilation.  For example, fire </w:t>
      </w:r>
      <w:proofErr w:type="gramStart"/>
      <w:r>
        <w:rPr>
          <w:lang w:val="en"/>
        </w:rPr>
        <w:t>ventilation  is</w:t>
      </w:r>
      <w:proofErr w:type="gramEnd"/>
      <w:r>
        <w:rPr>
          <w:lang w:val="en"/>
        </w:rPr>
        <w:t xml:space="preserve"> easier to apply in narrow, elongated (tunnel-shaped) garages than in square garages, see also </w:t>
      </w:r>
      <w:proofErr w:type="spellStart"/>
      <w:r>
        <w:rPr>
          <w:lang w:val="en"/>
        </w:rPr>
        <w:t>paragraaf</w:t>
      </w:r>
      <w:proofErr w:type="spellEnd"/>
      <w:r>
        <w:rPr>
          <w:lang w:val="en"/>
        </w:rPr>
        <w:t xml:space="preserve"> 1.2.4. </w:t>
      </w:r>
      <w:proofErr w:type="gramStart"/>
      <w:r>
        <w:rPr>
          <w:lang w:val="en"/>
        </w:rPr>
        <w:t>In  principle</w:t>
      </w:r>
      <w:proofErr w:type="gramEnd"/>
      <w:r>
        <w:rPr>
          <w:lang w:val="en"/>
        </w:rPr>
        <w:t xml:space="preserve">, the risk of fire spreading through the smoke layer increases as the internal height of the garage decreases. In addition, the local thermal load on the structure is   higher </w:t>
      </w:r>
      <w:proofErr w:type="gramStart"/>
      <w:r>
        <w:rPr>
          <w:lang w:val="en"/>
        </w:rPr>
        <w:t>and  the</w:t>
      </w:r>
      <w:proofErr w:type="gramEnd"/>
      <w:r>
        <w:rPr>
          <w:lang w:val="en"/>
        </w:rPr>
        <w:t xml:space="preserve"> height can be limiting for applying v </w:t>
      </w:r>
      <w:proofErr w:type="spellStart"/>
      <w:r>
        <w:rPr>
          <w:lang w:val="en"/>
        </w:rPr>
        <w:t>oorzieningen</w:t>
      </w:r>
      <w:proofErr w:type="spellEnd"/>
      <w:r>
        <w:rPr>
          <w:lang w:val="en"/>
        </w:rPr>
        <w:t xml:space="preserve"> under the ceiling (such as applying  of ventilation devices or an automatic extinguishing system). In addition, the lower the parking garage, the </w:t>
      </w:r>
      <w:proofErr w:type="gramStart"/>
      <w:r>
        <w:rPr>
          <w:lang w:val="en"/>
        </w:rPr>
        <w:t>sooner  it</w:t>
      </w:r>
      <w:proofErr w:type="gramEnd"/>
      <w:r>
        <w:rPr>
          <w:lang w:val="en"/>
        </w:rPr>
        <w:t xml:space="preserve"> becomes filled with smoke, and  the shorter the available escape time becomes. </w:t>
      </w:r>
    </w:p>
    <w:p w14:paraId="649D9DE6" w14:textId="77777777" w:rsidR="005523F1" w:rsidRDefault="008A76C1">
      <w:pPr>
        <w:spacing w:after="33" w:line="259" w:lineRule="auto"/>
        <w:ind w:left="2119" w:firstLine="0"/>
      </w:pPr>
      <w:r>
        <w:t xml:space="preserve"> </w:t>
      </w:r>
    </w:p>
    <w:p w14:paraId="0DBF706D" w14:textId="77777777" w:rsidR="005523F1" w:rsidRDefault="008A76C1">
      <w:pPr>
        <w:spacing w:after="266"/>
        <w:ind w:left="2120" w:right="58"/>
      </w:pPr>
      <w:r>
        <w:rPr>
          <w:lang w:val="en"/>
        </w:rPr>
        <w:t xml:space="preserve">A specific category of garages </w:t>
      </w:r>
      <w:proofErr w:type="gramStart"/>
      <w:r>
        <w:rPr>
          <w:lang w:val="en"/>
        </w:rPr>
        <w:t>are</w:t>
      </w:r>
      <w:proofErr w:type="gramEnd"/>
      <w:r>
        <w:rPr>
          <w:lang w:val="en"/>
        </w:rPr>
        <w:t xml:space="preserve"> (semi) automatic parking garages. In (semi) automatic parking garages, </w:t>
      </w:r>
      <w:proofErr w:type="gramStart"/>
      <w:r>
        <w:rPr>
          <w:lang w:val="en"/>
        </w:rPr>
        <w:t>cars  are</w:t>
      </w:r>
      <w:proofErr w:type="gramEnd"/>
      <w:r>
        <w:rPr>
          <w:lang w:val="en"/>
        </w:rPr>
        <w:t xml:space="preserve"> parked closer to or above each other by the parking system than in  non-automatic parking garages. In these garages, there is a high </w:t>
      </w:r>
      <w:proofErr w:type="gramStart"/>
      <w:r>
        <w:rPr>
          <w:lang w:val="en"/>
        </w:rPr>
        <w:t>risk  of</w:t>
      </w:r>
      <w:proofErr w:type="gramEnd"/>
      <w:r>
        <w:rPr>
          <w:lang w:val="en"/>
        </w:rPr>
        <w:t xml:space="preserve"> faster  fire spread and  heating of structures (Institute for  Physical Safety, 2020a).   </w:t>
      </w:r>
    </w:p>
    <w:p w14:paraId="0448C058" w14:textId="77777777" w:rsidR="005523F1" w:rsidRDefault="008A76C1">
      <w:pPr>
        <w:pStyle w:val="Heading4"/>
        <w:ind w:left="2114"/>
      </w:pPr>
      <w:r>
        <w:rPr>
          <w:color w:val="B84239"/>
          <w:lang w:val="en"/>
        </w:rPr>
        <w:t xml:space="preserve">1.2.2 </w:t>
      </w:r>
      <w:r>
        <w:rPr>
          <w:lang w:val="en"/>
        </w:rPr>
        <w:t>Constructions</w:t>
      </w:r>
    </w:p>
    <w:p w14:paraId="7607B307" w14:textId="77777777" w:rsidR="005523F1" w:rsidRDefault="008A76C1">
      <w:pPr>
        <w:ind w:left="2120" w:right="58"/>
      </w:pPr>
      <w:r>
        <w:rPr>
          <w:lang w:val="en"/>
        </w:rPr>
        <w:t xml:space="preserve">With an increasing </w:t>
      </w:r>
      <w:proofErr w:type="gramStart"/>
      <w:r>
        <w:rPr>
          <w:lang w:val="en"/>
        </w:rPr>
        <w:t>risk  of</w:t>
      </w:r>
      <w:proofErr w:type="gramEnd"/>
      <w:r>
        <w:rPr>
          <w:lang w:val="en"/>
        </w:rPr>
        <w:t xml:space="preserve"> a  travelling fire, the chance that the construction of the parking garage (the enclosure)  is  locally loaded  with a lot of  heat (Institute  physical Safety, 2020a). The </w:t>
      </w:r>
      <w:proofErr w:type="gramStart"/>
      <w:r>
        <w:rPr>
          <w:lang w:val="en"/>
        </w:rPr>
        <w:t>structure  is</w:t>
      </w:r>
      <w:proofErr w:type="gramEnd"/>
      <w:r>
        <w:rPr>
          <w:lang w:val="en"/>
        </w:rPr>
        <w:t xml:space="preserve"> loaded differently  than what it was calculated or tested for.  Fire-resistant structures are tested </w:t>
      </w:r>
      <w:proofErr w:type="gramStart"/>
      <w:r>
        <w:rPr>
          <w:lang w:val="en"/>
        </w:rPr>
        <w:t>on the basis of</w:t>
      </w:r>
      <w:proofErr w:type="gramEnd"/>
      <w:r>
        <w:rPr>
          <w:lang w:val="en"/>
        </w:rPr>
        <w:t xml:space="preserve"> a post-flashover fire. </w:t>
      </w:r>
      <w:r>
        <w:rPr>
          <w:vertAlign w:val="superscript"/>
          <w:lang w:val="en"/>
        </w:rPr>
        <w:footnoteReference w:id="7"/>
      </w:r>
      <w:r>
        <w:rPr>
          <w:lang w:val="en"/>
        </w:rPr>
        <w:t xml:space="preserve"> The </w:t>
      </w:r>
      <w:proofErr w:type="spellStart"/>
      <w:r>
        <w:rPr>
          <w:lang w:val="en"/>
        </w:rPr>
        <w:t>temperaturerises</w:t>
      </w:r>
      <w:proofErr w:type="spellEnd"/>
      <w:r>
        <w:rPr>
          <w:lang w:val="en"/>
        </w:rPr>
        <w:t xml:space="preserve"> sharply in the first few </w:t>
      </w:r>
      <w:proofErr w:type="gramStart"/>
      <w:r>
        <w:rPr>
          <w:lang w:val="en"/>
        </w:rPr>
        <w:t>minutes  ,</w:t>
      </w:r>
      <w:proofErr w:type="gramEnd"/>
      <w:r>
        <w:rPr>
          <w:lang w:val="en"/>
        </w:rPr>
        <w:t xml:space="preserve"> after which there are high temperatures that gradually increase (for example, to  1050 ⁰C after 120 minutes). In reality, </w:t>
      </w:r>
      <w:proofErr w:type="gramStart"/>
      <w:r>
        <w:rPr>
          <w:lang w:val="en"/>
        </w:rPr>
        <w:t xml:space="preserve">however,   </w:t>
      </w:r>
      <w:proofErr w:type="gramEnd"/>
      <w:r>
        <w:rPr>
          <w:lang w:val="en"/>
        </w:rPr>
        <w:t xml:space="preserve">there is a locally high to very high thermal load (due  to a combination of convective and radiant heat) that  can be locally higher.  than the prescribed temperature-time curve for testing.  On the other hand, this load </w:t>
      </w:r>
      <w:proofErr w:type="gramStart"/>
      <w:r>
        <w:rPr>
          <w:lang w:val="en"/>
        </w:rPr>
        <w:t>is  very</w:t>
      </w:r>
      <w:proofErr w:type="gramEnd"/>
      <w:r>
        <w:rPr>
          <w:lang w:val="en"/>
        </w:rPr>
        <w:t xml:space="preserve"> local and  moves through the garage in several directions during  a travelling fire.  </w:t>
      </w:r>
    </w:p>
    <w:p w14:paraId="206C0330" w14:textId="77777777" w:rsidR="005523F1" w:rsidRDefault="008A76C1">
      <w:pPr>
        <w:spacing w:after="33" w:line="259" w:lineRule="auto"/>
        <w:ind w:left="2119" w:firstLine="0"/>
      </w:pPr>
      <w:r>
        <w:t xml:space="preserve"> </w:t>
      </w:r>
    </w:p>
    <w:p w14:paraId="6AC314CA" w14:textId="77777777" w:rsidR="005523F1" w:rsidRDefault="008A76C1">
      <w:pPr>
        <w:ind w:left="2120" w:right="58"/>
      </w:pPr>
      <w:r>
        <w:rPr>
          <w:lang w:val="en"/>
        </w:rPr>
        <w:t xml:space="preserve">It </w:t>
      </w:r>
      <w:proofErr w:type="spellStart"/>
      <w:r>
        <w:rPr>
          <w:lang w:val="en"/>
        </w:rPr>
        <w:t>isunclear</w:t>
      </w:r>
      <w:proofErr w:type="spellEnd"/>
      <w:r>
        <w:rPr>
          <w:lang w:val="en"/>
        </w:rPr>
        <w:t xml:space="preserve"> whether the thermal load according to a post-flashover </w:t>
      </w:r>
      <w:proofErr w:type="gramStart"/>
      <w:r>
        <w:rPr>
          <w:lang w:val="en"/>
        </w:rPr>
        <w:t>fire  is</w:t>
      </w:r>
      <w:proofErr w:type="gramEnd"/>
      <w:r>
        <w:rPr>
          <w:lang w:val="en"/>
        </w:rPr>
        <w:t xml:space="preserve"> comparable to the thermal load of a travelling fire (Institute for  Physical Safety, 2020a; Van de </w:t>
      </w:r>
      <w:proofErr w:type="spellStart"/>
      <w:r>
        <w:rPr>
          <w:lang w:val="en"/>
        </w:rPr>
        <w:t>Leur</w:t>
      </w:r>
      <w:proofErr w:type="spellEnd"/>
      <w:r>
        <w:rPr>
          <w:lang w:val="en"/>
        </w:rPr>
        <w:t xml:space="preserve">, 2015). </w:t>
      </w:r>
      <w:proofErr w:type="gramStart"/>
      <w:r>
        <w:rPr>
          <w:lang w:val="en"/>
        </w:rPr>
        <w:t>A  comparison</w:t>
      </w:r>
      <w:proofErr w:type="gramEnd"/>
      <w:r>
        <w:rPr>
          <w:lang w:val="en"/>
        </w:rPr>
        <w:t xml:space="preserve"> may  not be possible, because the (sear) high local thermal load leads to a different thermal and mechanical response of structures  – and can therefore result   in  a different collapse </w:t>
      </w:r>
      <w:proofErr w:type="spellStart"/>
      <w:r>
        <w:rPr>
          <w:lang w:val="en"/>
        </w:rPr>
        <w:t>behaviour</w:t>
      </w:r>
      <w:proofErr w:type="spellEnd"/>
      <w:r>
        <w:rPr>
          <w:lang w:val="en"/>
        </w:rPr>
        <w:t xml:space="preserve"> of the structures. The long burning time (up </w:t>
      </w:r>
      <w:proofErr w:type="gramStart"/>
      <w:r>
        <w:rPr>
          <w:lang w:val="en"/>
        </w:rPr>
        <w:t>to  10</w:t>
      </w:r>
      <w:proofErr w:type="gramEnd"/>
      <w:r>
        <w:rPr>
          <w:lang w:val="en"/>
        </w:rPr>
        <w:t xml:space="preserve"> hours) with the  associated long-term load in combination with the local (very) high thermal load due  to a fire in several vehicles , creates  an increasing risk  of damage or collapse of structures.  This is also the case if these structures have a fire resistance </w:t>
      </w:r>
      <w:proofErr w:type="gramStart"/>
      <w:r>
        <w:rPr>
          <w:lang w:val="en"/>
        </w:rPr>
        <w:t>with  regard</w:t>
      </w:r>
      <w:proofErr w:type="gramEnd"/>
      <w:r>
        <w:rPr>
          <w:lang w:val="en"/>
        </w:rPr>
        <w:t xml:space="preserve"> to the separating function and/or load-bearing function (Institute for Physical Safety, 2020a; Van de </w:t>
      </w:r>
      <w:proofErr w:type="spellStart"/>
      <w:r>
        <w:rPr>
          <w:lang w:val="en"/>
        </w:rPr>
        <w:t>Leur</w:t>
      </w:r>
      <w:proofErr w:type="spellEnd"/>
      <w:r>
        <w:rPr>
          <w:lang w:val="en"/>
        </w:rPr>
        <w:t xml:space="preserve">, 2015).  </w:t>
      </w:r>
    </w:p>
    <w:p w14:paraId="590166BE" w14:textId="77777777" w:rsidR="005523F1" w:rsidRDefault="008A76C1">
      <w:pPr>
        <w:spacing w:after="31" w:line="259" w:lineRule="auto"/>
        <w:ind w:left="2118" w:firstLine="0"/>
      </w:pPr>
      <w:r>
        <w:t xml:space="preserve"> </w:t>
      </w:r>
    </w:p>
    <w:p w14:paraId="25CF6D4D" w14:textId="77777777" w:rsidR="005523F1" w:rsidRDefault="008A76C1">
      <w:pPr>
        <w:spacing w:after="33" w:line="259" w:lineRule="auto"/>
        <w:ind w:left="2118" w:firstLine="0"/>
      </w:pPr>
      <w:r>
        <w:t xml:space="preserve"> </w:t>
      </w:r>
    </w:p>
    <w:p w14:paraId="21A0FA7E" w14:textId="77777777" w:rsidR="005523F1" w:rsidRDefault="008A76C1">
      <w:pPr>
        <w:spacing w:after="344" w:line="259" w:lineRule="auto"/>
        <w:ind w:left="2118" w:firstLine="0"/>
      </w:pPr>
      <w:r>
        <w:t xml:space="preserve"> </w:t>
      </w:r>
    </w:p>
    <w:p w14:paraId="37B66D3F" w14:textId="77777777" w:rsidR="005523F1" w:rsidRDefault="008A76C1">
      <w:pPr>
        <w:spacing w:after="0" w:line="259" w:lineRule="auto"/>
        <w:ind w:left="4999" w:firstLine="0"/>
      </w:pPr>
      <w:r>
        <w:rPr>
          <w:sz w:val="2"/>
        </w:rPr>
        <w:t xml:space="preserve"> </w:t>
      </w:r>
    </w:p>
    <w:p w14:paraId="6C89C993" w14:textId="77777777" w:rsidR="005523F1" w:rsidRDefault="008A76C1">
      <w:pPr>
        <w:spacing w:after="268"/>
        <w:ind w:left="2120" w:right="58"/>
      </w:pPr>
      <w:r>
        <w:rPr>
          <w:lang w:val="en"/>
        </w:rPr>
        <w:t xml:space="preserve">In the </w:t>
      </w:r>
      <w:proofErr w:type="gramStart"/>
      <w:r>
        <w:rPr>
          <w:lang w:val="en"/>
        </w:rPr>
        <w:t>event  of</w:t>
      </w:r>
      <w:proofErr w:type="gramEnd"/>
      <w:r>
        <w:rPr>
          <w:lang w:val="en"/>
        </w:rPr>
        <w:t xml:space="preserve">  prolonged fires, there is therefore often considerable damage.  Examples are splash damage from concrete, partial or local collapse of structures and smoke damage </w:t>
      </w:r>
      <w:r>
        <w:rPr>
          <w:lang w:val="en"/>
        </w:rPr>
        <w:lastRenderedPageBreak/>
        <w:t>in both the garage, the overlying and adjacent buildings and in the environment (</w:t>
      </w:r>
      <w:proofErr w:type="gramStart"/>
      <w:r>
        <w:rPr>
          <w:lang w:val="en"/>
        </w:rPr>
        <w:t>Institute  Physical</w:t>
      </w:r>
      <w:proofErr w:type="gramEnd"/>
      <w:r>
        <w:rPr>
          <w:lang w:val="en"/>
        </w:rPr>
        <w:t xml:space="preserve"> Safety, 2020a; Van de </w:t>
      </w:r>
      <w:proofErr w:type="spellStart"/>
      <w:r>
        <w:rPr>
          <w:lang w:val="en"/>
        </w:rPr>
        <w:t>Leur</w:t>
      </w:r>
      <w:proofErr w:type="spellEnd"/>
      <w:r>
        <w:rPr>
          <w:lang w:val="en"/>
        </w:rPr>
        <w:t xml:space="preserve">, 2015).    </w:t>
      </w:r>
    </w:p>
    <w:p w14:paraId="7D06F560" w14:textId="77777777" w:rsidR="005523F1" w:rsidRDefault="008A76C1">
      <w:pPr>
        <w:pStyle w:val="Heading4"/>
        <w:ind w:left="2114"/>
      </w:pPr>
      <w:r>
        <w:rPr>
          <w:color w:val="B84239"/>
          <w:lang w:val="en"/>
        </w:rPr>
        <w:t xml:space="preserve">1.2.3 </w:t>
      </w:r>
      <w:r>
        <w:rPr>
          <w:lang w:val="en"/>
        </w:rPr>
        <w:t xml:space="preserve">Location </w:t>
      </w:r>
      <w:proofErr w:type="gramStart"/>
      <w:r>
        <w:rPr>
          <w:lang w:val="en"/>
        </w:rPr>
        <w:t>and  overlying</w:t>
      </w:r>
      <w:proofErr w:type="gramEnd"/>
      <w:r>
        <w:rPr>
          <w:lang w:val="en"/>
        </w:rPr>
        <w:t xml:space="preserve"> buildings</w:t>
      </w:r>
    </w:p>
    <w:p w14:paraId="0F005026" w14:textId="77777777" w:rsidR="005523F1" w:rsidRDefault="008A76C1">
      <w:pPr>
        <w:ind w:left="2120" w:right="58"/>
      </w:pPr>
      <w:r>
        <w:rPr>
          <w:lang w:val="en"/>
        </w:rPr>
        <w:t xml:space="preserve">The location of a parking garage (above ground or underground) has a particular influence on the </w:t>
      </w:r>
      <w:proofErr w:type="spellStart"/>
      <w:r>
        <w:rPr>
          <w:lang w:val="en"/>
        </w:rPr>
        <w:t>combatability</w:t>
      </w:r>
      <w:proofErr w:type="spellEnd"/>
      <w:r>
        <w:rPr>
          <w:lang w:val="en"/>
        </w:rPr>
        <w:t xml:space="preserve"> of the fire (Institute </w:t>
      </w:r>
      <w:proofErr w:type="gramStart"/>
      <w:r>
        <w:rPr>
          <w:lang w:val="en"/>
        </w:rPr>
        <w:t>for  Physical</w:t>
      </w:r>
      <w:proofErr w:type="gramEnd"/>
      <w:r>
        <w:rPr>
          <w:lang w:val="en"/>
        </w:rPr>
        <w:t xml:space="preserve"> Safety, 2020a), see section 1.3. </w:t>
      </w:r>
    </w:p>
    <w:p w14:paraId="1A0F876A" w14:textId="77777777" w:rsidR="005523F1" w:rsidRDefault="008A76C1">
      <w:pPr>
        <w:ind w:left="2120" w:right="58"/>
      </w:pPr>
      <w:r>
        <w:rPr>
          <w:lang w:val="en"/>
        </w:rPr>
        <w:t xml:space="preserve">In </w:t>
      </w:r>
      <w:proofErr w:type="gramStart"/>
      <w:r>
        <w:rPr>
          <w:lang w:val="en"/>
        </w:rPr>
        <w:t>addition,  a</w:t>
      </w:r>
      <w:proofErr w:type="gramEnd"/>
      <w:r>
        <w:rPr>
          <w:lang w:val="en"/>
        </w:rPr>
        <w:t xml:space="preserve"> location next to other building parts in the area can be a risk factor. </w:t>
      </w:r>
    </w:p>
    <w:p w14:paraId="60CABD88" w14:textId="77777777" w:rsidR="005523F1" w:rsidRDefault="008A76C1">
      <w:pPr>
        <w:ind w:left="2120" w:right="58"/>
      </w:pPr>
      <w:r>
        <w:rPr>
          <w:lang w:val="en"/>
        </w:rPr>
        <w:t xml:space="preserve"> For the environment, see further section 1.5.   </w:t>
      </w:r>
    </w:p>
    <w:p w14:paraId="5CD5E3F2" w14:textId="77777777" w:rsidR="005523F1" w:rsidRDefault="008A76C1">
      <w:pPr>
        <w:spacing w:after="33" w:line="259" w:lineRule="auto"/>
        <w:ind w:left="2119" w:firstLine="0"/>
      </w:pPr>
      <w:r>
        <w:t xml:space="preserve"> </w:t>
      </w:r>
    </w:p>
    <w:p w14:paraId="14969714" w14:textId="77777777" w:rsidR="005523F1" w:rsidRDefault="008A76C1">
      <w:pPr>
        <w:ind w:left="2120" w:right="58"/>
      </w:pPr>
      <w:r>
        <w:rPr>
          <w:lang w:val="en"/>
        </w:rPr>
        <w:t xml:space="preserve">A fire in a parking </w:t>
      </w:r>
      <w:proofErr w:type="gramStart"/>
      <w:r>
        <w:rPr>
          <w:lang w:val="en"/>
        </w:rPr>
        <w:t>garage  also</w:t>
      </w:r>
      <w:proofErr w:type="gramEnd"/>
      <w:r>
        <w:rPr>
          <w:lang w:val="en"/>
        </w:rPr>
        <w:t xml:space="preserve"> poses a threat to buildings above.  In buildings where people sleep, there is an increased risk of casualties.  This also applies to buildings in which persons </w:t>
      </w:r>
      <w:proofErr w:type="gramStart"/>
      <w:r>
        <w:rPr>
          <w:lang w:val="en"/>
        </w:rPr>
        <w:t>who  are</w:t>
      </w:r>
      <w:proofErr w:type="gramEnd"/>
      <w:r>
        <w:rPr>
          <w:lang w:val="en"/>
        </w:rPr>
        <w:t xml:space="preserve"> less self-reliant reside, and in certain cases also to buildings in which a large number of people can be present.   and where there is a relatively long evacuation time (</w:t>
      </w:r>
      <w:proofErr w:type="gramStart"/>
      <w:r>
        <w:rPr>
          <w:lang w:val="en"/>
        </w:rPr>
        <w:t>e.g.</w:t>
      </w:r>
      <w:proofErr w:type="gramEnd"/>
      <w:r>
        <w:rPr>
          <w:lang w:val="en"/>
        </w:rPr>
        <w:t xml:space="preserve"> stadiums) (Institute for Physical Safety, 2020a).  </w:t>
      </w:r>
    </w:p>
    <w:p w14:paraId="702E9DC6" w14:textId="77777777" w:rsidR="005523F1" w:rsidRDefault="008A76C1">
      <w:pPr>
        <w:spacing w:after="31" w:line="259" w:lineRule="auto"/>
        <w:ind w:left="2119" w:firstLine="0"/>
      </w:pPr>
      <w:r>
        <w:t xml:space="preserve"> </w:t>
      </w:r>
    </w:p>
    <w:p w14:paraId="4767A805" w14:textId="77777777" w:rsidR="005523F1" w:rsidRDefault="008A76C1">
      <w:pPr>
        <w:spacing w:after="267"/>
        <w:ind w:left="2120" w:right="58"/>
      </w:pPr>
      <w:r>
        <w:rPr>
          <w:lang w:val="en"/>
        </w:rPr>
        <w:t xml:space="preserve">The number </w:t>
      </w:r>
      <w:proofErr w:type="gramStart"/>
      <w:r>
        <w:rPr>
          <w:lang w:val="en"/>
        </w:rPr>
        <w:t>of  floors</w:t>
      </w:r>
      <w:proofErr w:type="gramEnd"/>
      <w:r>
        <w:rPr>
          <w:lang w:val="en"/>
        </w:rPr>
        <w:t xml:space="preserve"> of the buildings above the parking garage also determines  the time that those present in those buildings need  to  be able to escape.  In other words: the more floors, </w:t>
      </w:r>
      <w:proofErr w:type="gramStart"/>
      <w:r>
        <w:rPr>
          <w:lang w:val="en"/>
        </w:rPr>
        <w:t>the  longer</w:t>
      </w:r>
      <w:proofErr w:type="gramEnd"/>
      <w:r>
        <w:rPr>
          <w:lang w:val="en"/>
        </w:rPr>
        <w:t xml:space="preserve"> the flight time is and the  greater the effects of a possible fire can be.  In addition, there is the risk of smoke spreading to the escape routes, </w:t>
      </w:r>
      <w:proofErr w:type="gramStart"/>
      <w:r>
        <w:rPr>
          <w:lang w:val="en"/>
        </w:rPr>
        <w:t>which  leads</w:t>
      </w:r>
      <w:proofErr w:type="gramEnd"/>
      <w:r>
        <w:rPr>
          <w:lang w:val="en"/>
        </w:rPr>
        <w:t xml:space="preserve"> to an increasing risk of victims and an increasing risk to the construction (Institute for  Physical  Safety, 2020a).  </w:t>
      </w:r>
    </w:p>
    <w:p w14:paraId="6EA5A1A7" w14:textId="77777777" w:rsidR="005523F1" w:rsidRDefault="008A76C1">
      <w:pPr>
        <w:pStyle w:val="Heading4"/>
        <w:ind w:left="2114"/>
      </w:pPr>
      <w:r>
        <w:rPr>
          <w:color w:val="B84239"/>
          <w:lang w:val="en"/>
        </w:rPr>
        <w:t xml:space="preserve">1.2.4 </w:t>
      </w:r>
      <w:r>
        <w:rPr>
          <w:lang w:val="en"/>
        </w:rPr>
        <w:t>Provisions</w:t>
      </w:r>
    </w:p>
    <w:p w14:paraId="63377BB4" w14:textId="77777777" w:rsidR="005523F1" w:rsidRDefault="008A76C1">
      <w:pPr>
        <w:ind w:left="2120" w:right="58"/>
      </w:pPr>
      <w:r>
        <w:rPr>
          <w:lang w:val="en"/>
        </w:rPr>
        <w:t xml:space="preserve">Depending on the size of the parking </w:t>
      </w:r>
      <w:proofErr w:type="gramStart"/>
      <w:r>
        <w:rPr>
          <w:lang w:val="en"/>
        </w:rPr>
        <w:t>garage,  different</w:t>
      </w:r>
      <w:proofErr w:type="gramEnd"/>
      <w:r>
        <w:rPr>
          <w:lang w:val="en"/>
        </w:rPr>
        <w:t xml:space="preserve">  fire safety facilities may  be available.  Parking garages with a limited size (smaller than 1,000 m</w:t>
      </w:r>
      <w:r>
        <w:rPr>
          <w:vertAlign w:val="superscript"/>
          <w:lang w:val="en"/>
        </w:rPr>
        <w:t>2</w:t>
      </w:r>
      <w:r>
        <w:rPr>
          <w:lang w:val="en"/>
        </w:rPr>
        <w:t xml:space="preserve"> for new construction) are often designed according to the minimum performance requirements of the Building Decree 2012 </w:t>
      </w:r>
      <w:proofErr w:type="gramStart"/>
      <w:r>
        <w:rPr>
          <w:lang w:val="en"/>
        </w:rPr>
        <w:t>and  often</w:t>
      </w:r>
      <w:proofErr w:type="gramEnd"/>
      <w:r>
        <w:rPr>
          <w:lang w:val="en"/>
        </w:rPr>
        <w:t xml:space="preserve"> only have effect-limiting devices such as fire-resistant support and separation structures.  Parking garages with </w:t>
      </w:r>
      <w:proofErr w:type="spellStart"/>
      <w:r>
        <w:rPr>
          <w:lang w:val="en"/>
        </w:rPr>
        <w:t>eand</w:t>
      </w:r>
      <w:proofErr w:type="spellEnd"/>
      <w:r>
        <w:rPr>
          <w:lang w:val="en"/>
        </w:rPr>
        <w:t xml:space="preserve"> larger size must </w:t>
      </w:r>
      <w:proofErr w:type="gramStart"/>
      <w:r>
        <w:rPr>
          <w:lang w:val="en"/>
        </w:rPr>
        <w:t>be  equipped</w:t>
      </w:r>
      <w:proofErr w:type="gramEnd"/>
      <w:r>
        <w:rPr>
          <w:lang w:val="en"/>
        </w:rPr>
        <w:t xml:space="preserve">  with facilities with an equivalent degree of fire safety as intended by the regulations of the Building Decree 2012.  Often, due to safety risks (</w:t>
      </w:r>
      <w:proofErr w:type="gramStart"/>
      <w:r>
        <w:rPr>
          <w:lang w:val="en"/>
        </w:rPr>
        <w:t>including  for</w:t>
      </w:r>
      <w:proofErr w:type="gramEnd"/>
      <w:r>
        <w:rPr>
          <w:lang w:val="en"/>
        </w:rPr>
        <w:t xml:space="preserve"> firefighting),  there  is no </w:t>
      </w:r>
      <w:proofErr w:type="spellStart"/>
      <w:r>
        <w:rPr>
          <w:lang w:val="en"/>
        </w:rPr>
        <w:t>boxingand</w:t>
      </w:r>
      <w:proofErr w:type="spellEnd"/>
      <w:r>
        <w:rPr>
          <w:lang w:val="en"/>
        </w:rPr>
        <w:t xml:space="preserve"> for dividing a garage with a large size into several small compartments.  (Institute for Physical Safety, 2020a; Van de </w:t>
      </w:r>
      <w:proofErr w:type="spellStart"/>
      <w:r>
        <w:rPr>
          <w:lang w:val="en"/>
        </w:rPr>
        <w:t>Leur</w:t>
      </w:r>
      <w:proofErr w:type="spellEnd"/>
      <w:r>
        <w:rPr>
          <w:lang w:val="en"/>
        </w:rPr>
        <w:t xml:space="preserve">, 2015). Ventilation or smoke control </w:t>
      </w:r>
      <w:proofErr w:type="gramStart"/>
      <w:r>
        <w:rPr>
          <w:lang w:val="en"/>
        </w:rPr>
        <w:t>is  a</w:t>
      </w:r>
      <w:proofErr w:type="gramEnd"/>
      <w:r>
        <w:rPr>
          <w:lang w:val="en"/>
        </w:rPr>
        <w:t xml:space="preserve"> widely used facility and has all kinds of manifestations, </w:t>
      </w:r>
      <w:proofErr w:type="spellStart"/>
      <w:r>
        <w:rPr>
          <w:lang w:val="en"/>
        </w:rPr>
        <w:t>suchas</w:t>
      </w:r>
      <w:proofErr w:type="spellEnd"/>
      <w:r>
        <w:rPr>
          <w:lang w:val="en"/>
        </w:rPr>
        <w:t xml:space="preserve">: </w:t>
      </w:r>
    </w:p>
    <w:p w14:paraId="629181EE" w14:textId="77777777" w:rsidR="005523F1" w:rsidRDefault="008A76C1">
      <w:pPr>
        <w:tabs>
          <w:tab w:val="center" w:pos="2177"/>
          <w:tab w:val="center" w:pos="4732"/>
        </w:tabs>
        <w:ind w:left="0" w:firstLine="0"/>
      </w:pPr>
      <w:r>
        <w:rPr>
          <w:sz w:val="22"/>
          <w:lang w:val="en"/>
        </w:rPr>
        <w:tab/>
      </w:r>
      <w:r>
        <w:rPr>
          <w:lang w:val="en"/>
        </w:rPr>
        <w:t xml:space="preserve">&gt; </w:t>
      </w:r>
      <w:r>
        <w:rPr>
          <w:lang w:val="en"/>
        </w:rPr>
        <w:tab/>
        <w:t>natural ventilation through facades and/or roof openings</w:t>
      </w:r>
    </w:p>
    <w:p w14:paraId="033263A0" w14:textId="77777777" w:rsidR="005523F1" w:rsidRDefault="008A76C1">
      <w:pPr>
        <w:tabs>
          <w:tab w:val="center" w:pos="2177"/>
          <w:tab w:val="center" w:pos="6084"/>
        </w:tabs>
        <w:ind w:left="0" w:firstLine="0"/>
      </w:pPr>
      <w:r>
        <w:rPr>
          <w:sz w:val="22"/>
          <w:lang w:val="en"/>
        </w:rPr>
        <w:tab/>
      </w:r>
      <w:r>
        <w:rPr>
          <w:lang w:val="en"/>
        </w:rPr>
        <w:t xml:space="preserve">&gt; </w:t>
      </w:r>
      <w:r>
        <w:rPr>
          <w:lang w:val="en"/>
        </w:rPr>
        <w:tab/>
        <w:t xml:space="preserve">mechanical ventilation (RWA) </w:t>
      </w:r>
      <w:proofErr w:type="gramStart"/>
      <w:r>
        <w:rPr>
          <w:lang w:val="en"/>
        </w:rPr>
        <w:t>for  making</w:t>
      </w:r>
      <w:proofErr w:type="gramEnd"/>
      <w:r>
        <w:rPr>
          <w:lang w:val="en"/>
        </w:rPr>
        <w:t xml:space="preserve"> the garage smoke-free after extinguishing</w:t>
      </w:r>
    </w:p>
    <w:p w14:paraId="3F24B4A3" w14:textId="77777777" w:rsidR="005523F1" w:rsidRDefault="008A76C1">
      <w:pPr>
        <w:ind w:left="2469" w:right="58" w:hanging="358"/>
      </w:pPr>
      <w:r>
        <w:rPr>
          <w:lang w:val="en"/>
        </w:rPr>
        <w:t xml:space="preserve">&gt; </w:t>
      </w:r>
      <w:r>
        <w:rPr>
          <w:lang w:val="en"/>
        </w:rPr>
        <w:tab/>
        <w:t xml:space="preserve">mechanical ventilation to create a view </w:t>
      </w:r>
      <w:proofErr w:type="gramStart"/>
      <w:r>
        <w:rPr>
          <w:lang w:val="en"/>
        </w:rPr>
        <w:t>of  the</w:t>
      </w:r>
      <w:proofErr w:type="gramEnd"/>
      <w:r>
        <w:rPr>
          <w:lang w:val="en"/>
        </w:rPr>
        <w:t xml:space="preserve"> fire during a fire brigade deployment.   </w:t>
      </w:r>
    </w:p>
    <w:p w14:paraId="7E329DF1" w14:textId="77777777" w:rsidR="005523F1" w:rsidRDefault="008A76C1">
      <w:pPr>
        <w:spacing w:after="31" w:line="259" w:lineRule="auto"/>
        <w:ind w:left="2119" w:firstLine="0"/>
      </w:pPr>
      <w:r>
        <w:t xml:space="preserve"> </w:t>
      </w:r>
    </w:p>
    <w:p w14:paraId="76E21764" w14:textId="77777777" w:rsidR="005523F1" w:rsidRDefault="008A76C1">
      <w:pPr>
        <w:ind w:left="2120" w:right="58"/>
      </w:pPr>
      <w:r>
        <w:rPr>
          <w:lang w:val="en"/>
        </w:rPr>
        <w:t xml:space="preserve">   Smoke control often has </w:t>
      </w:r>
      <w:proofErr w:type="gramStart"/>
      <w:r>
        <w:rPr>
          <w:lang w:val="en"/>
        </w:rPr>
        <w:t>the  goal</w:t>
      </w:r>
      <w:proofErr w:type="gramEnd"/>
      <w:r>
        <w:rPr>
          <w:lang w:val="en"/>
        </w:rPr>
        <w:t xml:space="preserve"> of enabling an effective fire brigade deployment in the parking garage.  Smoke control is an effect-limiting device: the facility does not extinguish the fire, </w:t>
      </w:r>
      <w:proofErr w:type="gramStart"/>
      <w:r>
        <w:rPr>
          <w:lang w:val="en"/>
        </w:rPr>
        <w:t>but  only</w:t>
      </w:r>
      <w:proofErr w:type="gramEnd"/>
      <w:r>
        <w:rPr>
          <w:lang w:val="en"/>
        </w:rPr>
        <w:t xml:space="preserve"> ensures the removal of smoke and heat. The facility is often </w:t>
      </w:r>
      <w:proofErr w:type="gramStart"/>
      <w:r>
        <w:rPr>
          <w:lang w:val="en"/>
        </w:rPr>
        <w:t>designed  for</w:t>
      </w:r>
      <w:proofErr w:type="gramEnd"/>
      <w:r>
        <w:rPr>
          <w:lang w:val="en"/>
        </w:rPr>
        <w:t xml:space="preserve"> a fire of up to 3 cars and extinguishing by the fire brigade.  </w:t>
      </w:r>
      <w:proofErr w:type="gramStart"/>
      <w:r>
        <w:rPr>
          <w:lang w:val="en"/>
        </w:rPr>
        <w:t>With  a</w:t>
      </w:r>
      <w:proofErr w:type="gramEnd"/>
      <w:r>
        <w:rPr>
          <w:lang w:val="en"/>
        </w:rPr>
        <w:t xml:space="preserve"> faster fire spread and no extinguishing (larger fire), smoke control is  usually no longer effective: it is insufficient to c re-establish visibility of the fire  and heating of  limit constructions   (Institute for Physical Safety, 2020a; Van de </w:t>
      </w:r>
      <w:proofErr w:type="spellStart"/>
      <w:r>
        <w:rPr>
          <w:lang w:val="en"/>
        </w:rPr>
        <w:t>Leur</w:t>
      </w:r>
      <w:proofErr w:type="spellEnd"/>
      <w:r>
        <w:rPr>
          <w:lang w:val="en"/>
        </w:rPr>
        <w:t xml:space="preserve">, 2015).  </w:t>
      </w:r>
    </w:p>
    <w:p w14:paraId="5AA84672" w14:textId="77777777" w:rsidR="005523F1" w:rsidRDefault="008A76C1">
      <w:pPr>
        <w:ind w:left="2120" w:right="58"/>
      </w:pPr>
      <w:r>
        <w:rPr>
          <w:lang w:val="en"/>
        </w:rPr>
        <w:t xml:space="preserve">In addition, effective smoke control due to, for example, the </w:t>
      </w:r>
      <w:r>
        <w:rPr>
          <w:i/>
          <w:lang w:val="en"/>
        </w:rPr>
        <w:t>shape</w:t>
      </w:r>
      <w:r>
        <w:rPr>
          <w:lang w:val="en"/>
        </w:rPr>
        <w:t xml:space="preserve"> of the parking </w:t>
      </w:r>
      <w:proofErr w:type="gramStart"/>
      <w:r>
        <w:rPr>
          <w:lang w:val="en"/>
        </w:rPr>
        <w:t>garage  is</w:t>
      </w:r>
      <w:proofErr w:type="gramEnd"/>
      <w:r>
        <w:rPr>
          <w:lang w:val="en"/>
        </w:rPr>
        <w:t xml:space="preserve"> not always feasible. Due to facilities </w:t>
      </w:r>
      <w:proofErr w:type="gramStart"/>
      <w:r>
        <w:rPr>
          <w:lang w:val="en"/>
        </w:rPr>
        <w:t>for  smoke</w:t>
      </w:r>
      <w:proofErr w:type="gramEnd"/>
      <w:r>
        <w:rPr>
          <w:lang w:val="en"/>
        </w:rPr>
        <w:t xml:space="preserve"> control,  smoke can in some cases  spread faster in the garage, the buildings above  and the environment. After all, smoke </w:t>
      </w:r>
      <w:proofErr w:type="gramStart"/>
      <w:r>
        <w:rPr>
          <w:lang w:val="en"/>
        </w:rPr>
        <w:t>control  forces</w:t>
      </w:r>
      <w:proofErr w:type="gramEnd"/>
      <w:r>
        <w:rPr>
          <w:lang w:val="en"/>
        </w:rPr>
        <w:t xml:space="preserve"> smoke  to be pulled through the garage  or (mechanically) discharged to the adjacent </w:t>
      </w:r>
      <w:r>
        <w:rPr>
          <w:lang w:val="en"/>
        </w:rPr>
        <w:lastRenderedPageBreak/>
        <w:t xml:space="preserve">site. </w:t>
      </w:r>
      <w:r>
        <w:rPr>
          <w:vertAlign w:val="superscript"/>
          <w:lang w:val="en"/>
        </w:rPr>
        <w:footnoteReference w:id="8"/>
      </w:r>
      <w:r>
        <w:rPr>
          <w:lang w:val="en"/>
        </w:rPr>
        <w:t xml:space="preserve"> The question is therefore </w:t>
      </w:r>
      <w:proofErr w:type="gramStart"/>
      <w:r>
        <w:rPr>
          <w:lang w:val="en"/>
        </w:rPr>
        <w:t>whether  only</w:t>
      </w:r>
      <w:proofErr w:type="gramEnd"/>
      <w:r>
        <w:rPr>
          <w:lang w:val="en"/>
        </w:rPr>
        <w:t xml:space="preserve"> an equivalent degree of safety can be achieved with smoke control (Institute for  Physical Safety, 2020a) (Van de </w:t>
      </w:r>
      <w:proofErr w:type="spellStart"/>
      <w:r>
        <w:rPr>
          <w:lang w:val="en"/>
        </w:rPr>
        <w:t>Leur</w:t>
      </w:r>
      <w:proofErr w:type="spellEnd"/>
      <w:r>
        <w:rPr>
          <w:lang w:val="en"/>
        </w:rPr>
        <w:t xml:space="preserve">, 2015).  </w:t>
      </w:r>
    </w:p>
    <w:p w14:paraId="04A36BA5" w14:textId="77777777" w:rsidR="005523F1" w:rsidRDefault="008A76C1">
      <w:pPr>
        <w:spacing w:after="33" w:line="259" w:lineRule="auto"/>
        <w:ind w:left="2119" w:firstLine="0"/>
      </w:pPr>
      <w:r>
        <w:t xml:space="preserve"> </w:t>
      </w:r>
    </w:p>
    <w:p w14:paraId="0C653F75" w14:textId="77777777" w:rsidR="005523F1" w:rsidRDefault="008A76C1">
      <w:pPr>
        <w:spacing w:after="598"/>
        <w:ind w:left="2120" w:right="58"/>
      </w:pPr>
      <w:r>
        <w:rPr>
          <w:lang w:val="en"/>
        </w:rPr>
        <w:t xml:space="preserve">Automatic extinguishing systems are a much less frequently used facility in parking garages. Such an installation is source-limiting, because it tackles the </w:t>
      </w:r>
      <w:proofErr w:type="gramStart"/>
      <w:r>
        <w:rPr>
          <w:lang w:val="en"/>
        </w:rPr>
        <w:t>fire  and</w:t>
      </w:r>
      <w:proofErr w:type="gramEnd"/>
      <w:r>
        <w:rPr>
          <w:lang w:val="en"/>
        </w:rPr>
        <w:t xml:space="preserve">/or prevents fire spread. This is discussed </w:t>
      </w:r>
      <w:proofErr w:type="gramStart"/>
      <w:r>
        <w:rPr>
          <w:lang w:val="en"/>
        </w:rPr>
        <w:t>in  more</w:t>
      </w:r>
      <w:proofErr w:type="gramEnd"/>
      <w:r>
        <w:rPr>
          <w:lang w:val="en"/>
        </w:rPr>
        <w:t xml:space="preserve"> detail in Chapter 2. There </w:t>
      </w:r>
      <w:proofErr w:type="gramStart"/>
      <w:r>
        <w:rPr>
          <w:lang w:val="en"/>
        </w:rPr>
        <w:t>may  also</w:t>
      </w:r>
      <w:proofErr w:type="gramEnd"/>
      <w:r>
        <w:rPr>
          <w:lang w:val="en"/>
        </w:rPr>
        <w:t xml:space="preserve">  be various other facilities available, such as  dry extinguishing pipes, smoke locks for stairwells, fire-resistant screens, fire alarm and evacuation alarm systems, et cetera.  These facilities can each </w:t>
      </w:r>
      <w:proofErr w:type="gramStart"/>
      <w:r>
        <w:rPr>
          <w:lang w:val="en"/>
        </w:rPr>
        <w:t>have  a</w:t>
      </w:r>
      <w:proofErr w:type="gramEnd"/>
      <w:r>
        <w:rPr>
          <w:lang w:val="en"/>
        </w:rPr>
        <w:t xml:space="preserve">  (positive) effect on fire safety in a package of  measures. They    often </w:t>
      </w:r>
      <w:proofErr w:type="gramStart"/>
      <w:r>
        <w:rPr>
          <w:lang w:val="en"/>
        </w:rPr>
        <w:t>complement  the</w:t>
      </w:r>
      <w:proofErr w:type="gramEnd"/>
      <w:r>
        <w:rPr>
          <w:lang w:val="en"/>
        </w:rPr>
        <w:t xml:space="preserve"> basis of fire-resistant separation and supporting structures, smoke control and automatic extinguishing systems. </w:t>
      </w:r>
      <w:proofErr w:type="gramStart"/>
      <w:r>
        <w:rPr>
          <w:lang w:val="en"/>
        </w:rPr>
        <w:t>These  additional</w:t>
      </w:r>
      <w:proofErr w:type="gramEnd"/>
      <w:r>
        <w:rPr>
          <w:lang w:val="en"/>
        </w:rPr>
        <w:t xml:space="preserve"> provisions are not  discussed one vein.  </w:t>
      </w:r>
    </w:p>
    <w:p w14:paraId="23402CEB" w14:textId="77777777" w:rsidR="005523F1" w:rsidRDefault="008A76C1">
      <w:pPr>
        <w:pStyle w:val="Heading3"/>
        <w:ind w:left="2114"/>
      </w:pPr>
      <w:r>
        <w:rPr>
          <w:color w:val="B84239"/>
          <w:lang w:val="en"/>
        </w:rPr>
        <w:t xml:space="preserve">1.3 </w:t>
      </w:r>
      <w:r>
        <w:rPr>
          <w:lang w:val="en"/>
        </w:rPr>
        <w:t>The intervention</w:t>
      </w:r>
    </w:p>
    <w:p w14:paraId="7007FCCC" w14:textId="77777777" w:rsidR="005523F1" w:rsidRDefault="008A76C1">
      <w:pPr>
        <w:spacing w:after="267"/>
        <w:ind w:left="2120" w:right="58"/>
      </w:pPr>
      <w:r>
        <w:rPr>
          <w:lang w:val="en"/>
        </w:rPr>
        <w:t xml:space="preserve">Until recently, the fire safety of parking </w:t>
      </w:r>
      <w:proofErr w:type="gramStart"/>
      <w:r>
        <w:rPr>
          <w:lang w:val="en"/>
        </w:rPr>
        <w:t>garages  was</w:t>
      </w:r>
      <w:proofErr w:type="gramEnd"/>
      <w:r>
        <w:rPr>
          <w:lang w:val="en"/>
        </w:rPr>
        <w:t xml:space="preserve">    largely based on an offensive indoor deployment of the fire brigade in the parking garage, (possibly) supported by smoke control measures.  Also in the policy of the fire brigade this </w:t>
      </w:r>
      <w:proofErr w:type="gramStart"/>
      <w:r>
        <w:rPr>
          <w:lang w:val="en"/>
        </w:rPr>
        <w:t>was  the</w:t>
      </w:r>
      <w:proofErr w:type="gramEnd"/>
      <w:r>
        <w:rPr>
          <w:lang w:val="en"/>
        </w:rPr>
        <w:t xml:space="preserve"> standard firefighting method as long as it  could be carried out safely. In the last decade, however, this </w:t>
      </w:r>
      <w:proofErr w:type="gramStart"/>
      <w:r>
        <w:rPr>
          <w:lang w:val="en"/>
        </w:rPr>
        <w:t>principle  has</w:t>
      </w:r>
      <w:proofErr w:type="gramEnd"/>
      <w:r>
        <w:rPr>
          <w:lang w:val="en"/>
        </w:rPr>
        <w:t xml:space="preserve"> come under increasing pressure,  partly due  to </w:t>
      </w:r>
      <w:r>
        <w:rPr>
          <w:vertAlign w:val="superscript"/>
          <w:lang w:val="en"/>
        </w:rPr>
        <w:footnoteReference w:id="9"/>
      </w:r>
      <w:r>
        <w:rPr>
          <w:lang w:val="en"/>
        </w:rPr>
        <w:t xml:space="preserve">practical cases, where an effective offensive indoor deployment is not possible.  pale. As described in section 1.1.2, there </w:t>
      </w:r>
      <w:proofErr w:type="gramStart"/>
      <w:r>
        <w:rPr>
          <w:lang w:val="en"/>
        </w:rPr>
        <w:t>is  an</w:t>
      </w:r>
      <w:proofErr w:type="gramEnd"/>
      <w:r>
        <w:rPr>
          <w:lang w:val="en"/>
        </w:rPr>
        <w:t xml:space="preserve"> increasing use of plastics in vehicles, leading to faster fire spread and higher fire capacities in fires in parking garages, which make them more difficult to combat  (Institute for Physical Safety, 2020a; Van de </w:t>
      </w:r>
      <w:proofErr w:type="spellStart"/>
      <w:r>
        <w:rPr>
          <w:lang w:val="en"/>
        </w:rPr>
        <w:t>Leur</w:t>
      </w:r>
      <w:proofErr w:type="spellEnd"/>
      <w:r>
        <w:rPr>
          <w:lang w:val="en"/>
        </w:rPr>
        <w:t xml:space="preserve">, 2015).  </w:t>
      </w:r>
    </w:p>
    <w:p w14:paraId="7D7A1E9C" w14:textId="77777777" w:rsidR="005523F1" w:rsidRDefault="008A76C1">
      <w:pPr>
        <w:pStyle w:val="Heading4"/>
        <w:ind w:left="2114"/>
      </w:pPr>
      <w:r>
        <w:rPr>
          <w:color w:val="B84239"/>
          <w:lang w:val="en"/>
        </w:rPr>
        <w:t xml:space="preserve">1.3.1 </w:t>
      </w:r>
      <w:r>
        <w:rPr>
          <w:lang w:val="en"/>
        </w:rPr>
        <w:t>No offensive inside bet</w:t>
      </w:r>
    </w:p>
    <w:p w14:paraId="50F5344B" w14:textId="77777777" w:rsidR="005523F1" w:rsidRDefault="008A76C1">
      <w:pPr>
        <w:spacing w:after="399"/>
        <w:ind w:left="2120" w:right="58"/>
      </w:pPr>
      <w:r>
        <w:rPr>
          <w:lang w:val="en"/>
        </w:rPr>
        <w:t xml:space="preserve">In </w:t>
      </w:r>
      <w:proofErr w:type="gramStart"/>
      <w:r>
        <w:rPr>
          <w:lang w:val="en"/>
        </w:rPr>
        <w:t>addition,  there</w:t>
      </w:r>
      <w:proofErr w:type="gramEnd"/>
      <w:r>
        <w:rPr>
          <w:lang w:val="en"/>
        </w:rPr>
        <w:t xml:space="preserve"> are also developments within the fire brigade in the field  of firefighting;  no longer is the offensive inner effort the starting point. The fire brigade uses </w:t>
      </w:r>
      <w:proofErr w:type="gramStart"/>
      <w:r>
        <w:rPr>
          <w:lang w:val="en"/>
        </w:rPr>
        <w:t>a number of</w:t>
      </w:r>
      <w:proofErr w:type="gramEnd"/>
      <w:r>
        <w:rPr>
          <w:lang w:val="en"/>
        </w:rPr>
        <w:t xml:space="preserve"> basic principles in which the tactics and objective are ordered according to the quadrant model (Fire Academy, 2020). The standard starting point of the basic principles </w:t>
      </w:r>
      <w:proofErr w:type="gramStart"/>
      <w:r>
        <w:rPr>
          <w:lang w:val="en"/>
        </w:rPr>
        <w:t>is  an</w:t>
      </w:r>
      <w:proofErr w:type="gramEnd"/>
      <w:r>
        <w:rPr>
          <w:lang w:val="en"/>
        </w:rPr>
        <w:t xml:space="preserve"> offensive </w:t>
      </w:r>
      <w:proofErr w:type="spellStart"/>
      <w:r>
        <w:rPr>
          <w:lang w:val="en"/>
        </w:rPr>
        <w:t>lootand</w:t>
      </w:r>
      <w:proofErr w:type="spellEnd"/>
      <w:r>
        <w:rPr>
          <w:lang w:val="en"/>
        </w:rPr>
        <w:t xml:space="preserve"> deployment, so firefighting from the outside.  </w:t>
      </w:r>
      <w:proofErr w:type="gramStart"/>
      <w:r>
        <w:rPr>
          <w:lang w:val="en"/>
        </w:rPr>
        <w:t>This  also</w:t>
      </w:r>
      <w:proofErr w:type="gramEnd"/>
      <w:r>
        <w:rPr>
          <w:lang w:val="en"/>
        </w:rPr>
        <w:t xml:space="preserve"> applies  to  the fight against fires in parking garages, especially since an offensive indoor deployment in a parking garage is  generally  not safely possible. The exact location of the fire </w:t>
      </w:r>
      <w:proofErr w:type="gramStart"/>
      <w:r>
        <w:rPr>
          <w:lang w:val="en"/>
        </w:rPr>
        <w:t>is  often</w:t>
      </w:r>
      <w:proofErr w:type="gramEnd"/>
      <w:r>
        <w:rPr>
          <w:lang w:val="en"/>
        </w:rPr>
        <w:t xml:space="preserve"> not known and / or the source of the fire cannot  be reached safely and / or the available cooling capacity is insufficient to effectively prevent  the fire   can fight.  Moreover, due to the smoke development, the fire </w:t>
      </w:r>
      <w:proofErr w:type="gramStart"/>
      <w:r>
        <w:rPr>
          <w:lang w:val="en"/>
        </w:rPr>
        <w:t>is  not</w:t>
      </w:r>
      <w:proofErr w:type="gramEnd"/>
      <w:r>
        <w:rPr>
          <w:lang w:val="en"/>
        </w:rPr>
        <w:t xml:space="preserve"> or hardly visible with a </w:t>
      </w:r>
      <w:proofErr w:type="spellStart"/>
      <w:r>
        <w:rPr>
          <w:lang w:val="en"/>
        </w:rPr>
        <w:t>warme</w:t>
      </w:r>
      <w:proofErr w:type="spellEnd"/>
      <w:r>
        <w:rPr>
          <w:lang w:val="en"/>
        </w:rPr>
        <w:t xml:space="preserve">-image camera.  </w:t>
      </w:r>
    </w:p>
    <w:p w14:paraId="69E3F131" w14:textId="77777777" w:rsidR="005523F1" w:rsidRDefault="008A76C1">
      <w:pPr>
        <w:spacing w:after="0" w:line="259" w:lineRule="auto"/>
        <w:ind w:left="4999" w:firstLine="0"/>
      </w:pPr>
      <w:r>
        <w:rPr>
          <w:sz w:val="2"/>
        </w:rPr>
        <w:t xml:space="preserve"> </w:t>
      </w:r>
    </w:p>
    <w:p w14:paraId="68A8DDBC" w14:textId="77777777" w:rsidR="005523F1" w:rsidRDefault="008A76C1">
      <w:pPr>
        <w:ind w:left="2120" w:right="58"/>
      </w:pPr>
      <w:r>
        <w:rPr>
          <w:lang w:val="en"/>
        </w:rPr>
        <w:t xml:space="preserve">  This does not </w:t>
      </w:r>
      <w:proofErr w:type="gramStart"/>
      <w:r>
        <w:rPr>
          <w:lang w:val="en"/>
        </w:rPr>
        <w:t>mean  that</w:t>
      </w:r>
      <w:proofErr w:type="gramEnd"/>
      <w:r>
        <w:rPr>
          <w:lang w:val="en"/>
        </w:rPr>
        <w:t xml:space="preserve"> no  fire brigade deployment can take place at all, but this will often be limited to an external deployment or defensive deployment where the emphasis is  on the  limiting fire spread and smoke spread </w:t>
      </w:r>
      <w:proofErr w:type="spellStart"/>
      <w:r>
        <w:rPr>
          <w:lang w:val="en"/>
        </w:rPr>
        <w:t>aftersurrounding</w:t>
      </w:r>
      <w:proofErr w:type="spellEnd"/>
      <w:r>
        <w:rPr>
          <w:lang w:val="en"/>
        </w:rPr>
        <w:t xml:space="preserve">  and overlying buildings (Institute for  Physical Safety, 2020a).  </w:t>
      </w:r>
    </w:p>
    <w:p w14:paraId="314F5595" w14:textId="77777777" w:rsidR="005523F1" w:rsidRDefault="008A76C1">
      <w:pPr>
        <w:spacing w:after="33" w:line="259" w:lineRule="auto"/>
        <w:ind w:left="2119" w:firstLine="0"/>
      </w:pPr>
      <w:r>
        <w:t xml:space="preserve"> </w:t>
      </w:r>
    </w:p>
    <w:p w14:paraId="4B92F844" w14:textId="77777777" w:rsidR="005523F1" w:rsidRDefault="008A76C1">
      <w:pPr>
        <w:ind w:left="2120" w:right="58"/>
      </w:pPr>
      <w:r>
        <w:rPr>
          <w:lang w:val="en"/>
        </w:rPr>
        <w:lastRenderedPageBreak/>
        <w:t xml:space="preserve">The above developments </w:t>
      </w:r>
      <w:proofErr w:type="gramStart"/>
      <w:r>
        <w:rPr>
          <w:lang w:val="en"/>
        </w:rPr>
        <w:t>are  still</w:t>
      </w:r>
      <w:proofErr w:type="gramEnd"/>
      <w:r>
        <w:rPr>
          <w:lang w:val="en"/>
        </w:rPr>
        <w:t xml:space="preserve"> separate from other types  of/additional risks for the fire brigade with  regard to fighting fires in which vehicles running  on alternative fuels are involved.  These </w:t>
      </w:r>
      <w:proofErr w:type="gramStart"/>
      <w:r>
        <w:rPr>
          <w:lang w:val="en"/>
        </w:rPr>
        <w:t>risks  include</w:t>
      </w:r>
      <w:proofErr w:type="gramEnd"/>
      <w:r>
        <w:rPr>
          <w:lang w:val="en"/>
        </w:rPr>
        <w:t xml:space="preserve">  (Institute for Physical Safety, 2020a; Van de </w:t>
      </w:r>
      <w:proofErr w:type="spellStart"/>
      <w:r>
        <w:rPr>
          <w:lang w:val="en"/>
        </w:rPr>
        <w:t>Leur</w:t>
      </w:r>
      <w:proofErr w:type="spellEnd"/>
      <w:r>
        <w:rPr>
          <w:lang w:val="en"/>
        </w:rPr>
        <w:t xml:space="preserve">, 2015): </w:t>
      </w:r>
    </w:p>
    <w:tbl>
      <w:tblPr>
        <w:tblStyle w:val="TableGrid"/>
        <w:tblW w:w="7795" w:type="dxa"/>
        <w:tblInd w:w="2119" w:type="dxa"/>
        <w:tblLook w:val="04A0" w:firstRow="1" w:lastRow="0" w:firstColumn="1" w:lastColumn="0" w:noHBand="0" w:noVBand="1"/>
      </w:tblPr>
      <w:tblGrid>
        <w:gridCol w:w="358"/>
        <w:gridCol w:w="7437"/>
      </w:tblGrid>
      <w:tr w:rsidR="005523F1" w14:paraId="42D35901" w14:textId="77777777">
        <w:trPr>
          <w:trHeight w:val="234"/>
        </w:trPr>
        <w:tc>
          <w:tcPr>
            <w:tcW w:w="358" w:type="dxa"/>
            <w:tcBorders>
              <w:top w:val="nil"/>
              <w:left w:val="nil"/>
              <w:bottom w:val="nil"/>
              <w:right w:val="nil"/>
            </w:tcBorders>
          </w:tcPr>
          <w:p w14:paraId="604B18F3" w14:textId="77777777" w:rsidR="005523F1" w:rsidRDefault="008A76C1">
            <w:pPr>
              <w:spacing w:after="0" w:line="259" w:lineRule="auto"/>
              <w:ind w:left="0" w:firstLine="0"/>
            </w:pPr>
            <w:r>
              <w:rPr>
                <w:lang w:val="en"/>
              </w:rPr>
              <w:t xml:space="preserve">&gt; </w:t>
            </w:r>
          </w:p>
        </w:tc>
        <w:tc>
          <w:tcPr>
            <w:tcW w:w="7438" w:type="dxa"/>
            <w:tcBorders>
              <w:top w:val="nil"/>
              <w:left w:val="nil"/>
              <w:bottom w:val="nil"/>
              <w:right w:val="nil"/>
            </w:tcBorders>
          </w:tcPr>
          <w:p w14:paraId="3C0910B9" w14:textId="77777777" w:rsidR="005523F1" w:rsidRDefault="008A76C1">
            <w:pPr>
              <w:spacing w:after="0" w:line="259" w:lineRule="auto"/>
              <w:ind w:left="0" w:firstLine="0"/>
              <w:jc w:val="both"/>
            </w:pPr>
            <w:r>
              <w:rPr>
                <w:lang w:val="en"/>
              </w:rPr>
              <w:t xml:space="preserve">the likelihood of explosions and flare fires and their </w:t>
            </w:r>
            <w:proofErr w:type="gramStart"/>
            <w:r>
              <w:rPr>
                <w:lang w:val="en"/>
              </w:rPr>
              <w:t>effect  on</w:t>
            </w:r>
            <w:proofErr w:type="gramEnd"/>
            <w:r>
              <w:rPr>
                <w:lang w:val="en"/>
              </w:rPr>
              <w:t xml:space="preserve"> firefighters</w:t>
            </w:r>
          </w:p>
        </w:tc>
      </w:tr>
      <w:tr w:rsidR="005523F1" w14:paraId="42A18FAA" w14:textId="77777777">
        <w:trPr>
          <w:trHeight w:val="281"/>
        </w:trPr>
        <w:tc>
          <w:tcPr>
            <w:tcW w:w="358" w:type="dxa"/>
            <w:tcBorders>
              <w:top w:val="nil"/>
              <w:left w:val="nil"/>
              <w:bottom w:val="nil"/>
              <w:right w:val="nil"/>
            </w:tcBorders>
          </w:tcPr>
          <w:p w14:paraId="410A665C" w14:textId="77777777" w:rsidR="005523F1" w:rsidRDefault="008A76C1">
            <w:pPr>
              <w:spacing w:after="0" w:line="259" w:lineRule="auto"/>
              <w:ind w:left="0" w:firstLine="0"/>
            </w:pPr>
            <w:r>
              <w:rPr>
                <w:lang w:val="en"/>
              </w:rPr>
              <w:t xml:space="preserve">&gt; </w:t>
            </w:r>
          </w:p>
        </w:tc>
        <w:tc>
          <w:tcPr>
            <w:tcW w:w="7438" w:type="dxa"/>
            <w:tcBorders>
              <w:top w:val="nil"/>
              <w:left w:val="nil"/>
              <w:bottom w:val="nil"/>
              <w:right w:val="nil"/>
            </w:tcBorders>
          </w:tcPr>
          <w:p w14:paraId="4705BFF2" w14:textId="77777777" w:rsidR="005523F1" w:rsidRDefault="008A76C1">
            <w:pPr>
              <w:spacing w:after="0" w:line="259" w:lineRule="auto"/>
              <w:ind w:left="0" w:firstLine="0"/>
            </w:pPr>
            <w:r>
              <w:rPr>
                <w:lang w:val="en"/>
              </w:rPr>
              <w:t xml:space="preserve">the </w:t>
            </w:r>
            <w:proofErr w:type="gramStart"/>
            <w:r>
              <w:rPr>
                <w:lang w:val="en"/>
              </w:rPr>
              <w:t>risk  of</w:t>
            </w:r>
            <w:proofErr w:type="gramEnd"/>
            <w:r>
              <w:rPr>
                <w:lang w:val="en"/>
              </w:rPr>
              <w:t xml:space="preserve"> a different fire course and a longer burning time. </w:t>
            </w:r>
          </w:p>
        </w:tc>
      </w:tr>
      <w:tr w:rsidR="005523F1" w14:paraId="0B50DFB9" w14:textId="77777777">
        <w:trPr>
          <w:trHeight w:val="280"/>
        </w:trPr>
        <w:tc>
          <w:tcPr>
            <w:tcW w:w="358" w:type="dxa"/>
            <w:tcBorders>
              <w:top w:val="nil"/>
              <w:left w:val="nil"/>
              <w:bottom w:val="nil"/>
              <w:right w:val="nil"/>
            </w:tcBorders>
          </w:tcPr>
          <w:p w14:paraId="4B11440D" w14:textId="77777777" w:rsidR="005523F1" w:rsidRDefault="008A76C1">
            <w:pPr>
              <w:spacing w:after="0" w:line="259" w:lineRule="auto"/>
              <w:ind w:left="0" w:firstLine="0"/>
            </w:pPr>
            <w:r>
              <w:rPr>
                <w:lang w:val="en"/>
              </w:rPr>
              <w:t xml:space="preserve">&gt; </w:t>
            </w:r>
          </w:p>
        </w:tc>
        <w:tc>
          <w:tcPr>
            <w:tcW w:w="7438" w:type="dxa"/>
            <w:tcBorders>
              <w:top w:val="nil"/>
              <w:left w:val="nil"/>
              <w:bottom w:val="nil"/>
              <w:right w:val="nil"/>
            </w:tcBorders>
          </w:tcPr>
          <w:p w14:paraId="706C71A6" w14:textId="77777777" w:rsidR="005523F1" w:rsidRDefault="008A76C1">
            <w:pPr>
              <w:spacing w:after="0" w:line="259" w:lineRule="auto"/>
              <w:ind w:left="0" w:firstLine="0"/>
            </w:pPr>
            <w:r>
              <w:rPr>
                <w:lang w:val="en"/>
              </w:rPr>
              <w:t xml:space="preserve">the impact of specific toxic gases, such as HF </w:t>
            </w:r>
          </w:p>
        </w:tc>
      </w:tr>
      <w:tr w:rsidR="005523F1" w14:paraId="31E233B9" w14:textId="77777777">
        <w:trPr>
          <w:trHeight w:val="275"/>
        </w:trPr>
        <w:tc>
          <w:tcPr>
            <w:tcW w:w="358" w:type="dxa"/>
            <w:tcBorders>
              <w:top w:val="nil"/>
              <w:left w:val="nil"/>
              <w:bottom w:val="nil"/>
              <w:right w:val="nil"/>
            </w:tcBorders>
          </w:tcPr>
          <w:p w14:paraId="38A37DC5" w14:textId="77777777" w:rsidR="005523F1" w:rsidRDefault="008A76C1">
            <w:pPr>
              <w:spacing w:after="0" w:line="259" w:lineRule="auto"/>
              <w:ind w:left="0" w:firstLine="0"/>
            </w:pPr>
            <w:r>
              <w:rPr>
                <w:lang w:val="en"/>
              </w:rPr>
              <w:t xml:space="preserve">&gt; </w:t>
            </w:r>
          </w:p>
        </w:tc>
        <w:tc>
          <w:tcPr>
            <w:tcW w:w="7438" w:type="dxa"/>
            <w:tcBorders>
              <w:top w:val="nil"/>
              <w:left w:val="nil"/>
              <w:bottom w:val="nil"/>
              <w:right w:val="nil"/>
            </w:tcBorders>
          </w:tcPr>
          <w:p w14:paraId="731CC5EE" w14:textId="77777777" w:rsidR="005523F1" w:rsidRDefault="008A76C1">
            <w:pPr>
              <w:spacing w:after="0" w:line="259" w:lineRule="auto"/>
              <w:ind w:left="0" w:firstLine="0"/>
            </w:pPr>
            <w:r>
              <w:rPr>
                <w:lang w:val="en"/>
              </w:rPr>
              <w:t xml:space="preserve"> </w:t>
            </w:r>
            <w:proofErr w:type="gramStart"/>
            <w:r>
              <w:rPr>
                <w:lang w:val="en"/>
              </w:rPr>
              <w:t>risks  of</w:t>
            </w:r>
            <w:proofErr w:type="gramEnd"/>
            <w:r>
              <w:rPr>
                <w:lang w:val="en"/>
              </w:rPr>
              <w:t xml:space="preserve"> re-ignition and long-term cooling of battery packs </w:t>
            </w:r>
          </w:p>
        </w:tc>
      </w:tr>
      <w:tr w:rsidR="005523F1" w14:paraId="44006A51" w14:textId="77777777">
        <w:trPr>
          <w:trHeight w:val="239"/>
        </w:trPr>
        <w:tc>
          <w:tcPr>
            <w:tcW w:w="358" w:type="dxa"/>
            <w:tcBorders>
              <w:top w:val="nil"/>
              <w:left w:val="nil"/>
              <w:bottom w:val="nil"/>
              <w:right w:val="nil"/>
            </w:tcBorders>
          </w:tcPr>
          <w:p w14:paraId="4DE70836" w14:textId="77777777" w:rsidR="005523F1" w:rsidRDefault="008A76C1">
            <w:pPr>
              <w:spacing w:after="0" w:line="259" w:lineRule="auto"/>
              <w:ind w:left="0" w:firstLine="0"/>
            </w:pPr>
            <w:r>
              <w:rPr>
                <w:lang w:val="en"/>
              </w:rPr>
              <w:t xml:space="preserve">&gt; </w:t>
            </w:r>
          </w:p>
        </w:tc>
        <w:tc>
          <w:tcPr>
            <w:tcW w:w="7438" w:type="dxa"/>
            <w:tcBorders>
              <w:top w:val="nil"/>
              <w:left w:val="nil"/>
              <w:bottom w:val="nil"/>
              <w:right w:val="nil"/>
            </w:tcBorders>
          </w:tcPr>
          <w:p w14:paraId="3332EED0" w14:textId="77777777" w:rsidR="005523F1" w:rsidRDefault="008A76C1">
            <w:pPr>
              <w:spacing w:after="0" w:line="259" w:lineRule="auto"/>
              <w:ind w:left="0" w:firstLine="0"/>
            </w:pPr>
            <w:r>
              <w:rPr>
                <w:lang w:val="en"/>
              </w:rPr>
              <w:t>the dangers of high voltage.</w:t>
            </w:r>
            <w:r>
              <w:rPr>
                <w:vertAlign w:val="superscript"/>
                <w:lang w:val="en"/>
              </w:rPr>
              <w:footnoteReference w:id="10"/>
            </w:r>
          </w:p>
        </w:tc>
      </w:tr>
    </w:tbl>
    <w:p w14:paraId="5EFB8D93" w14:textId="77777777" w:rsidR="005523F1" w:rsidRDefault="008A76C1">
      <w:pPr>
        <w:spacing w:after="31" w:line="259" w:lineRule="auto"/>
        <w:ind w:left="2119" w:firstLine="0"/>
      </w:pPr>
      <w:r>
        <w:t xml:space="preserve"> </w:t>
      </w:r>
    </w:p>
    <w:p w14:paraId="73732CAC" w14:textId="77777777" w:rsidR="005523F1" w:rsidRDefault="008A76C1">
      <w:pPr>
        <w:ind w:left="2120" w:right="58"/>
      </w:pPr>
      <w:r>
        <w:rPr>
          <w:lang w:val="en"/>
        </w:rPr>
        <w:t xml:space="preserve">These risks put even more pressure on the principle of an offensive inside deployment.  At the same </w:t>
      </w:r>
      <w:proofErr w:type="gramStart"/>
      <w:r>
        <w:rPr>
          <w:lang w:val="en"/>
        </w:rPr>
        <w:t>time,  the</w:t>
      </w:r>
      <w:proofErr w:type="gramEnd"/>
      <w:r>
        <w:rPr>
          <w:lang w:val="en"/>
        </w:rPr>
        <w:t xml:space="preserve"> demand for help for the fire brigade is increasing, which means that not only the risks of a fire brigade deployment aimed at </w:t>
      </w:r>
      <w:r>
        <w:rPr>
          <w:i/>
          <w:lang w:val="en"/>
        </w:rPr>
        <w:t>extinguishing</w:t>
      </w:r>
      <w:r>
        <w:rPr>
          <w:lang w:val="en"/>
        </w:rPr>
        <w:t xml:space="preserve"> are increasing (including  for the  firefighters), but also the risks of a fire brigade deployment aimed at </w:t>
      </w:r>
      <w:r>
        <w:rPr>
          <w:i/>
          <w:lang w:val="en"/>
        </w:rPr>
        <w:t>rescue</w:t>
      </w:r>
      <w:r>
        <w:rPr>
          <w:lang w:val="en"/>
        </w:rPr>
        <w:t xml:space="preserve">, for example of people who  are located in  buildings located above the parking garage.  </w:t>
      </w:r>
    </w:p>
    <w:p w14:paraId="2485AE62" w14:textId="77777777" w:rsidR="005523F1" w:rsidRDefault="008A76C1">
      <w:pPr>
        <w:spacing w:after="31" w:line="259" w:lineRule="auto"/>
        <w:ind w:left="2119" w:firstLine="0"/>
      </w:pPr>
      <w:r>
        <w:t xml:space="preserve"> </w:t>
      </w:r>
    </w:p>
    <w:p w14:paraId="377FAEA8" w14:textId="77777777" w:rsidR="005523F1" w:rsidRDefault="008A76C1">
      <w:pPr>
        <w:spacing w:after="267"/>
        <w:ind w:left="2120" w:right="58"/>
      </w:pPr>
      <w:r>
        <w:rPr>
          <w:lang w:val="en"/>
        </w:rPr>
        <w:t xml:space="preserve">On the basis   of </w:t>
      </w:r>
      <w:proofErr w:type="gramStart"/>
      <w:r>
        <w:rPr>
          <w:lang w:val="en"/>
        </w:rPr>
        <w:t>the  factors</w:t>
      </w:r>
      <w:proofErr w:type="gramEnd"/>
      <w:r>
        <w:rPr>
          <w:lang w:val="en"/>
        </w:rPr>
        <w:t xml:space="preserve"> mentioned above, it must therefore  be concluded that the starting point must be  that an offensive indoor deployment in the parking garage is  not possible in advance – certainly with the  an eye on the future, in which there  are many more vehicles that run on alternative fuels.  In other words: the fire safety of parking garages </w:t>
      </w:r>
      <w:proofErr w:type="gramStart"/>
      <w:r>
        <w:rPr>
          <w:lang w:val="en"/>
        </w:rPr>
        <w:t>should  no</w:t>
      </w:r>
      <w:proofErr w:type="gramEnd"/>
      <w:r>
        <w:rPr>
          <w:lang w:val="en"/>
        </w:rPr>
        <w:t xml:space="preserve"> longer depend on the deployment of the fire brigade.  </w:t>
      </w:r>
    </w:p>
    <w:p w14:paraId="385C40B1" w14:textId="77777777" w:rsidR="005523F1" w:rsidRDefault="008A76C1">
      <w:pPr>
        <w:pStyle w:val="Heading4"/>
        <w:ind w:left="2114"/>
      </w:pPr>
      <w:r>
        <w:rPr>
          <w:color w:val="B84239"/>
          <w:lang w:val="en"/>
        </w:rPr>
        <w:t xml:space="preserve">1.3.2 </w:t>
      </w:r>
      <w:r>
        <w:rPr>
          <w:lang w:val="en"/>
        </w:rPr>
        <w:t xml:space="preserve">Other factors affecting </w:t>
      </w:r>
      <w:proofErr w:type="gramStart"/>
      <w:r>
        <w:rPr>
          <w:lang w:val="en"/>
        </w:rPr>
        <w:t>the  deployment</w:t>
      </w:r>
      <w:proofErr w:type="gramEnd"/>
      <w:r>
        <w:rPr>
          <w:lang w:val="en"/>
        </w:rPr>
        <w:t xml:space="preserve">  of firefighters</w:t>
      </w:r>
    </w:p>
    <w:p w14:paraId="462AA216" w14:textId="77777777" w:rsidR="005523F1" w:rsidRDefault="008A76C1">
      <w:pPr>
        <w:ind w:left="2120" w:right="58"/>
      </w:pPr>
      <w:r>
        <w:rPr>
          <w:lang w:val="en"/>
        </w:rPr>
        <w:t xml:space="preserve">There are building characteristics that can have a beneficial </w:t>
      </w:r>
      <w:proofErr w:type="gramStart"/>
      <w:r>
        <w:rPr>
          <w:lang w:val="en"/>
        </w:rPr>
        <w:t>effect  on</w:t>
      </w:r>
      <w:proofErr w:type="gramEnd"/>
      <w:r>
        <w:rPr>
          <w:lang w:val="en"/>
        </w:rPr>
        <w:t xml:space="preserve"> the actions of the fire brigade.  </w:t>
      </w:r>
    </w:p>
    <w:tbl>
      <w:tblPr>
        <w:tblStyle w:val="TableGrid"/>
        <w:tblW w:w="8193" w:type="dxa"/>
        <w:tblInd w:w="2119" w:type="dxa"/>
        <w:tblLook w:val="04A0" w:firstRow="1" w:lastRow="0" w:firstColumn="1" w:lastColumn="0" w:noHBand="0" w:noVBand="1"/>
      </w:tblPr>
      <w:tblGrid>
        <w:gridCol w:w="357"/>
        <w:gridCol w:w="7836"/>
      </w:tblGrid>
      <w:tr w:rsidR="005523F1" w14:paraId="058AA1A7" w14:textId="77777777">
        <w:trPr>
          <w:trHeight w:val="1355"/>
        </w:trPr>
        <w:tc>
          <w:tcPr>
            <w:tcW w:w="357" w:type="dxa"/>
            <w:tcBorders>
              <w:top w:val="nil"/>
              <w:left w:val="nil"/>
              <w:bottom w:val="nil"/>
              <w:right w:val="nil"/>
            </w:tcBorders>
          </w:tcPr>
          <w:p w14:paraId="6C991363" w14:textId="77777777" w:rsidR="005523F1" w:rsidRDefault="008A76C1">
            <w:pPr>
              <w:spacing w:after="0" w:line="259" w:lineRule="auto"/>
              <w:ind w:left="0" w:firstLine="0"/>
            </w:pPr>
            <w:r>
              <w:rPr>
                <w:lang w:val="en"/>
              </w:rPr>
              <w:t xml:space="preserve">&gt; </w:t>
            </w:r>
          </w:p>
        </w:tc>
        <w:tc>
          <w:tcPr>
            <w:tcW w:w="7836" w:type="dxa"/>
            <w:tcBorders>
              <w:top w:val="nil"/>
              <w:left w:val="nil"/>
              <w:bottom w:val="nil"/>
              <w:right w:val="nil"/>
            </w:tcBorders>
          </w:tcPr>
          <w:p w14:paraId="47899E4C" w14:textId="77777777" w:rsidR="005523F1" w:rsidRDefault="008A76C1">
            <w:pPr>
              <w:spacing w:after="0" w:line="259" w:lineRule="auto"/>
              <w:ind w:left="0" w:firstLine="0"/>
            </w:pPr>
            <w:r>
              <w:rPr>
                <w:lang w:val="en"/>
              </w:rPr>
              <w:t xml:space="preserve">For example, an open above-ground </w:t>
            </w:r>
            <w:proofErr w:type="gramStart"/>
            <w:r>
              <w:rPr>
                <w:lang w:val="en"/>
              </w:rPr>
              <w:t>garage  is</w:t>
            </w:r>
            <w:proofErr w:type="gramEnd"/>
            <w:r>
              <w:rPr>
                <w:lang w:val="en"/>
              </w:rPr>
              <w:t xml:space="preserve"> clearer than an underground car park and can therefore increase the accessibility of  the  fire for fire control.  The removal of smoke and heat through openings can </w:t>
            </w:r>
            <w:proofErr w:type="gramStart"/>
            <w:r>
              <w:rPr>
                <w:lang w:val="en"/>
              </w:rPr>
              <w:t>also  contribute</w:t>
            </w:r>
            <w:proofErr w:type="gramEnd"/>
            <w:r>
              <w:rPr>
                <w:lang w:val="en"/>
              </w:rPr>
              <w:t xml:space="preserve"> to this (although this can also have adverse effects, see section 1.2.1).  </w:t>
            </w:r>
          </w:p>
        </w:tc>
      </w:tr>
      <w:tr w:rsidR="005523F1" w14:paraId="0E35BFFC" w14:textId="77777777">
        <w:trPr>
          <w:trHeight w:val="1353"/>
        </w:trPr>
        <w:tc>
          <w:tcPr>
            <w:tcW w:w="357" w:type="dxa"/>
            <w:tcBorders>
              <w:top w:val="nil"/>
              <w:left w:val="nil"/>
              <w:bottom w:val="nil"/>
              <w:right w:val="nil"/>
            </w:tcBorders>
          </w:tcPr>
          <w:p w14:paraId="3268478E" w14:textId="77777777" w:rsidR="005523F1" w:rsidRDefault="008A76C1">
            <w:pPr>
              <w:spacing w:after="0" w:line="259" w:lineRule="auto"/>
              <w:ind w:left="0" w:firstLine="0"/>
            </w:pPr>
            <w:r>
              <w:rPr>
                <w:lang w:val="en"/>
              </w:rPr>
              <w:t xml:space="preserve">&gt; </w:t>
            </w:r>
          </w:p>
        </w:tc>
        <w:tc>
          <w:tcPr>
            <w:tcW w:w="7836" w:type="dxa"/>
            <w:tcBorders>
              <w:top w:val="nil"/>
              <w:left w:val="nil"/>
              <w:bottom w:val="nil"/>
              <w:right w:val="nil"/>
            </w:tcBorders>
          </w:tcPr>
          <w:p w14:paraId="658DDBCA" w14:textId="77777777" w:rsidR="005523F1" w:rsidRDefault="008A76C1">
            <w:pPr>
              <w:spacing w:after="0" w:line="259" w:lineRule="auto"/>
              <w:ind w:left="0" w:firstLine="0"/>
            </w:pPr>
            <w:r>
              <w:rPr>
                <w:lang w:val="en"/>
              </w:rPr>
              <w:t>Underground garages are usually mechanically ventilated.  Depending on the type and design of the ventilation (smoke control</w:t>
            </w:r>
            <w:proofErr w:type="gramStart"/>
            <w:r>
              <w:rPr>
                <w:lang w:val="en"/>
              </w:rPr>
              <w:t>),  a</w:t>
            </w:r>
            <w:proofErr w:type="gramEnd"/>
            <w:r>
              <w:rPr>
                <w:lang w:val="en"/>
              </w:rPr>
              <w:t xml:space="preserve"> fire brigade deployment can be influenced by this.  However, as indicated in section 1.2.4, the reliability of this device has decreased due to faster fire spreading and no extinguishing (larger </w:t>
            </w:r>
            <w:proofErr w:type="gramStart"/>
            <w:r>
              <w:rPr>
                <w:lang w:val="en"/>
              </w:rPr>
              <w:t>fire)  (</w:t>
            </w:r>
            <w:proofErr w:type="gramEnd"/>
            <w:r>
              <w:rPr>
                <w:lang w:val="en"/>
              </w:rPr>
              <w:t xml:space="preserve">stark).  </w:t>
            </w:r>
          </w:p>
        </w:tc>
      </w:tr>
    </w:tbl>
    <w:p w14:paraId="3F12D3BB" w14:textId="77777777" w:rsidR="005523F1" w:rsidRDefault="008A76C1">
      <w:pPr>
        <w:spacing w:after="33" w:line="259" w:lineRule="auto"/>
        <w:ind w:left="2119" w:firstLine="0"/>
      </w:pPr>
      <w:r>
        <w:t xml:space="preserve"> </w:t>
      </w:r>
    </w:p>
    <w:p w14:paraId="505174B7" w14:textId="77777777" w:rsidR="005523F1" w:rsidRDefault="008A76C1">
      <w:pPr>
        <w:ind w:left="2120" w:right="58"/>
      </w:pPr>
      <w:r>
        <w:rPr>
          <w:lang w:val="en"/>
        </w:rPr>
        <w:t xml:space="preserve">  In </w:t>
      </w:r>
      <w:proofErr w:type="gramStart"/>
      <w:r>
        <w:rPr>
          <w:lang w:val="en"/>
        </w:rPr>
        <w:t xml:space="preserve">addition,   </w:t>
      </w:r>
      <w:proofErr w:type="gramEnd"/>
      <w:r>
        <w:rPr>
          <w:lang w:val="en"/>
        </w:rPr>
        <w:t xml:space="preserve">vehicles on alternative fuels also provide a different working method during firefighting. The document </w:t>
      </w:r>
      <w:r>
        <w:rPr>
          <w:i/>
          <w:lang w:val="en"/>
        </w:rPr>
        <w:t>Fire safety of parking garages with electrically powered vehicles</w:t>
      </w:r>
      <w:r>
        <w:rPr>
          <w:lang w:val="en"/>
        </w:rPr>
        <w:t xml:space="preserve"> (Institute for Physical Safety, 2020a) offers practical tools for this.  </w:t>
      </w:r>
    </w:p>
    <w:p w14:paraId="5FF76AC4" w14:textId="77777777" w:rsidR="005523F1" w:rsidRDefault="008A76C1">
      <w:pPr>
        <w:spacing w:after="625" w:line="259" w:lineRule="auto"/>
        <w:ind w:left="2119" w:firstLine="0"/>
      </w:pPr>
      <w:r>
        <w:t xml:space="preserve"> </w:t>
      </w:r>
    </w:p>
    <w:p w14:paraId="31C7DCB0" w14:textId="77777777" w:rsidR="005523F1" w:rsidRDefault="008A76C1">
      <w:pPr>
        <w:spacing w:after="0" w:line="259" w:lineRule="auto"/>
        <w:ind w:left="4999" w:firstLine="0"/>
      </w:pPr>
      <w:r>
        <w:rPr>
          <w:sz w:val="2"/>
        </w:rPr>
        <w:t xml:space="preserve"> </w:t>
      </w:r>
    </w:p>
    <w:p w14:paraId="5B6A0C99" w14:textId="77777777" w:rsidR="005523F1" w:rsidRDefault="008A76C1">
      <w:pPr>
        <w:spacing w:after="599"/>
        <w:ind w:left="2120" w:right="58"/>
      </w:pPr>
      <w:r>
        <w:rPr>
          <w:lang w:val="en"/>
        </w:rPr>
        <w:t xml:space="preserve">   Specific attention should be paid to (semi) automatic parking garages.  In view </w:t>
      </w:r>
      <w:proofErr w:type="gramStart"/>
      <w:r>
        <w:rPr>
          <w:lang w:val="en"/>
        </w:rPr>
        <w:t>of  the</w:t>
      </w:r>
      <w:proofErr w:type="gramEnd"/>
      <w:r>
        <w:rPr>
          <w:lang w:val="en"/>
        </w:rPr>
        <w:t xml:space="preserve"> implementation and the risks (see section 1.2.1),  an automatic extinguishing system seems to be the only logical option.  See </w:t>
      </w:r>
      <w:proofErr w:type="gramStart"/>
      <w:r>
        <w:rPr>
          <w:lang w:val="en"/>
        </w:rPr>
        <w:t>also  chapter</w:t>
      </w:r>
      <w:proofErr w:type="gramEnd"/>
      <w:r>
        <w:rPr>
          <w:lang w:val="en"/>
        </w:rPr>
        <w:t xml:space="preserve"> 2. </w:t>
      </w:r>
    </w:p>
    <w:p w14:paraId="0E72406C" w14:textId="77777777" w:rsidR="005523F1" w:rsidRDefault="008A76C1">
      <w:pPr>
        <w:pStyle w:val="Heading3"/>
        <w:ind w:left="2114"/>
      </w:pPr>
      <w:r>
        <w:rPr>
          <w:lang w:val="en"/>
        </w:rPr>
        <w:lastRenderedPageBreak/>
        <w:t>1.4 Man</w:t>
      </w:r>
    </w:p>
    <w:p w14:paraId="501E25DB" w14:textId="77777777" w:rsidR="005523F1" w:rsidRDefault="008A76C1">
      <w:pPr>
        <w:ind w:left="2120" w:right="58"/>
      </w:pPr>
      <w:r>
        <w:rPr>
          <w:lang w:val="en"/>
        </w:rPr>
        <w:t xml:space="preserve">  The risk of victims in parking garages seems limited, because </w:t>
      </w:r>
      <w:proofErr w:type="gramStart"/>
      <w:r>
        <w:rPr>
          <w:lang w:val="en"/>
        </w:rPr>
        <w:t>there  will</w:t>
      </w:r>
      <w:proofErr w:type="gramEnd"/>
      <w:r>
        <w:rPr>
          <w:lang w:val="en"/>
        </w:rPr>
        <w:t xml:space="preserve"> often be no question  of a high (long-term) occupancy.  </w:t>
      </w:r>
      <w:proofErr w:type="gramStart"/>
      <w:r>
        <w:rPr>
          <w:lang w:val="en"/>
        </w:rPr>
        <w:t>This  does</w:t>
      </w:r>
      <w:proofErr w:type="gramEnd"/>
      <w:r>
        <w:rPr>
          <w:lang w:val="en"/>
        </w:rPr>
        <w:t xml:space="preserve"> not alter the fact that there  are indeed situations conceivable in which there is  a higher chance of victims, for example caused by peak moments in use ( shopping </w:t>
      </w:r>
      <w:proofErr w:type="spellStart"/>
      <w:r>
        <w:rPr>
          <w:lang w:val="en"/>
        </w:rPr>
        <w:t>centres</w:t>
      </w:r>
      <w:proofErr w:type="spellEnd"/>
      <w:r>
        <w:rPr>
          <w:lang w:val="en"/>
        </w:rPr>
        <w:t xml:space="preserve">, stadiums and events) or by the presence of less self-reliant persons (hospitals).  </w:t>
      </w:r>
    </w:p>
    <w:p w14:paraId="2F9F2C5C" w14:textId="77777777" w:rsidR="005523F1" w:rsidRDefault="008A76C1">
      <w:pPr>
        <w:spacing w:after="31" w:line="259" w:lineRule="auto"/>
        <w:ind w:left="2119" w:firstLine="0"/>
      </w:pPr>
      <w:r>
        <w:t xml:space="preserve"> </w:t>
      </w:r>
    </w:p>
    <w:p w14:paraId="08758B2F" w14:textId="77777777" w:rsidR="005523F1" w:rsidRDefault="008A76C1">
      <w:pPr>
        <w:ind w:left="2120" w:right="58"/>
      </w:pPr>
      <w:r>
        <w:rPr>
          <w:lang w:val="en"/>
        </w:rPr>
        <w:t xml:space="preserve">The shape and geometry of a parking garage can also have a negative influence on the discovery and familiarity with escape routes, especially if these escape routes are not the same </w:t>
      </w:r>
      <w:proofErr w:type="gramStart"/>
      <w:r>
        <w:rPr>
          <w:lang w:val="en"/>
        </w:rPr>
        <w:t>as  the</w:t>
      </w:r>
      <w:proofErr w:type="gramEnd"/>
      <w:r>
        <w:rPr>
          <w:lang w:val="en"/>
        </w:rPr>
        <w:t xml:space="preserve"> usual access routes.  </w:t>
      </w:r>
    </w:p>
    <w:p w14:paraId="206941AC" w14:textId="77777777" w:rsidR="005523F1" w:rsidRDefault="008A76C1">
      <w:pPr>
        <w:spacing w:after="33" w:line="259" w:lineRule="auto"/>
        <w:ind w:left="2119" w:firstLine="0"/>
      </w:pPr>
      <w:r>
        <w:t xml:space="preserve"> </w:t>
      </w:r>
    </w:p>
    <w:p w14:paraId="010934C9" w14:textId="77777777" w:rsidR="005523F1" w:rsidRDefault="008A76C1">
      <w:pPr>
        <w:ind w:left="2120" w:right="58"/>
      </w:pPr>
      <w:r>
        <w:rPr>
          <w:lang w:val="en"/>
        </w:rPr>
        <w:t xml:space="preserve">In </w:t>
      </w:r>
      <w:proofErr w:type="gramStart"/>
      <w:r>
        <w:rPr>
          <w:lang w:val="en"/>
        </w:rPr>
        <w:t>addition,  user</w:t>
      </w:r>
      <w:proofErr w:type="gramEnd"/>
      <w:r>
        <w:rPr>
          <w:lang w:val="en"/>
        </w:rPr>
        <w:t xml:space="preserve"> functions in overlying or adjacent buildings can be risk-increasing. In buildings </w:t>
      </w:r>
      <w:proofErr w:type="gramStart"/>
      <w:r>
        <w:rPr>
          <w:lang w:val="en"/>
        </w:rPr>
        <w:t>where  people</w:t>
      </w:r>
      <w:proofErr w:type="gramEnd"/>
      <w:r>
        <w:rPr>
          <w:lang w:val="en"/>
        </w:rPr>
        <w:t xml:space="preserve"> sleep (especially in residential buildings) there is an increased risk  of casualties due to the collapse of structures  and / or smoke spread.  This </w:t>
      </w:r>
      <w:proofErr w:type="gramStart"/>
      <w:r>
        <w:rPr>
          <w:lang w:val="en"/>
        </w:rPr>
        <w:t>also  applies</w:t>
      </w:r>
      <w:proofErr w:type="gramEnd"/>
      <w:r>
        <w:rPr>
          <w:lang w:val="en"/>
        </w:rPr>
        <w:t xml:space="preserve"> to buildings in which there are persons with  reduced self-reliance and to buildings where a large number of people can be  present at the same time and  where there  is a relatively long evacuation time</w:t>
      </w:r>
    </w:p>
    <w:p w14:paraId="593AB991" w14:textId="77777777" w:rsidR="005523F1" w:rsidRDefault="008A76C1">
      <w:pPr>
        <w:spacing w:after="598"/>
        <w:ind w:left="2120" w:right="58"/>
      </w:pPr>
      <w:r>
        <w:rPr>
          <w:lang w:val="en"/>
        </w:rPr>
        <w:t>(</w:t>
      </w:r>
      <w:proofErr w:type="gramStart"/>
      <w:r>
        <w:rPr>
          <w:lang w:val="en"/>
        </w:rPr>
        <w:t>e.g.</w:t>
      </w:r>
      <w:proofErr w:type="gramEnd"/>
      <w:r>
        <w:rPr>
          <w:lang w:val="en"/>
        </w:rPr>
        <w:t xml:space="preserve"> stadiums). The risk </w:t>
      </w:r>
      <w:proofErr w:type="gramStart"/>
      <w:r>
        <w:rPr>
          <w:lang w:val="en"/>
        </w:rPr>
        <w:t>of  casualties</w:t>
      </w:r>
      <w:proofErr w:type="gramEnd"/>
      <w:r>
        <w:rPr>
          <w:lang w:val="en"/>
        </w:rPr>
        <w:t xml:space="preserve"> in parking buildings without  overlying and adjacent buildings is also low.  </w:t>
      </w:r>
    </w:p>
    <w:p w14:paraId="3CEDD282" w14:textId="77777777" w:rsidR="005523F1" w:rsidRDefault="008A76C1">
      <w:pPr>
        <w:pStyle w:val="Heading3"/>
        <w:ind w:left="2114"/>
      </w:pPr>
      <w:r>
        <w:rPr>
          <w:color w:val="B84239"/>
          <w:lang w:val="en"/>
        </w:rPr>
        <w:t xml:space="preserve">1.5 </w:t>
      </w:r>
      <w:r>
        <w:rPr>
          <w:lang w:val="en"/>
        </w:rPr>
        <w:t>The environment</w:t>
      </w:r>
    </w:p>
    <w:p w14:paraId="0AB19A93" w14:textId="77777777" w:rsidR="005523F1" w:rsidRDefault="008A76C1">
      <w:pPr>
        <w:ind w:left="2120" w:right="58"/>
      </w:pPr>
      <w:r>
        <w:rPr>
          <w:lang w:val="en"/>
        </w:rPr>
        <w:t xml:space="preserve">In the event of a   fire in a parking garage, there is a risk of fire spreading and smoke spreading to the environment. In particular, </w:t>
      </w:r>
      <w:proofErr w:type="gramStart"/>
      <w:r>
        <w:rPr>
          <w:lang w:val="en"/>
        </w:rPr>
        <w:t>the  risk</w:t>
      </w:r>
      <w:proofErr w:type="gramEnd"/>
      <w:r>
        <w:rPr>
          <w:lang w:val="en"/>
        </w:rPr>
        <w:t xml:space="preserve">  of a prolonged fire and a lot of smoke can  lead to unacceptable impact on the environment.</w:t>
      </w:r>
    </w:p>
    <w:p w14:paraId="5A83A89B" w14:textId="77777777" w:rsidR="005523F1" w:rsidRDefault="008A76C1">
      <w:pPr>
        <w:ind w:left="2120" w:right="58"/>
      </w:pPr>
      <w:r>
        <w:rPr>
          <w:lang w:val="en"/>
        </w:rPr>
        <w:t xml:space="preserve">(Fire Academy, 2018).  This impact can, for example, lead to an evacuation of surrounding buildings.  </w:t>
      </w:r>
    </w:p>
    <w:p w14:paraId="07E82CC9" w14:textId="77777777" w:rsidR="005523F1" w:rsidRDefault="008A76C1">
      <w:pPr>
        <w:spacing w:after="598"/>
        <w:ind w:left="2120" w:right="58"/>
      </w:pPr>
      <w:r>
        <w:rPr>
          <w:lang w:val="en"/>
        </w:rPr>
        <w:t xml:space="preserve">Although     especially open parking garages can have a major </w:t>
      </w:r>
      <w:proofErr w:type="gramStart"/>
      <w:r>
        <w:rPr>
          <w:lang w:val="en"/>
        </w:rPr>
        <w:t>impact  on</w:t>
      </w:r>
      <w:proofErr w:type="gramEnd"/>
      <w:r>
        <w:rPr>
          <w:lang w:val="en"/>
        </w:rPr>
        <w:t xml:space="preserve"> the environment in the event of a  fire, this risk is  also an issue in mechanically ventilated </w:t>
      </w:r>
      <w:proofErr w:type="spellStart"/>
      <w:r>
        <w:rPr>
          <w:lang w:val="en"/>
        </w:rPr>
        <w:t>parkhonor</w:t>
      </w:r>
      <w:proofErr w:type="spellEnd"/>
      <w:r>
        <w:rPr>
          <w:lang w:val="en"/>
        </w:rPr>
        <w:t xml:space="preserve"> garages such as,  for example, the smoke extraction  has  been realized at ground level (indoor garden, squares, et cetera). Due to </w:t>
      </w:r>
      <w:proofErr w:type="gramStart"/>
      <w:r>
        <w:rPr>
          <w:lang w:val="en"/>
        </w:rPr>
        <w:t>the  risks</w:t>
      </w:r>
      <w:proofErr w:type="gramEnd"/>
      <w:r>
        <w:rPr>
          <w:lang w:val="en"/>
        </w:rPr>
        <w:t xml:space="preserve"> outlined  in the other characteristics, there  may be long-term fires that  are difficult to extinguish, increasing the risk of impact on the environment.  </w:t>
      </w:r>
    </w:p>
    <w:p w14:paraId="710AD2C3" w14:textId="77777777" w:rsidR="005523F1" w:rsidRDefault="008A76C1">
      <w:pPr>
        <w:pStyle w:val="Heading3"/>
        <w:ind w:left="2114"/>
      </w:pPr>
      <w:r>
        <w:rPr>
          <w:color w:val="B84239"/>
          <w:lang w:val="en"/>
        </w:rPr>
        <w:t xml:space="preserve">1.6 </w:t>
      </w:r>
      <w:r>
        <w:rPr>
          <w:lang w:val="en"/>
        </w:rPr>
        <w:t xml:space="preserve">Conclusion based on </w:t>
      </w:r>
      <w:proofErr w:type="gramStart"/>
      <w:r>
        <w:rPr>
          <w:lang w:val="en"/>
        </w:rPr>
        <w:t>the  risks</w:t>
      </w:r>
      <w:proofErr w:type="gramEnd"/>
      <w:r>
        <w:rPr>
          <w:lang w:val="en"/>
        </w:rPr>
        <w:t xml:space="preserve"> described</w:t>
      </w:r>
    </w:p>
    <w:p w14:paraId="47448870" w14:textId="77777777" w:rsidR="005523F1" w:rsidRDefault="008A76C1">
      <w:pPr>
        <w:ind w:left="2120" w:right="58"/>
      </w:pPr>
      <w:r>
        <w:rPr>
          <w:lang w:val="en"/>
        </w:rPr>
        <w:t xml:space="preserve">On the basis of the preceding paragraphs, </w:t>
      </w:r>
      <w:proofErr w:type="gramStart"/>
      <w:r>
        <w:rPr>
          <w:lang w:val="en"/>
        </w:rPr>
        <w:t>it  is</w:t>
      </w:r>
      <w:proofErr w:type="gramEnd"/>
      <w:r>
        <w:rPr>
          <w:lang w:val="en"/>
        </w:rPr>
        <w:t xml:space="preserve">   concluded that the risks in the event of  fires in parking garages have increased and that as  a result the fire safety of parking garages has decreased.  This </w:t>
      </w:r>
      <w:proofErr w:type="gramStart"/>
      <w:r>
        <w:rPr>
          <w:lang w:val="en"/>
        </w:rPr>
        <w:t>includes  the</w:t>
      </w:r>
      <w:proofErr w:type="gramEnd"/>
      <w:r>
        <w:rPr>
          <w:lang w:val="en"/>
        </w:rPr>
        <w:t xml:space="preserve"> following: </w:t>
      </w:r>
    </w:p>
    <w:tbl>
      <w:tblPr>
        <w:tblStyle w:val="TableGrid"/>
        <w:tblW w:w="8261" w:type="dxa"/>
        <w:tblInd w:w="2119" w:type="dxa"/>
        <w:tblLook w:val="04A0" w:firstRow="1" w:lastRow="0" w:firstColumn="1" w:lastColumn="0" w:noHBand="0" w:noVBand="1"/>
      </w:tblPr>
      <w:tblGrid>
        <w:gridCol w:w="357"/>
        <w:gridCol w:w="7904"/>
      </w:tblGrid>
      <w:tr w:rsidR="005523F1" w14:paraId="22B25B4F" w14:textId="77777777">
        <w:trPr>
          <w:trHeight w:val="795"/>
        </w:trPr>
        <w:tc>
          <w:tcPr>
            <w:tcW w:w="357" w:type="dxa"/>
            <w:tcBorders>
              <w:top w:val="nil"/>
              <w:left w:val="nil"/>
              <w:bottom w:val="nil"/>
              <w:right w:val="nil"/>
            </w:tcBorders>
          </w:tcPr>
          <w:p w14:paraId="2B33056F" w14:textId="77777777" w:rsidR="005523F1" w:rsidRDefault="008A76C1">
            <w:pPr>
              <w:spacing w:after="0" w:line="259" w:lineRule="auto"/>
              <w:ind w:left="0" w:firstLine="0"/>
            </w:pPr>
            <w:r>
              <w:rPr>
                <w:lang w:val="en"/>
              </w:rPr>
              <w:t xml:space="preserve">&gt; </w:t>
            </w:r>
          </w:p>
        </w:tc>
        <w:tc>
          <w:tcPr>
            <w:tcW w:w="7904" w:type="dxa"/>
            <w:tcBorders>
              <w:top w:val="nil"/>
              <w:left w:val="nil"/>
              <w:bottom w:val="nil"/>
              <w:right w:val="nil"/>
            </w:tcBorders>
          </w:tcPr>
          <w:p w14:paraId="5F643782" w14:textId="77777777" w:rsidR="005523F1" w:rsidRDefault="008A76C1">
            <w:pPr>
              <w:spacing w:after="0" w:line="259" w:lineRule="auto"/>
              <w:ind w:left="0" w:firstLine="0"/>
            </w:pPr>
            <w:r>
              <w:rPr>
                <w:lang w:val="en"/>
              </w:rPr>
              <w:t xml:space="preserve">Regardless of </w:t>
            </w:r>
            <w:proofErr w:type="gramStart"/>
            <w:r>
              <w:rPr>
                <w:lang w:val="en"/>
              </w:rPr>
              <w:t>the  type</w:t>
            </w:r>
            <w:proofErr w:type="gramEnd"/>
            <w:r>
              <w:rPr>
                <w:lang w:val="en"/>
              </w:rPr>
              <w:t xml:space="preserve"> of drive, the risk  of a travelling fire resulting in  a long-term thermal load on the structure has increased due  to an increasing use of plastics in modern vehicles.  </w:t>
            </w:r>
          </w:p>
        </w:tc>
      </w:tr>
      <w:tr w:rsidR="005523F1" w14:paraId="0AF0125A" w14:textId="77777777">
        <w:trPr>
          <w:trHeight w:val="840"/>
        </w:trPr>
        <w:tc>
          <w:tcPr>
            <w:tcW w:w="357" w:type="dxa"/>
            <w:tcBorders>
              <w:top w:val="nil"/>
              <w:left w:val="nil"/>
              <w:bottom w:val="nil"/>
              <w:right w:val="nil"/>
            </w:tcBorders>
          </w:tcPr>
          <w:p w14:paraId="2F659A73" w14:textId="77777777" w:rsidR="005523F1" w:rsidRDefault="008A76C1">
            <w:pPr>
              <w:spacing w:after="0" w:line="259" w:lineRule="auto"/>
              <w:ind w:left="0" w:firstLine="0"/>
            </w:pPr>
            <w:r>
              <w:rPr>
                <w:lang w:val="en"/>
              </w:rPr>
              <w:t xml:space="preserve">&gt; </w:t>
            </w:r>
          </w:p>
        </w:tc>
        <w:tc>
          <w:tcPr>
            <w:tcW w:w="7904" w:type="dxa"/>
            <w:tcBorders>
              <w:top w:val="nil"/>
              <w:left w:val="nil"/>
              <w:bottom w:val="nil"/>
              <w:right w:val="nil"/>
            </w:tcBorders>
          </w:tcPr>
          <w:p w14:paraId="67E302D2" w14:textId="77777777" w:rsidR="005523F1" w:rsidRDefault="008A76C1">
            <w:pPr>
              <w:spacing w:after="0" w:line="259" w:lineRule="auto"/>
              <w:ind w:left="0" w:firstLine="0"/>
            </w:pPr>
            <w:r>
              <w:rPr>
                <w:lang w:val="en"/>
              </w:rPr>
              <w:t xml:space="preserve">The change in   vehicle propulsion (EV and UAE) poses other risks. The risk    of fires occurring in EV and UAE seems </w:t>
            </w:r>
            <w:proofErr w:type="gramStart"/>
            <w:r>
              <w:rPr>
                <w:lang w:val="en"/>
              </w:rPr>
              <w:t>to  be</w:t>
            </w:r>
            <w:proofErr w:type="gramEnd"/>
            <w:r>
              <w:rPr>
                <w:lang w:val="en"/>
              </w:rPr>
              <w:t xml:space="preserve">  largely comparable to CV.   However, additional fire causes can be risk-increasing.   </w:t>
            </w:r>
          </w:p>
        </w:tc>
      </w:tr>
      <w:tr w:rsidR="005523F1" w14:paraId="33484113" w14:textId="77777777">
        <w:trPr>
          <w:trHeight w:val="1400"/>
        </w:trPr>
        <w:tc>
          <w:tcPr>
            <w:tcW w:w="357" w:type="dxa"/>
            <w:tcBorders>
              <w:top w:val="nil"/>
              <w:left w:val="nil"/>
              <w:bottom w:val="nil"/>
              <w:right w:val="nil"/>
            </w:tcBorders>
          </w:tcPr>
          <w:p w14:paraId="36FCB4ED" w14:textId="77777777" w:rsidR="005523F1" w:rsidRDefault="008A76C1">
            <w:pPr>
              <w:spacing w:after="0" w:line="259" w:lineRule="auto"/>
              <w:ind w:left="0" w:firstLine="0"/>
            </w:pPr>
            <w:r>
              <w:rPr>
                <w:lang w:val="en"/>
              </w:rPr>
              <w:lastRenderedPageBreak/>
              <w:t xml:space="preserve">&gt; </w:t>
            </w:r>
          </w:p>
        </w:tc>
        <w:tc>
          <w:tcPr>
            <w:tcW w:w="7904" w:type="dxa"/>
            <w:tcBorders>
              <w:top w:val="nil"/>
              <w:left w:val="nil"/>
              <w:bottom w:val="nil"/>
              <w:right w:val="nil"/>
            </w:tcBorders>
          </w:tcPr>
          <w:p w14:paraId="17B5C4B6" w14:textId="77777777" w:rsidR="005523F1" w:rsidRDefault="008A76C1">
            <w:pPr>
              <w:spacing w:after="0" w:line="259" w:lineRule="auto"/>
              <w:ind w:left="0" w:firstLine="0"/>
            </w:pPr>
            <w:r>
              <w:rPr>
                <w:lang w:val="en"/>
              </w:rPr>
              <w:t xml:space="preserve">In </w:t>
            </w:r>
            <w:proofErr w:type="gramStart"/>
            <w:r>
              <w:rPr>
                <w:lang w:val="en"/>
              </w:rPr>
              <w:t>addition,  the</w:t>
            </w:r>
            <w:proofErr w:type="gramEnd"/>
            <w:r>
              <w:rPr>
                <w:lang w:val="en"/>
              </w:rPr>
              <w:t xml:space="preserve"> different fire rate of EV and UAE compared to CV causes other types of  / additional risks, such as  explosions</w:t>
            </w:r>
            <w:r>
              <w:rPr>
                <w:vertAlign w:val="superscript"/>
                <w:lang w:val="en"/>
              </w:rPr>
              <w:t>11</w:t>
            </w:r>
            <w:r>
              <w:rPr>
                <w:lang w:val="en"/>
              </w:rPr>
              <w:t xml:space="preserve">, flames, torch fires, the leakage of  gases, re-ignition and a different composition of released gases.  The increase in </w:t>
            </w:r>
            <w:proofErr w:type="spellStart"/>
            <w:r>
              <w:rPr>
                <w:lang w:val="en"/>
              </w:rPr>
              <w:t>EV'senergy</w:t>
            </w:r>
            <w:proofErr w:type="spellEnd"/>
            <w:r>
              <w:rPr>
                <w:lang w:val="en"/>
              </w:rPr>
              <w:t xml:space="preserve"> storage capacity in the future will also contribute to this. </w:t>
            </w:r>
          </w:p>
        </w:tc>
      </w:tr>
      <w:tr w:rsidR="005523F1" w14:paraId="47FE545D" w14:textId="77777777">
        <w:trPr>
          <w:trHeight w:val="1120"/>
        </w:trPr>
        <w:tc>
          <w:tcPr>
            <w:tcW w:w="357" w:type="dxa"/>
            <w:tcBorders>
              <w:top w:val="nil"/>
              <w:left w:val="nil"/>
              <w:bottom w:val="nil"/>
              <w:right w:val="nil"/>
            </w:tcBorders>
          </w:tcPr>
          <w:p w14:paraId="75F55043" w14:textId="77777777" w:rsidR="005523F1" w:rsidRDefault="008A76C1">
            <w:pPr>
              <w:spacing w:after="0" w:line="259" w:lineRule="auto"/>
              <w:ind w:left="0" w:firstLine="0"/>
            </w:pPr>
            <w:r>
              <w:rPr>
                <w:lang w:val="en"/>
              </w:rPr>
              <w:t xml:space="preserve">&gt; </w:t>
            </w:r>
          </w:p>
        </w:tc>
        <w:tc>
          <w:tcPr>
            <w:tcW w:w="7904" w:type="dxa"/>
            <w:tcBorders>
              <w:top w:val="nil"/>
              <w:left w:val="nil"/>
              <w:bottom w:val="nil"/>
              <w:right w:val="nil"/>
            </w:tcBorders>
          </w:tcPr>
          <w:p w14:paraId="5F151CCA" w14:textId="77777777" w:rsidR="005523F1" w:rsidRDefault="008A76C1">
            <w:pPr>
              <w:spacing w:after="0" w:line="259" w:lineRule="auto"/>
              <w:ind w:left="0" w:firstLine="0"/>
            </w:pPr>
            <w:r>
              <w:rPr>
                <w:lang w:val="en"/>
              </w:rPr>
              <w:t xml:space="preserve">The increased </w:t>
            </w:r>
            <w:proofErr w:type="gramStart"/>
            <w:r>
              <w:rPr>
                <w:lang w:val="en"/>
              </w:rPr>
              <w:t>risk  of</w:t>
            </w:r>
            <w:proofErr w:type="gramEnd"/>
            <w:r>
              <w:rPr>
                <w:lang w:val="en"/>
              </w:rPr>
              <w:t xml:space="preserve"> prolonged fires, greater smoke production and the different fire course of EV and UAE can affect  the risk  of fire spread between vehicles, of fire penetration, the collapse of (supporting) structures and victims (including obstruction of escape routes by smoke).  </w:t>
            </w:r>
          </w:p>
        </w:tc>
      </w:tr>
      <w:tr w:rsidR="005523F1" w14:paraId="27427475" w14:textId="77777777">
        <w:trPr>
          <w:trHeight w:val="2800"/>
        </w:trPr>
        <w:tc>
          <w:tcPr>
            <w:tcW w:w="357" w:type="dxa"/>
            <w:tcBorders>
              <w:top w:val="nil"/>
              <w:left w:val="nil"/>
              <w:bottom w:val="nil"/>
              <w:right w:val="nil"/>
            </w:tcBorders>
          </w:tcPr>
          <w:p w14:paraId="02F74B9B" w14:textId="77777777" w:rsidR="005523F1" w:rsidRDefault="008A76C1">
            <w:pPr>
              <w:spacing w:after="0" w:line="259" w:lineRule="auto"/>
              <w:ind w:left="0" w:firstLine="0"/>
            </w:pPr>
            <w:r>
              <w:rPr>
                <w:lang w:val="en"/>
              </w:rPr>
              <w:t xml:space="preserve">&gt; </w:t>
            </w:r>
          </w:p>
        </w:tc>
        <w:tc>
          <w:tcPr>
            <w:tcW w:w="7904" w:type="dxa"/>
            <w:tcBorders>
              <w:top w:val="nil"/>
              <w:left w:val="nil"/>
              <w:bottom w:val="nil"/>
              <w:right w:val="nil"/>
            </w:tcBorders>
          </w:tcPr>
          <w:p w14:paraId="641C2849" w14:textId="77777777" w:rsidR="005523F1" w:rsidRDefault="008A76C1">
            <w:pPr>
              <w:spacing w:after="0" w:line="259" w:lineRule="auto"/>
              <w:ind w:left="0" w:right="14" w:firstLine="0"/>
            </w:pPr>
            <w:r>
              <w:rPr>
                <w:lang w:val="en"/>
              </w:rPr>
              <w:t xml:space="preserve">Due to </w:t>
            </w:r>
            <w:proofErr w:type="gramStart"/>
            <w:r>
              <w:rPr>
                <w:lang w:val="en"/>
              </w:rPr>
              <w:t>the  increase</w:t>
            </w:r>
            <w:proofErr w:type="gramEnd"/>
            <w:r>
              <w:rPr>
                <w:lang w:val="en"/>
              </w:rPr>
              <w:t xml:space="preserve"> in  the use of plastics in modern vehicles and alternative energy supplies, the chance of  rapid firefighting of a fire in the parking garage (offensive fire violence)  greatly decreased.  This is also due to developments in the </w:t>
            </w:r>
            <w:proofErr w:type="gramStart"/>
            <w:r>
              <w:rPr>
                <w:lang w:val="en"/>
              </w:rPr>
              <w:t>field  of</w:t>
            </w:r>
            <w:proofErr w:type="gramEnd"/>
            <w:r>
              <w:rPr>
                <w:lang w:val="en"/>
              </w:rPr>
              <w:t xml:space="preserve"> firefighting (basic principles for firefighting):  the offensive indoor deployment is  no longer the starting point.  That is </w:t>
            </w:r>
            <w:proofErr w:type="gramStart"/>
            <w:r>
              <w:rPr>
                <w:lang w:val="en"/>
              </w:rPr>
              <w:t>why  it</w:t>
            </w:r>
            <w:proofErr w:type="gramEnd"/>
            <w:r>
              <w:rPr>
                <w:lang w:val="en"/>
              </w:rPr>
              <w:t xml:space="preserve"> must be assumed in advance  that an offensive fire brigade deployment in parking garages is  not possible.  This makes the fight against fire in parking garages comparable to that of fire in compartments of the same size in buildings with other uses, where an offensive interior deployment also is no longer the starting point. </w:t>
            </w:r>
          </w:p>
        </w:tc>
      </w:tr>
      <w:tr w:rsidR="005523F1" w14:paraId="37B84017" w14:textId="77777777">
        <w:trPr>
          <w:trHeight w:val="1074"/>
        </w:trPr>
        <w:tc>
          <w:tcPr>
            <w:tcW w:w="357" w:type="dxa"/>
            <w:tcBorders>
              <w:top w:val="nil"/>
              <w:left w:val="nil"/>
              <w:bottom w:val="nil"/>
              <w:right w:val="nil"/>
            </w:tcBorders>
          </w:tcPr>
          <w:p w14:paraId="3B7A6141" w14:textId="77777777" w:rsidR="005523F1" w:rsidRDefault="008A76C1">
            <w:pPr>
              <w:spacing w:after="0" w:line="259" w:lineRule="auto"/>
              <w:ind w:left="0" w:firstLine="0"/>
            </w:pPr>
            <w:r>
              <w:rPr>
                <w:lang w:val="en"/>
              </w:rPr>
              <w:t xml:space="preserve">&gt; </w:t>
            </w:r>
          </w:p>
        </w:tc>
        <w:tc>
          <w:tcPr>
            <w:tcW w:w="7904" w:type="dxa"/>
            <w:tcBorders>
              <w:top w:val="nil"/>
              <w:left w:val="nil"/>
              <w:bottom w:val="nil"/>
              <w:right w:val="nil"/>
            </w:tcBorders>
          </w:tcPr>
          <w:p w14:paraId="60F1CFA8" w14:textId="77777777" w:rsidR="005523F1" w:rsidRDefault="008A76C1">
            <w:pPr>
              <w:spacing w:after="0" w:line="259" w:lineRule="auto"/>
              <w:ind w:left="0" w:firstLine="0"/>
            </w:pPr>
            <w:r>
              <w:rPr>
                <w:lang w:val="en"/>
              </w:rPr>
              <w:t>The demand for help for the fire brigade is increasing: in addition to the increased risks of a fire brigade deployment aimed at extinguishing (</w:t>
            </w:r>
            <w:proofErr w:type="gramStart"/>
            <w:r>
              <w:rPr>
                <w:lang w:val="en"/>
              </w:rPr>
              <w:t>including  for</w:t>
            </w:r>
            <w:proofErr w:type="gramEnd"/>
            <w:r>
              <w:rPr>
                <w:lang w:val="en"/>
              </w:rPr>
              <w:t xml:space="preserve"> the fire brigade personnel),   the risks of  a fire brigade effort aimed at rescue (both for users  and </w:t>
            </w:r>
            <w:proofErr w:type="spellStart"/>
            <w:r>
              <w:rPr>
                <w:lang w:val="en"/>
              </w:rPr>
              <w:t>weatherpersonnel</w:t>
            </w:r>
            <w:proofErr w:type="spellEnd"/>
            <w:r>
              <w:rPr>
                <w:lang w:val="en"/>
              </w:rPr>
              <w:t xml:space="preserve">). </w:t>
            </w:r>
          </w:p>
        </w:tc>
      </w:tr>
    </w:tbl>
    <w:p w14:paraId="327F86F3" w14:textId="77777777" w:rsidR="005523F1" w:rsidRDefault="008A76C1">
      <w:pPr>
        <w:spacing w:after="31" w:line="259" w:lineRule="auto"/>
        <w:ind w:left="2479" w:firstLine="0"/>
      </w:pPr>
      <w:r>
        <w:t xml:space="preserve"> </w:t>
      </w:r>
    </w:p>
    <w:p w14:paraId="6168F4E3" w14:textId="77777777" w:rsidR="005523F1" w:rsidRDefault="008A76C1">
      <w:pPr>
        <w:ind w:left="2120" w:right="58"/>
      </w:pPr>
      <w:r>
        <w:rPr>
          <w:lang w:val="en"/>
        </w:rPr>
        <w:t xml:space="preserve">In addition to these increased fire safety risks in parking </w:t>
      </w:r>
      <w:proofErr w:type="gramStart"/>
      <w:r>
        <w:rPr>
          <w:lang w:val="en"/>
        </w:rPr>
        <w:t>garages ,</w:t>
      </w:r>
      <w:proofErr w:type="gramEnd"/>
      <w:r>
        <w:rPr>
          <w:lang w:val="en"/>
        </w:rPr>
        <w:t xml:space="preserve"> the following applies in general :  </w:t>
      </w:r>
    </w:p>
    <w:p w14:paraId="128795CA" w14:textId="77777777" w:rsidR="005523F1" w:rsidRDefault="008A76C1">
      <w:pPr>
        <w:ind w:left="2469" w:right="58" w:hanging="358"/>
      </w:pPr>
      <w:r>
        <w:rPr>
          <w:lang w:val="en"/>
        </w:rPr>
        <w:t xml:space="preserve">&gt; </w:t>
      </w:r>
      <w:r>
        <w:rPr>
          <w:lang w:val="en"/>
        </w:rPr>
        <w:tab/>
        <w:t xml:space="preserve">Specific building characteristics such as the size and geometry, location and overlying buildings and facilities can increase or decrease fire safety risks in parking garages. </w:t>
      </w:r>
    </w:p>
    <w:p w14:paraId="768A1A61" w14:textId="77777777" w:rsidR="005523F1" w:rsidRDefault="008A76C1">
      <w:pPr>
        <w:ind w:left="2469" w:right="58" w:hanging="358"/>
      </w:pPr>
      <w:r>
        <w:rPr>
          <w:lang w:val="en"/>
        </w:rPr>
        <w:t>&gt; Sleeping persons, less self-reliant persons or large numbers of people living above, next to, below or in the vicinity of parking garages run additional risks (e.g.</w:t>
      </w:r>
    </w:p>
    <w:p w14:paraId="2B22FDB1" w14:textId="77777777" w:rsidR="005523F1" w:rsidRDefault="008A76C1">
      <w:pPr>
        <w:spacing w:after="33" w:line="259" w:lineRule="auto"/>
        <w:ind w:left="2063" w:firstLine="0"/>
        <w:jc w:val="center"/>
      </w:pPr>
      <w:r>
        <w:rPr>
          <w:lang w:val="en"/>
        </w:rPr>
        <w:t xml:space="preserve">obstruction of escape routes by smoke) in the event </w:t>
      </w:r>
      <w:proofErr w:type="gramStart"/>
      <w:r>
        <w:rPr>
          <w:lang w:val="en"/>
        </w:rPr>
        <w:t>of  a</w:t>
      </w:r>
      <w:proofErr w:type="gramEnd"/>
      <w:r>
        <w:rPr>
          <w:lang w:val="en"/>
        </w:rPr>
        <w:t xml:space="preserve"> (long-term) fire in these garages. </w:t>
      </w:r>
    </w:p>
    <w:p w14:paraId="786B2BEA" w14:textId="77777777" w:rsidR="005523F1" w:rsidRDefault="008A76C1">
      <w:pPr>
        <w:spacing w:after="33" w:line="259" w:lineRule="auto"/>
        <w:ind w:left="2119" w:firstLine="0"/>
      </w:pPr>
      <w:r>
        <w:t xml:space="preserve"> </w:t>
      </w:r>
    </w:p>
    <w:p w14:paraId="4280AE30" w14:textId="77777777" w:rsidR="005523F1" w:rsidRDefault="008A76C1">
      <w:pPr>
        <w:ind w:left="2120" w:right="58"/>
      </w:pPr>
      <w:r>
        <w:rPr>
          <w:lang w:val="en"/>
        </w:rPr>
        <w:t xml:space="preserve">It </w:t>
      </w:r>
      <w:proofErr w:type="gramStart"/>
      <w:r>
        <w:rPr>
          <w:lang w:val="en"/>
        </w:rPr>
        <w:t>is  clear</w:t>
      </w:r>
      <w:proofErr w:type="gramEnd"/>
      <w:r>
        <w:rPr>
          <w:lang w:val="en"/>
        </w:rPr>
        <w:t xml:space="preserve"> that the fire safety of parking garages  has decreased in recent years. On the basis of the above points and in view </w:t>
      </w:r>
      <w:proofErr w:type="gramStart"/>
      <w:r>
        <w:rPr>
          <w:lang w:val="en"/>
        </w:rPr>
        <w:t>of  the</w:t>
      </w:r>
      <w:proofErr w:type="gramEnd"/>
      <w:r>
        <w:rPr>
          <w:lang w:val="en"/>
        </w:rPr>
        <w:t xml:space="preserve"> future development in which the number of alternatively powered vehicles will increase,12 additional provisions are therefore necessary to improve the  reduce fire safety of parking garages  to   the minimum level and  guarantee them for the future. </w:t>
      </w:r>
    </w:p>
    <w:p w14:paraId="5DA73CC8" w14:textId="77777777" w:rsidR="005523F1" w:rsidRDefault="008A76C1">
      <w:pPr>
        <w:spacing w:after="893" w:line="259" w:lineRule="auto"/>
        <w:ind w:left="2119" w:firstLine="0"/>
      </w:pPr>
      <w:r>
        <w:t xml:space="preserve"> </w:t>
      </w:r>
    </w:p>
    <w:p w14:paraId="73D39A39" w14:textId="77777777" w:rsidR="005523F1" w:rsidRDefault="008A76C1">
      <w:pPr>
        <w:spacing w:after="27" w:line="259" w:lineRule="auto"/>
        <w:ind w:left="2119" w:firstLine="0"/>
      </w:pPr>
      <w:r>
        <w:rPr>
          <w:rFonts w:ascii="Calibri" w:eastAsia="Calibri" w:hAnsi="Calibri" w:cs="Calibri"/>
          <w:noProof/>
          <w:sz w:val="22"/>
        </w:rPr>
        <mc:AlternateContent>
          <mc:Choice Requires="wpg">
            <w:drawing>
              <wp:inline distT="0" distB="0" distL="0" distR="0" wp14:anchorId="1A76F3A1" wp14:editId="606D19C3">
                <wp:extent cx="1828800" cy="6109"/>
                <wp:effectExtent l="0" t="0" r="0" b="0"/>
                <wp:docPr id="36189" name="Group 36189"/>
                <wp:cNvGraphicFramePr/>
                <a:graphic xmlns:a="http://schemas.openxmlformats.org/drawingml/2006/main">
                  <a:graphicData uri="http://schemas.microsoft.com/office/word/2010/wordprocessingGroup">
                    <wpg:wgp>
                      <wpg:cNvGrpSpPr/>
                      <wpg:grpSpPr>
                        <a:xfrm>
                          <a:off x="0" y="0"/>
                          <a:ext cx="1828800" cy="6109"/>
                          <a:chOff x="0" y="0"/>
                          <a:chExt cx="1828800" cy="6109"/>
                        </a:xfrm>
                      </wpg:grpSpPr>
                      <wps:wsp>
                        <wps:cNvPr id="46600" name="Shape 46600"/>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36189" style="width:144pt;height:0.481018pt;mso-position-horizontal-relative:char;mso-position-vertical-relative:line" coordsize="18288,61">
                <v:shape id="Shape 46601" style="position:absolute;width:18288;height:91;left:0;top:0;" coordsize="1828800,9144" path="m0,0l1828800,0l1828800,9144l0,9144l0,0">
                  <v:stroke on="false" weight="0pt" color="#000000" opacity="0" miterlimit="10" joinstyle="miter" endcap="flat"/>
                  <v:fill on="true" color="#000000"/>
                </v:shape>
              </v:group>
            </w:pict>
          </mc:Fallback>
        </mc:AlternateContent>
      </w:r>
    </w:p>
    <w:p w14:paraId="17D0672F" w14:textId="77777777" w:rsidR="005523F1" w:rsidRDefault="008A76C1">
      <w:pPr>
        <w:spacing w:after="163" w:line="259" w:lineRule="auto"/>
        <w:ind w:left="4999" w:firstLine="0"/>
      </w:pPr>
      <w:r>
        <w:rPr>
          <w:sz w:val="2"/>
        </w:rPr>
        <w:t xml:space="preserve"> </w:t>
      </w:r>
    </w:p>
    <w:p w14:paraId="31132DE6" w14:textId="77777777" w:rsidR="005523F1" w:rsidRDefault="008A76C1">
      <w:pPr>
        <w:numPr>
          <w:ilvl w:val="0"/>
          <w:numId w:val="6"/>
        </w:numPr>
        <w:spacing w:after="28" w:line="259" w:lineRule="auto"/>
        <w:ind w:hanging="154"/>
      </w:pPr>
      <w:r>
        <w:rPr>
          <w:sz w:val="15"/>
          <w:lang w:val="en"/>
        </w:rPr>
        <w:t xml:space="preserve"> Increase in explosiveness</w:t>
      </w:r>
    </w:p>
    <w:p w14:paraId="47D49065" w14:textId="77777777" w:rsidR="005523F1" w:rsidRDefault="008A76C1">
      <w:pPr>
        <w:numPr>
          <w:ilvl w:val="0"/>
          <w:numId w:val="6"/>
        </w:numPr>
        <w:spacing w:after="28" w:line="259" w:lineRule="auto"/>
        <w:ind w:hanging="154"/>
      </w:pPr>
      <w:r>
        <w:rPr>
          <w:sz w:val="15"/>
          <w:lang w:val="en"/>
        </w:rPr>
        <w:t xml:space="preserve">It </w:t>
      </w:r>
      <w:proofErr w:type="gramStart"/>
      <w:r>
        <w:rPr>
          <w:sz w:val="15"/>
          <w:lang w:val="en"/>
        </w:rPr>
        <w:t xml:space="preserve">is </w:t>
      </w:r>
      <w:r>
        <w:rPr>
          <w:lang w:val="en"/>
        </w:rPr>
        <w:t xml:space="preserve"> expected</w:t>
      </w:r>
      <w:proofErr w:type="gramEnd"/>
      <w:r>
        <w:rPr>
          <w:lang w:val="en"/>
        </w:rPr>
        <w:t xml:space="preserve"> </w:t>
      </w:r>
      <w:r>
        <w:rPr>
          <w:sz w:val="15"/>
          <w:lang w:val="en"/>
        </w:rPr>
        <w:t>that</w:t>
      </w:r>
      <w:r>
        <w:rPr>
          <w:lang w:val="en"/>
        </w:rPr>
        <w:t xml:space="preserve"> </w:t>
      </w:r>
      <w:r>
        <w:rPr>
          <w:sz w:val="15"/>
          <w:lang w:val="en"/>
        </w:rPr>
        <w:t xml:space="preserve">from 2030 there will be approximately 1.9 million electric cars and approximately 70,000 hydrogen-powered  cars.  </w:t>
      </w:r>
    </w:p>
    <w:p w14:paraId="40B4433D" w14:textId="77777777" w:rsidR="005523F1" w:rsidRDefault="008A76C1">
      <w:pPr>
        <w:pStyle w:val="Heading2"/>
        <w:ind w:left="2114"/>
      </w:pPr>
      <w:r>
        <w:rPr>
          <w:color w:val="003D58"/>
          <w:lang w:val="en"/>
        </w:rPr>
        <w:lastRenderedPageBreak/>
        <w:t xml:space="preserve">2 </w:t>
      </w:r>
      <w:r>
        <w:rPr>
          <w:lang w:val="en"/>
        </w:rPr>
        <w:t xml:space="preserve">Automatic </w:t>
      </w:r>
      <w:proofErr w:type="spellStart"/>
      <w:r>
        <w:rPr>
          <w:lang w:val="en"/>
        </w:rPr>
        <w:t>blous</w:t>
      </w:r>
      <w:proofErr w:type="spellEnd"/>
      <w:r>
        <w:rPr>
          <w:lang w:val="en"/>
        </w:rPr>
        <w:t xml:space="preserve"> installation</w:t>
      </w:r>
    </w:p>
    <w:p w14:paraId="5E845F1D" w14:textId="77777777" w:rsidR="005523F1" w:rsidRDefault="008A76C1">
      <w:pPr>
        <w:ind w:left="2120" w:right="58"/>
      </w:pPr>
      <w:r>
        <w:rPr>
          <w:lang w:val="en"/>
        </w:rPr>
        <w:t xml:space="preserve">Chapter 1 </w:t>
      </w:r>
      <w:proofErr w:type="gramStart"/>
      <w:r>
        <w:rPr>
          <w:lang w:val="en"/>
        </w:rPr>
        <w:t>deals  with</w:t>
      </w:r>
      <w:proofErr w:type="gramEnd"/>
      <w:r>
        <w:rPr>
          <w:lang w:val="en"/>
        </w:rPr>
        <w:t xml:space="preserve"> a number of fire safety risks in parking garages.  This </w:t>
      </w:r>
      <w:proofErr w:type="gramStart"/>
      <w:r>
        <w:rPr>
          <w:lang w:val="en"/>
        </w:rPr>
        <w:t>shows  that</w:t>
      </w:r>
      <w:proofErr w:type="gramEnd"/>
      <w:r>
        <w:rPr>
          <w:lang w:val="en"/>
        </w:rPr>
        <w:t xml:space="preserve"> additional provisions   are necessary to  maintain and  maintain fire safety.  These risks have been translated </w:t>
      </w:r>
      <w:proofErr w:type="gramStart"/>
      <w:r>
        <w:rPr>
          <w:lang w:val="en"/>
        </w:rPr>
        <w:t>into  a</w:t>
      </w:r>
      <w:proofErr w:type="gramEnd"/>
      <w:r>
        <w:rPr>
          <w:lang w:val="en"/>
        </w:rPr>
        <w:t xml:space="preserve"> description of the risky situation that must be  prevented, see  section  2.1.  </w:t>
      </w:r>
      <w:proofErr w:type="gramStart"/>
      <w:r>
        <w:rPr>
          <w:lang w:val="en"/>
        </w:rPr>
        <w:t>This  description</w:t>
      </w:r>
      <w:proofErr w:type="gramEnd"/>
      <w:r>
        <w:rPr>
          <w:lang w:val="en"/>
        </w:rPr>
        <w:t xml:space="preserve"> was then  translated into  a purpose and sub-goals to assess whether  this can be met with an automatic extinguishing system (paragraph 2.2). </w:t>
      </w:r>
      <w:proofErr w:type="gramStart"/>
      <w:r>
        <w:rPr>
          <w:lang w:val="en"/>
        </w:rPr>
        <w:t>Section  2.3</w:t>
      </w:r>
      <w:proofErr w:type="gramEnd"/>
      <w:r>
        <w:rPr>
          <w:lang w:val="en"/>
        </w:rPr>
        <w:t xml:space="preserve"> assesses  the impact of applying  </w:t>
      </w:r>
      <w:proofErr w:type="spellStart"/>
      <w:r>
        <w:rPr>
          <w:lang w:val="en"/>
        </w:rPr>
        <w:t>anatomatic</w:t>
      </w:r>
      <w:proofErr w:type="spellEnd"/>
      <w:r>
        <w:rPr>
          <w:lang w:val="en"/>
        </w:rPr>
        <w:t xml:space="preserve"> extinguishing system for each fire safety risk. In </w:t>
      </w:r>
      <w:proofErr w:type="gramStart"/>
      <w:r>
        <w:rPr>
          <w:lang w:val="en"/>
        </w:rPr>
        <w:t>addition,  a</w:t>
      </w:r>
      <w:proofErr w:type="gramEnd"/>
      <w:r>
        <w:rPr>
          <w:lang w:val="en"/>
        </w:rPr>
        <w:t xml:space="preserve"> comparison is made with two other measures, based on: </w:t>
      </w:r>
    </w:p>
    <w:p w14:paraId="1741C137" w14:textId="77777777" w:rsidR="005523F1" w:rsidRDefault="008A76C1">
      <w:pPr>
        <w:numPr>
          <w:ilvl w:val="0"/>
          <w:numId w:val="7"/>
        </w:numPr>
        <w:ind w:right="58" w:hanging="360"/>
      </w:pPr>
      <w:r>
        <w:rPr>
          <w:lang w:val="en"/>
        </w:rPr>
        <w:t>an improved fire brigade deployment in the parking garage</w:t>
      </w:r>
    </w:p>
    <w:p w14:paraId="509E211D" w14:textId="77777777" w:rsidR="005523F1" w:rsidRDefault="008A76C1">
      <w:pPr>
        <w:numPr>
          <w:ilvl w:val="0"/>
          <w:numId w:val="7"/>
        </w:numPr>
        <w:ind w:right="58" w:hanging="360"/>
      </w:pPr>
      <w:r>
        <w:rPr>
          <w:lang w:val="en"/>
        </w:rPr>
        <w:t xml:space="preserve">an upgrade of the separation and supporting structures of the parking garage.  </w:t>
      </w:r>
    </w:p>
    <w:p w14:paraId="5D692FF9" w14:textId="77777777" w:rsidR="005523F1" w:rsidRDefault="008A76C1">
      <w:pPr>
        <w:spacing w:after="603"/>
        <w:ind w:left="2120" w:right="58"/>
      </w:pPr>
      <w:r>
        <w:rPr>
          <w:lang w:val="en"/>
        </w:rPr>
        <w:t xml:space="preserve"> Paragraph 2.4 </w:t>
      </w:r>
      <w:proofErr w:type="gramStart"/>
      <w:r>
        <w:rPr>
          <w:lang w:val="en"/>
        </w:rPr>
        <w:t>presents  a</w:t>
      </w:r>
      <w:proofErr w:type="gramEnd"/>
      <w:r>
        <w:rPr>
          <w:lang w:val="en"/>
        </w:rPr>
        <w:t xml:space="preserve"> tabular summary of the equation.   </w:t>
      </w:r>
    </w:p>
    <w:p w14:paraId="27624684" w14:textId="77777777" w:rsidR="005523F1" w:rsidRDefault="008A76C1">
      <w:pPr>
        <w:pStyle w:val="Heading3"/>
        <w:ind w:left="2114"/>
      </w:pPr>
      <w:r>
        <w:rPr>
          <w:color w:val="B84239"/>
          <w:lang w:val="en"/>
        </w:rPr>
        <w:t xml:space="preserve">2.1 </w:t>
      </w:r>
      <w:r>
        <w:rPr>
          <w:lang w:val="en"/>
        </w:rPr>
        <w:t>Preventing a risky situation</w:t>
      </w:r>
    </w:p>
    <w:p w14:paraId="0037EE61" w14:textId="77777777" w:rsidR="005523F1" w:rsidRDefault="008A76C1">
      <w:pPr>
        <w:ind w:left="2120" w:right="58"/>
      </w:pPr>
      <w:r>
        <w:rPr>
          <w:lang w:val="en"/>
        </w:rPr>
        <w:t xml:space="preserve">In this study, </w:t>
      </w:r>
      <w:proofErr w:type="gramStart"/>
      <w:r>
        <w:rPr>
          <w:lang w:val="en"/>
        </w:rPr>
        <w:t>the  risky</w:t>
      </w:r>
      <w:proofErr w:type="gramEnd"/>
      <w:r>
        <w:rPr>
          <w:lang w:val="en"/>
        </w:rPr>
        <w:t xml:space="preserve"> situation to be prevented is defined as follows: </w:t>
      </w:r>
    </w:p>
    <w:p w14:paraId="7CC0AA18" w14:textId="77777777" w:rsidR="005523F1" w:rsidRDefault="008A76C1">
      <w:pPr>
        <w:spacing w:after="120" w:line="259" w:lineRule="auto"/>
        <w:ind w:left="2119" w:firstLine="0"/>
      </w:pPr>
      <w:r>
        <w:t xml:space="preserve"> </w:t>
      </w:r>
    </w:p>
    <w:p w14:paraId="064A5708" w14:textId="77777777" w:rsidR="005523F1" w:rsidRDefault="008A76C1">
      <w:pPr>
        <w:shd w:val="clear" w:color="auto" w:fill="00314E"/>
        <w:spacing w:after="169" w:line="249" w:lineRule="auto"/>
        <w:ind w:left="2193" w:right="128" w:hanging="10"/>
      </w:pPr>
      <w:r>
        <w:rPr>
          <w:color w:val="FFFFFF"/>
          <w:sz w:val="18"/>
          <w:lang w:val="en"/>
        </w:rPr>
        <w:t xml:space="preserve"> </w:t>
      </w:r>
      <w:r>
        <w:rPr>
          <w:lang w:val="en"/>
        </w:rPr>
        <w:t xml:space="preserve"> A </w:t>
      </w:r>
      <w:r>
        <w:rPr>
          <w:color w:val="FFFFFF"/>
          <w:sz w:val="18"/>
          <w:lang w:val="en"/>
        </w:rPr>
        <w:t xml:space="preserve">parking garage in which an uncontrollable fire can occur </w:t>
      </w:r>
      <w:proofErr w:type="gramStart"/>
      <w:r>
        <w:rPr>
          <w:color w:val="FFFFFF"/>
          <w:sz w:val="18"/>
          <w:lang w:val="en"/>
        </w:rPr>
        <w:t>that  leads</w:t>
      </w:r>
      <w:proofErr w:type="gramEnd"/>
      <w:r>
        <w:rPr>
          <w:color w:val="FFFFFF"/>
          <w:sz w:val="18"/>
          <w:lang w:val="en"/>
        </w:rPr>
        <w:t xml:space="preserve"> to unacceptable risks of</w:t>
      </w:r>
      <w:r>
        <w:rPr>
          <w:lang w:val="en"/>
        </w:rPr>
        <w:t xml:space="preserve"> </w:t>
      </w:r>
      <w:r>
        <w:rPr>
          <w:color w:val="FFFFFF"/>
          <w:sz w:val="18"/>
          <w:lang w:val="en"/>
        </w:rPr>
        <w:t>collapse, fire spread and/or smoke spread, and therefore op victims (civilians and</w:t>
      </w:r>
      <w:r>
        <w:rPr>
          <w:lang w:val="en"/>
        </w:rPr>
        <w:t xml:space="preserve"> </w:t>
      </w:r>
      <w:r>
        <w:rPr>
          <w:color w:val="FFFFFF"/>
          <w:sz w:val="18"/>
          <w:lang w:val="en"/>
        </w:rPr>
        <w:t xml:space="preserve"> aid workers). </w:t>
      </w:r>
    </w:p>
    <w:p w14:paraId="6CF97697" w14:textId="77777777" w:rsidR="005523F1" w:rsidRDefault="008A76C1">
      <w:pPr>
        <w:spacing w:after="31" w:line="259" w:lineRule="auto"/>
        <w:ind w:left="2119" w:firstLine="0"/>
      </w:pPr>
      <w:r>
        <w:t xml:space="preserve"> </w:t>
      </w:r>
    </w:p>
    <w:p w14:paraId="394770E6" w14:textId="77777777" w:rsidR="005523F1" w:rsidRDefault="008A76C1">
      <w:pPr>
        <w:ind w:left="2120" w:right="58"/>
      </w:pPr>
      <w:r>
        <w:rPr>
          <w:lang w:val="en"/>
        </w:rPr>
        <w:t xml:space="preserve">An uncontrollable fire in a parking garage is a prolonged, intense, difficult to combat fire (travelling fire) that can spread over a large area (large number of cars).  This travelling fire results </w:t>
      </w:r>
      <w:proofErr w:type="gramStart"/>
      <w:r>
        <w:rPr>
          <w:lang w:val="en"/>
        </w:rPr>
        <w:t>in  a</w:t>
      </w:r>
      <w:proofErr w:type="gramEnd"/>
      <w:r>
        <w:rPr>
          <w:lang w:val="en"/>
        </w:rPr>
        <w:t xml:space="preserve"> long-term (local) thermal load on the supporting and separating structure of the garage.  Although the thermal load </w:t>
      </w:r>
      <w:proofErr w:type="gramStart"/>
      <w:r>
        <w:rPr>
          <w:lang w:val="en"/>
        </w:rPr>
        <w:t>always  takes</w:t>
      </w:r>
      <w:proofErr w:type="gramEnd"/>
      <w:r>
        <w:rPr>
          <w:lang w:val="en"/>
        </w:rPr>
        <w:t xml:space="preserve"> place locally,  large parts of the structure are confronted with this possibly very high thermal load due to the long-term fire scenario.  As the size (m</w:t>
      </w:r>
      <w:r>
        <w:rPr>
          <w:vertAlign w:val="superscript"/>
          <w:lang w:val="en"/>
        </w:rPr>
        <w:t>2</w:t>
      </w:r>
      <w:r>
        <w:rPr>
          <w:lang w:val="en"/>
        </w:rPr>
        <w:t xml:space="preserve">) of </w:t>
      </w:r>
      <w:proofErr w:type="gramStart"/>
      <w:r>
        <w:rPr>
          <w:lang w:val="en"/>
        </w:rPr>
        <w:t>the  thermally</w:t>
      </w:r>
      <w:proofErr w:type="gramEnd"/>
      <w:r>
        <w:rPr>
          <w:lang w:val="en"/>
        </w:rPr>
        <w:t xml:space="preserve"> loaded structure increases,  so  does the risk of collapse, fire spread, smoke spread and  casualties.  Risk of collapse, fire spread and smoke spread to other and surrounding building parts pose a </w:t>
      </w:r>
      <w:proofErr w:type="gramStart"/>
      <w:r>
        <w:rPr>
          <w:lang w:val="en"/>
        </w:rPr>
        <w:t>threat  to</w:t>
      </w:r>
      <w:proofErr w:type="gramEnd"/>
      <w:r>
        <w:rPr>
          <w:lang w:val="en"/>
        </w:rPr>
        <w:t xml:space="preserve">  escape and attack routes.  People </w:t>
      </w:r>
      <w:proofErr w:type="gramStart"/>
      <w:r>
        <w:rPr>
          <w:lang w:val="en"/>
        </w:rPr>
        <w:t>present  can</w:t>
      </w:r>
      <w:proofErr w:type="gramEnd"/>
      <w:r>
        <w:rPr>
          <w:lang w:val="en"/>
        </w:rPr>
        <w:t xml:space="preserve">   get  stuck in buildings above and must therefore be saved.  As a </w:t>
      </w:r>
      <w:proofErr w:type="gramStart"/>
      <w:r>
        <w:rPr>
          <w:lang w:val="en"/>
        </w:rPr>
        <w:t>result,  the</w:t>
      </w:r>
      <w:proofErr w:type="gramEnd"/>
      <w:r>
        <w:rPr>
          <w:lang w:val="en"/>
        </w:rPr>
        <w:t xml:space="preserve"> demand for help for the fire increases considerably again.  In addition to the increased risks of a fire brigade deployment aimed at extinguishing </w:t>
      </w:r>
      <w:proofErr w:type="gramStart"/>
      <w:r>
        <w:rPr>
          <w:lang w:val="en"/>
        </w:rPr>
        <w:t xml:space="preserve">(  </w:t>
      </w:r>
      <w:proofErr w:type="gramEnd"/>
      <w:r>
        <w:rPr>
          <w:lang w:val="en"/>
        </w:rPr>
        <w:t xml:space="preserve"> including for the fire brigade personnel),  the risks of a fire brigade deployment aimed at rescue (both for users and firefighters). The </w:t>
      </w:r>
      <w:proofErr w:type="spellStart"/>
      <w:proofErr w:type="gramStart"/>
      <w:r>
        <w:rPr>
          <w:lang w:val="en"/>
        </w:rPr>
        <w:t>risksof</w:t>
      </w:r>
      <w:proofErr w:type="spellEnd"/>
      <w:r>
        <w:rPr>
          <w:lang w:val="en"/>
        </w:rPr>
        <w:t xml:space="preserve">  such</w:t>
      </w:r>
      <w:proofErr w:type="gramEnd"/>
      <w:r>
        <w:rPr>
          <w:lang w:val="en"/>
        </w:rPr>
        <w:t xml:space="preserve"> a scenario are unacceptable and should be avoided as  much as possible. </w:t>
      </w:r>
    </w:p>
    <w:p w14:paraId="04C2ECB8" w14:textId="77777777" w:rsidR="005523F1" w:rsidRDefault="008A76C1">
      <w:pPr>
        <w:pStyle w:val="Heading3"/>
        <w:ind w:left="2114"/>
      </w:pPr>
      <w:r>
        <w:rPr>
          <w:color w:val="B84239"/>
          <w:lang w:val="en"/>
        </w:rPr>
        <w:t xml:space="preserve">2.2 </w:t>
      </w:r>
      <w:r>
        <w:rPr>
          <w:lang w:val="en"/>
        </w:rPr>
        <w:t>Purpose and sub-goals</w:t>
      </w:r>
    </w:p>
    <w:p w14:paraId="44FFF50F" w14:textId="77777777" w:rsidR="005523F1" w:rsidRDefault="008A76C1">
      <w:pPr>
        <w:ind w:left="2120" w:right="58"/>
      </w:pPr>
      <w:r>
        <w:rPr>
          <w:lang w:val="en"/>
        </w:rPr>
        <w:t xml:space="preserve">In </w:t>
      </w:r>
      <w:proofErr w:type="gramStart"/>
      <w:r>
        <w:rPr>
          <w:lang w:val="en"/>
        </w:rPr>
        <w:t>order  to</w:t>
      </w:r>
      <w:proofErr w:type="gramEnd"/>
      <w:r>
        <w:rPr>
          <w:lang w:val="en"/>
        </w:rPr>
        <w:t xml:space="preserve"> prevent a risky situation,  additional provisions are necessary. After all, the current </w:t>
      </w:r>
      <w:proofErr w:type="gramStart"/>
      <w:r>
        <w:rPr>
          <w:lang w:val="en"/>
        </w:rPr>
        <w:t>provisions  do</w:t>
      </w:r>
      <w:proofErr w:type="gramEnd"/>
      <w:r>
        <w:rPr>
          <w:lang w:val="en"/>
        </w:rPr>
        <w:t xml:space="preserve"> not sufficiently prevent such a situation. The aim must therefore be to strive </w:t>
      </w:r>
      <w:proofErr w:type="gramStart"/>
      <w:r>
        <w:rPr>
          <w:lang w:val="en"/>
        </w:rPr>
        <w:t>for  a</w:t>
      </w:r>
      <w:proofErr w:type="gramEnd"/>
      <w:r>
        <w:rPr>
          <w:lang w:val="en"/>
        </w:rPr>
        <w:t xml:space="preserve"> manageable fire or a situation in which there are acceptable risks that  are also future-proof. </w:t>
      </w:r>
      <w:proofErr w:type="gramStart"/>
      <w:r>
        <w:rPr>
          <w:lang w:val="en"/>
        </w:rPr>
        <w:t>A  '</w:t>
      </w:r>
      <w:proofErr w:type="gramEnd"/>
      <w:r>
        <w:rPr>
          <w:lang w:val="en"/>
        </w:rPr>
        <w:t xml:space="preserve">manageable fire' in a parking garage is understood to mean a non-intense fire, which  poses an acceptable risk to buildings above, the environment and emergency services.  In view </w:t>
      </w:r>
      <w:proofErr w:type="gramStart"/>
      <w:r>
        <w:rPr>
          <w:lang w:val="en"/>
        </w:rPr>
        <w:t>of  the</w:t>
      </w:r>
      <w:proofErr w:type="gramEnd"/>
      <w:r>
        <w:rPr>
          <w:lang w:val="en"/>
        </w:rPr>
        <w:t xml:space="preserve"> risks described  , the fire  must  be limited to a small area.  </w:t>
      </w:r>
    </w:p>
    <w:p w14:paraId="2A690C5A" w14:textId="77777777" w:rsidR="005523F1" w:rsidRDefault="008A76C1">
      <w:pPr>
        <w:spacing w:after="31" w:line="259" w:lineRule="auto"/>
        <w:ind w:left="2119" w:firstLine="0"/>
      </w:pPr>
      <w:r>
        <w:t xml:space="preserve"> </w:t>
      </w:r>
    </w:p>
    <w:p w14:paraId="1B0BB29D" w14:textId="77777777" w:rsidR="005523F1" w:rsidRDefault="008A76C1">
      <w:pPr>
        <w:ind w:left="2120" w:right="58"/>
      </w:pPr>
      <w:r>
        <w:rPr>
          <w:lang w:val="en"/>
        </w:rPr>
        <w:t xml:space="preserve">In concrete </w:t>
      </w:r>
      <w:proofErr w:type="gramStart"/>
      <w:r>
        <w:rPr>
          <w:lang w:val="en"/>
        </w:rPr>
        <w:t>terms,  this</w:t>
      </w:r>
      <w:proofErr w:type="gramEnd"/>
      <w:r>
        <w:rPr>
          <w:lang w:val="en"/>
        </w:rPr>
        <w:t xml:space="preserve"> means that a manageable fire is (long-term) independently  limited to a small number of cars (local fire);   a travelling fire is therefore prevented. </w:t>
      </w:r>
      <w:proofErr w:type="gramStart"/>
      <w:r>
        <w:rPr>
          <w:lang w:val="en"/>
        </w:rPr>
        <w:t>Such  a</w:t>
      </w:r>
      <w:proofErr w:type="gramEnd"/>
      <w:r>
        <w:rPr>
          <w:lang w:val="en"/>
        </w:rPr>
        <w:t xml:space="preserve">  local fire results in  a short-term (local) limited thermal load on the supporting </w:t>
      </w:r>
      <w:r>
        <w:rPr>
          <w:lang w:val="en"/>
        </w:rPr>
        <w:lastRenderedPageBreak/>
        <w:t>and dividing structure of the garage.   Because the size (m</w:t>
      </w:r>
      <w:r>
        <w:rPr>
          <w:vertAlign w:val="superscript"/>
          <w:lang w:val="en"/>
        </w:rPr>
        <w:t>2</w:t>
      </w:r>
      <w:r>
        <w:rPr>
          <w:lang w:val="en"/>
        </w:rPr>
        <w:t xml:space="preserve">) of the structure that   is loaded </w:t>
      </w:r>
      <w:proofErr w:type="gramStart"/>
      <w:r>
        <w:rPr>
          <w:lang w:val="en"/>
        </w:rPr>
        <w:t>remains  limited</w:t>
      </w:r>
      <w:proofErr w:type="gramEnd"/>
      <w:r>
        <w:rPr>
          <w:lang w:val="en"/>
        </w:rPr>
        <w:t xml:space="preserve">,  the risk of collapse, fire spread and smoke spread to other building parts and the surroundings. </w:t>
      </w:r>
      <w:proofErr w:type="gramStart"/>
      <w:r>
        <w:rPr>
          <w:lang w:val="en"/>
        </w:rPr>
        <w:t>This  also</w:t>
      </w:r>
      <w:proofErr w:type="gramEnd"/>
      <w:r>
        <w:rPr>
          <w:lang w:val="en"/>
        </w:rPr>
        <w:t xml:space="preserve"> reduces the risk of slaughter </w:t>
      </w:r>
      <w:proofErr w:type="spellStart"/>
      <w:r>
        <w:rPr>
          <w:lang w:val="en"/>
        </w:rPr>
        <w:t>orfers</w:t>
      </w:r>
      <w:proofErr w:type="spellEnd"/>
      <w:r>
        <w:rPr>
          <w:lang w:val="en"/>
        </w:rPr>
        <w:t xml:space="preserve">. </w:t>
      </w:r>
      <w:proofErr w:type="gramStart"/>
      <w:r>
        <w:rPr>
          <w:lang w:val="en"/>
        </w:rPr>
        <w:t>Preventing  the</w:t>
      </w:r>
      <w:proofErr w:type="gramEnd"/>
      <w:r>
        <w:rPr>
          <w:lang w:val="en"/>
        </w:rPr>
        <w:t xml:space="preserve"> risk  of collapse, limiting the risk  of fire spread and spreading smoke to surrounding building parts and the environment increase the chance that escape and attack routes remain intact. The chance that people present   can even flee </w:t>
      </w:r>
      <w:proofErr w:type="gramStart"/>
      <w:r>
        <w:rPr>
          <w:lang w:val="en"/>
        </w:rPr>
        <w:t>and  the</w:t>
      </w:r>
      <w:proofErr w:type="gramEnd"/>
      <w:r>
        <w:rPr>
          <w:lang w:val="en"/>
        </w:rPr>
        <w:t xml:space="preserve"> demand for help for the fire brigade (extinguishing and rescue)  decreases.  In </w:t>
      </w:r>
      <w:proofErr w:type="gramStart"/>
      <w:r>
        <w:rPr>
          <w:lang w:val="en"/>
        </w:rPr>
        <w:t>addition,  it</w:t>
      </w:r>
      <w:proofErr w:type="gramEnd"/>
      <w:r>
        <w:rPr>
          <w:lang w:val="en"/>
        </w:rPr>
        <w:t xml:space="preserve">  increases the chance that the fire brigade can make an effective deployment and keep the situation manageable.  </w:t>
      </w:r>
    </w:p>
    <w:p w14:paraId="2ACFE350" w14:textId="77777777" w:rsidR="005523F1" w:rsidRDefault="008A76C1">
      <w:pPr>
        <w:spacing w:after="33" w:line="259" w:lineRule="auto"/>
        <w:ind w:left="2119" w:firstLine="0"/>
      </w:pPr>
      <w:r>
        <w:t xml:space="preserve"> </w:t>
      </w:r>
    </w:p>
    <w:p w14:paraId="04504956" w14:textId="77777777" w:rsidR="005523F1" w:rsidRDefault="008A76C1">
      <w:pPr>
        <w:ind w:left="2120" w:right="58"/>
      </w:pPr>
      <w:r>
        <w:rPr>
          <w:lang w:val="en"/>
        </w:rPr>
        <w:t xml:space="preserve">  The above definition of a manageable situation leads to the following sub-goals</w:t>
      </w:r>
      <w:r>
        <w:rPr>
          <w:lang w:val="en"/>
        </w:rPr>
        <w:tab/>
        <w:t>: &gt; the risk of collapse</w:t>
      </w:r>
    </w:p>
    <w:p w14:paraId="171A107B" w14:textId="77777777" w:rsidR="005523F1" w:rsidRDefault="008A76C1">
      <w:pPr>
        <w:ind w:left="2469" w:right="58" w:hanging="358"/>
      </w:pPr>
      <w:r>
        <w:rPr>
          <w:lang w:val="en"/>
        </w:rPr>
        <w:tab/>
        <w:t xml:space="preserve"> </w:t>
      </w:r>
      <w:proofErr w:type="gramStart"/>
      <w:r>
        <w:rPr>
          <w:lang w:val="en"/>
        </w:rPr>
        <w:t>&gt;  limiting</w:t>
      </w:r>
      <w:proofErr w:type="gramEnd"/>
      <w:r>
        <w:rPr>
          <w:lang w:val="en"/>
        </w:rPr>
        <w:t xml:space="preserve"> the risk of fire spread  and smoke spread to other building parts and the environment</w:t>
      </w:r>
    </w:p>
    <w:p w14:paraId="5DF706EA" w14:textId="77777777" w:rsidR="005523F1" w:rsidRDefault="008A76C1">
      <w:pPr>
        <w:tabs>
          <w:tab w:val="center" w:pos="2177"/>
          <w:tab w:val="center" w:pos="4216"/>
        </w:tabs>
        <w:ind w:left="0" w:firstLine="0"/>
      </w:pPr>
      <w:r>
        <w:rPr>
          <w:sz w:val="22"/>
          <w:lang w:val="en"/>
        </w:rPr>
        <w:tab/>
      </w:r>
      <w:r>
        <w:rPr>
          <w:lang w:val="en"/>
        </w:rPr>
        <w:t xml:space="preserve">&gt; </w:t>
      </w:r>
      <w:r>
        <w:rPr>
          <w:lang w:val="en"/>
        </w:rPr>
        <w:tab/>
        <w:t xml:space="preserve"> limiting the </w:t>
      </w:r>
      <w:proofErr w:type="gramStart"/>
      <w:r>
        <w:rPr>
          <w:lang w:val="en"/>
        </w:rPr>
        <w:t>risk  of</w:t>
      </w:r>
      <w:proofErr w:type="gramEnd"/>
      <w:r>
        <w:rPr>
          <w:lang w:val="en"/>
        </w:rPr>
        <w:t xml:space="preserve"> casualties. </w:t>
      </w:r>
    </w:p>
    <w:p w14:paraId="68D11CBE" w14:textId="77777777" w:rsidR="005523F1" w:rsidRDefault="008A76C1">
      <w:pPr>
        <w:spacing w:after="33" w:line="259" w:lineRule="auto"/>
        <w:ind w:left="2119" w:firstLine="0"/>
      </w:pPr>
      <w:r>
        <w:t xml:space="preserve"> </w:t>
      </w:r>
    </w:p>
    <w:p w14:paraId="394887C8" w14:textId="77777777" w:rsidR="005523F1" w:rsidRDefault="008A76C1">
      <w:pPr>
        <w:spacing w:after="597"/>
        <w:ind w:left="2120" w:right="58"/>
      </w:pPr>
      <w:r>
        <w:rPr>
          <w:lang w:val="en"/>
        </w:rPr>
        <w:t xml:space="preserve">  As </w:t>
      </w:r>
      <w:proofErr w:type="gramStart"/>
      <w:r>
        <w:rPr>
          <w:lang w:val="en"/>
        </w:rPr>
        <w:t>described,  additional</w:t>
      </w:r>
      <w:proofErr w:type="gramEnd"/>
      <w:r>
        <w:rPr>
          <w:lang w:val="en"/>
        </w:rPr>
        <w:t xml:space="preserve"> provisions  must be aimed at preventing a travelling fire, in other words: the fire must be  limited to a small area.  This means that the focus of facilities is shifting from effect-limiting provisions to source-limiting provisions. An automatic extinguishing system that mainly tackles the source and thus also limits the effects, is a logical provision, partly because the other source-limiting measures (limiting </w:t>
      </w:r>
      <w:proofErr w:type="gramStart"/>
      <w:r>
        <w:rPr>
          <w:lang w:val="en"/>
        </w:rPr>
        <w:t>it)  of</w:t>
      </w:r>
      <w:proofErr w:type="gramEnd"/>
      <w:r>
        <w:rPr>
          <w:lang w:val="en"/>
        </w:rPr>
        <w:t xml:space="preserve"> the risk   of smoke and limiting smoke production)  must be sought in the design of the car  and we have no influence on that.   </w:t>
      </w:r>
    </w:p>
    <w:p w14:paraId="2E8DC692" w14:textId="77777777" w:rsidR="005523F1" w:rsidRDefault="008A76C1">
      <w:pPr>
        <w:pStyle w:val="Heading3"/>
        <w:ind w:left="2783" w:hanging="679"/>
      </w:pPr>
      <w:r>
        <w:rPr>
          <w:color w:val="B84239"/>
          <w:lang w:val="en"/>
        </w:rPr>
        <w:t xml:space="preserve">2.3 </w:t>
      </w:r>
      <w:r>
        <w:rPr>
          <w:lang w:val="en"/>
        </w:rPr>
        <w:t>The influence of an automatic extinguishing system and a comparison with other facilities</w:t>
      </w:r>
    </w:p>
    <w:p w14:paraId="10078A63" w14:textId="77777777" w:rsidR="005523F1" w:rsidRDefault="008A76C1">
      <w:pPr>
        <w:ind w:left="2120" w:right="58"/>
      </w:pPr>
      <w:r>
        <w:rPr>
          <w:lang w:val="en"/>
        </w:rPr>
        <w:t xml:space="preserve">An automatic extinguishing system is a source-limiting device that </w:t>
      </w:r>
      <w:proofErr w:type="gramStart"/>
      <w:r>
        <w:rPr>
          <w:lang w:val="en"/>
        </w:rPr>
        <w:t>focuses  on</w:t>
      </w:r>
      <w:proofErr w:type="gramEnd"/>
      <w:r>
        <w:rPr>
          <w:lang w:val="en"/>
        </w:rPr>
        <w:t xml:space="preserve">  keeping the fire limited. The fire is often not extinguished directly, but locally controlled into one or a few cars. In </w:t>
      </w:r>
      <w:proofErr w:type="gramStart"/>
      <w:r>
        <w:rPr>
          <w:lang w:val="en"/>
        </w:rPr>
        <w:t xml:space="preserve">addition,   </w:t>
      </w:r>
      <w:proofErr w:type="gramEnd"/>
      <w:r>
        <w:rPr>
          <w:lang w:val="en"/>
        </w:rPr>
        <w:t xml:space="preserve">the facility focuses on preventing fire spread to surrounding cars.  </w:t>
      </w:r>
    </w:p>
    <w:p w14:paraId="0C54A60D" w14:textId="77777777" w:rsidR="005523F1" w:rsidRDefault="008A76C1">
      <w:pPr>
        <w:spacing w:after="33" w:line="259" w:lineRule="auto"/>
        <w:ind w:left="2119" w:firstLine="0"/>
      </w:pPr>
      <w:r>
        <w:t xml:space="preserve"> </w:t>
      </w:r>
    </w:p>
    <w:p w14:paraId="2672E909" w14:textId="77777777" w:rsidR="005523F1" w:rsidRDefault="008A76C1">
      <w:pPr>
        <w:spacing w:after="0" w:line="259" w:lineRule="auto"/>
        <w:ind w:left="2119" w:firstLine="0"/>
      </w:pPr>
      <w:r>
        <w:t xml:space="preserve"> </w:t>
      </w:r>
    </w:p>
    <w:p w14:paraId="2162CD79" w14:textId="77777777" w:rsidR="005523F1" w:rsidRDefault="008A76C1">
      <w:pPr>
        <w:ind w:left="2120" w:right="58"/>
      </w:pPr>
      <w:r>
        <w:rPr>
          <w:lang w:val="en"/>
        </w:rPr>
        <w:t xml:space="preserve">Because sprinkler systems in parking garages are the most common and </w:t>
      </w:r>
      <w:proofErr w:type="gramStart"/>
      <w:r>
        <w:rPr>
          <w:lang w:val="en"/>
        </w:rPr>
        <w:t>have  a</w:t>
      </w:r>
      <w:proofErr w:type="gramEnd"/>
      <w:r>
        <w:rPr>
          <w:lang w:val="en"/>
        </w:rPr>
        <w:t xml:space="preserve"> high reliability,  in the comparisons we make with other concepts, the term 'sprinkler system' is used in  place of 'automatic extinguishing system'. The sprinkler system is an additional facility on top of the minimum required facilities from the Building Decree 2012 (BB 2012). </w:t>
      </w:r>
    </w:p>
    <w:p w14:paraId="66714E35" w14:textId="77777777" w:rsidR="005523F1" w:rsidRDefault="008A76C1">
      <w:pPr>
        <w:spacing w:after="31" w:line="259" w:lineRule="auto"/>
        <w:ind w:left="2119" w:firstLine="0"/>
      </w:pPr>
      <w:r>
        <w:t xml:space="preserve"> </w:t>
      </w:r>
    </w:p>
    <w:p w14:paraId="23D22A63" w14:textId="77777777" w:rsidR="005523F1" w:rsidRDefault="008A76C1">
      <w:pPr>
        <w:ind w:left="2120" w:right="58"/>
      </w:pPr>
      <w:proofErr w:type="gramStart"/>
      <w:r>
        <w:rPr>
          <w:lang w:val="en"/>
        </w:rPr>
        <w:t>This  section</w:t>
      </w:r>
      <w:proofErr w:type="gramEnd"/>
      <w:r>
        <w:rPr>
          <w:lang w:val="en"/>
        </w:rPr>
        <w:t xml:space="preserve"> compares this provision (including the minimum requirements)  with two other concepts of provisioning.   Because </w:t>
      </w:r>
      <w:proofErr w:type="gramStart"/>
      <w:r>
        <w:rPr>
          <w:lang w:val="en"/>
        </w:rPr>
        <w:t>the  variety</w:t>
      </w:r>
      <w:proofErr w:type="gramEnd"/>
      <w:r>
        <w:rPr>
          <w:lang w:val="en"/>
        </w:rPr>
        <w:t xml:space="preserve"> of facilities in these concepts can be large,  the comparison focuses on the most essential parts related  to parking garages. The </w:t>
      </w:r>
      <w:proofErr w:type="gramStart"/>
      <w:r>
        <w:rPr>
          <w:lang w:val="en"/>
        </w:rPr>
        <w:t>concepts  are</w:t>
      </w:r>
      <w:proofErr w:type="gramEnd"/>
      <w:r>
        <w:rPr>
          <w:lang w:val="en"/>
        </w:rPr>
        <w:t xml:space="preserve"> based on  the following components: </w:t>
      </w:r>
    </w:p>
    <w:p w14:paraId="50B0D75A" w14:textId="77777777" w:rsidR="005523F1" w:rsidRDefault="008A76C1">
      <w:pPr>
        <w:spacing w:after="31" w:line="259" w:lineRule="auto"/>
        <w:ind w:left="2119" w:firstLine="0"/>
      </w:pPr>
      <w:r>
        <w:t xml:space="preserve"> </w:t>
      </w:r>
    </w:p>
    <w:p w14:paraId="2B428B29" w14:textId="77777777" w:rsidR="005523F1" w:rsidRDefault="008A76C1">
      <w:pPr>
        <w:ind w:left="2120" w:right="58"/>
      </w:pPr>
      <w:r>
        <w:rPr>
          <w:lang w:val="en"/>
        </w:rPr>
        <w:t xml:space="preserve">Upgrading of the separation and supporting structures:  </w:t>
      </w:r>
    </w:p>
    <w:tbl>
      <w:tblPr>
        <w:tblStyle w:val="TableGrid"/>
        <w:tblW w:w="8159" w:type="dxa"/>
        <w:tblInd w:w="2119" w:type="dxa"/>
        <w:tblLook w:val="04A0" w:firstRow="1" w:lastRow="0" w:firstColumn="1" w:lastColumn="0" w:noHBand="0" w:noVBand="1"/>
      </w:tblPr>
      <w:tblGrid>
        <w:gridCol w:w="358"/>
        <w:gridCol w:w="7801"/>
      </w:tblGrid>
      <w:tr w:rsidR="005523F1" w14:paraId="7F0AA09E" w14:textId="77777777">
        <w:trPr>
          <w:trHeight w:val="514"/>
        </w:trPr>
        <w:tc>
          <w:tcPr>
            <w:tcW w:w="358" w:type="dxa"/>
            <w:tcBorders>
              <w:top w:val="nil"/>
              <w:left w:val="nil"/>
              <w:bottom w:val="nil"/>
              <w:right w:val="nil"/>
            </w:tcBorders>
          </w:tcPr>
          <w:p w14:paraId="32E17A37" w14:textId="77777777" w:rsidR="005523F1" w:rsidRDefault="008A76C1">
            <w:pPr>
              <w:spacing w:after="0" w:line="259" w:lineRule="auto"/>
              <w:ind w:left="0" w:firstLine="0"/>
            </w:pPr>
            <w:r>
              <w:rPr>
                <w:lang w:val="en"/>
              </w:rPr>
              <w:t xml:space="preserve">&gt; </w:t>
            </w:r>
          </w:p>
        </w:tc>
        <w:tc>
          <w:tcPr>
            <w:tcW w:w="7802" w:type="dxa"/>
            <w:tcBorders>
              <w:top w:val="nil"/>
              <w:left w:val="nil"/>
              <w:bottom w:val="nil"/>
              <w:right w:val="nil"/>
            </w:tcBorders>
          </w:tcPr>
          <w:p w14:paraId="0F1A4D0D" w14:textId="77777777" w:rsidR="005523F1" w:rsidRDefault="008A76C1">
            <w:pPr>
              <w:spacing w:after="0" w:line="259" w:lineRule="auto"/>
              <w:ind w:left="0" w:firstLine="0"/>
              <w:jc w:val="both"/>
            </w:pPr>
            <w:r>
              <w:rPr>
                <w:lang w:val="en"/>
              </w:rPr>
              <w:t xml:space="preserve">  higher </w:t>
            </w:r>
            <w:proofErr w:type="gramStart"/>
            <w:r>
              <w:rPr>
                <w:lang w:val="en"/>
              </w:rPr>
              <w:t>resistance  to</w:t>
            </w:r>
            <w:proofErr w:type="gramEnd"/>
            <w:r>
              <w:rPr>
                <w:lang w:val="en"/>
              </w:rPr>
              <w:t xml:space="preserve"> fire penetration and </w:t>
            </w:r>
            <w:proofErr w:type="spellStart"/>
            <w:r>
              <w:rPr>
                <w:lang w:val="en"/>
              </w:rPr>
              <w:t>transhipment</w:t>
            </w:r>
            <w:proofErr w:type="spellEnd"/>
            <w:r>
              <w:rPr>
                <w:lang w:val="en"/>
              </w:rPr>
              <w:t xml:space="preserve"> (WBDBO) (30/60 minutes higher) than required by the Building Decree 2012 </w:t>
            </w:r>
          </w:p>
        </w:tc>
      </w:tr>
      <w:tr w:rsidR="005523F1" w14:paraId="77780351" w14:textId="77777777">
        <w:trPr>
          <w:trHeight w:val="561"/>
        </w:trPr>
        <w:tc>
          <w:tcPr>
            <w:tcW w:w="358" w:type="dxa"/>
            <w:tcBorders>
              <w:top w:val="nil"/>
              <w:left w:val="nil"/>
              <w:bottom w:val="nil"/>
              <w:right w:val="nil"/>
            </w:tcBorders>
          </w:tcPr>
          <w:p w14:paraId="55C0D6BE" w14:textId="77777777" w:rsidR="005523F1" w:rsidRDefault="008A76C1">
            <w:pPr>
              <w:spacing w:after="0" w:line="259" w:lineRule="auto"/>
              <w:ind w:left="0" w:firstLine="0"/>
            </w:pPr>
            <w:r>
              <w:rPr>
                <w:lang w:val="en"/>
              </w:rPr>
              <w:t xml:space="preserve">&gt; </w:t>
            </w:r>
          </w:p>
        </w:tc>
        <w:tc>
          <w:tcPr>
            <w:tcW w:w="7802" w:type="dxa"/>
            <w:tcBorders>
              <w:top w:val="nil"/>
              <w:left w:val="nil"/>
              <w:bottom w:val="nil"/>
              <w:right w:val="nil"/>
            </w:tcBorders>
          </w:tcPr>
          <w:p w14:paraId="61FB0EEA" w14:textId="77777777" w:rsidR="005523F1" w:rsidRDefault="008A76C1">
            <w:pPr>
              <w:spacing w:after="0" w:line="259" w:lineRule="auto"/>
              <w:ind w:left="0" w:firstLine="0"/>
            </w:pPr>
            <w:r>
              <w:rPr>
                <w:lang w:val="en"/>
              </w:rPr>
              <w:t xml:space="preserve">higher resistance (30/60 minutes higher) </w:t>
            </w:r>
            <w:proofErr w:type="gramStart"/>
            <w:r>
              <w:rPr>
                <w:lang w:val="en"/>
              </w:rPr>
              <w:t>with regard to</w:t>
            </w:r>
            <w:proofErr w:type="gramEnd"/>
            <w:r>
              <w:rPr>
                <w:lang w:val="en"/>
              </w:rPr>
              <w:t xml:space="preserve"> collapse than required by the Building Decree 2012 </w:t>
            </w:r>
          </w:p>
        </w:tc>
      </w:tr>
      <w:tr w:rsidR="005523F1" w14:paraId="37E2FE67" w14:textId="77777777">
        <w:trPr>
          <w:trHeight w:val="280"/>
        </w:trPr>
        <w:tc>
          <w:tcPr>
            <w:tcW w:w="358" w:type="dxa"/>
            <w:tcBorders>
              <w:top w:val="nil"/>
              <w:left w:val="nil"/>
              <w:bottom w:val="nil"/>
              <w:right w:val="nil"/>
            </w:tcBorders>
          </w:tcPr>
          <w:p w14:paraId="5224323C" w14:textId="77777777" w:rsidR="005523F1" w:rsidRDefault="008A76C1">
            <w:pPr>
              <w:spacing w:after="0" w:line="259" w:lineRule="auto"/>
              <w:ind w:left="0" w:firstLine="0"/>
            </w:pPr>
            <w:r>
              <w:rPr>
                <w:lang w:val="en"/>
              </w:rPr>
              <w:t xml:space="preserve">&gt; </w:t>
            </w:r>
          </w:p>
        </w:tc>
        <w:tc>
          <w:tcPr>
            <w:tcW w:w="7802" w:type="dxa"/>
            <w:tcBorders>
              <w:top w:val="nil"/>
              <w:left w:val="nil"/>
              <w:bottom w:val="nil"/>
              <w:right w:val="nil"/>
            </w:tcBorders>
          </w:tcPr>
          <w:p w14:paraId="51A812B8" w14:textId="77777777" w:rsidR="005523F1" w:rsidRDefault="008A76C1">
            <w:pPr>
              <w:spacing w:after="0" w:line="259" w:lineRule="auto"/>
              <w:ind w:left="0" w:firstLine="0"/>
            </w:pPr>
            <w:r>
              <w:rPr>
                <w:lang w:val="en"/>
              </w:rPr>
              <w:t xml:space="preserve">fire-resistant separations without technical installation </w:t>
            </w:r>
          </w:p>
        </w:tc>
      </w:tr>
      <w:tr w:rsidR="005523F1" w14:paraId="184609E8" w14:textId="77777777">
        <w:trPr>
          <w:trHeight w:val="561"/>
        </w:trPr>
        <w:tc>
          <w:tcPr>
            <w:tcW w:w="358" w:type="dxa"/>
            <w:tcBorders>
              <w:top w:val="nil"/>
              <w:left w:val="nil"/>
              <w:bottom w:val="nil"/>
              <w:right w:val="nil"/>
            </w:tcBorders>
          </w:tcPr>
          <w:p w14:paraId="1A467BEE" w14:textId="77777777" w:rsidR="005523F1" w:rsidRDefault="008A76C1">
            <w:pPr>
              <w:spacing w:after="0" w:line="259" w:lineRule="auto"/>
              <w:ind w:left="0" w:firstLine="0"/>
            </w:pPr>
            <w:r>
              <w:rPr>
                <w:lang w:val="en"/>
              </w:rPr>
              <w:lastRenderedPageBreak/>
              <w:t xml:space="preserve">&gt; </w:t>
            </w:r>
          </w:p>
        </w:tc>
        <w:tc>
          <w:tcPr>
            <w:tcW w:w="7802" w:type="dxa"/>
            <w:tcBorders>
              <w:top w:val="nil"/>
              <w:left w:val="nil"/>
              <w:bottom w:val="nil"/>
              <w:right w:val="nil"/>
            </w:tcBorders>
          </w:tcPr>
          <w:p w14:paraId="1D0D0A04" w14:textId="77777777" w:rsidR="005523F1" w:rsidRDefault="008A76C1">
            <w:pPr>
              <w:spacing w:after="0" w:line="259" w:lineRule="auto"/>
              <w:ind w:left="0" w:firstLine="0"/>
            </w:pPr>
            <w:r>
              <w:rPr>
                <w:lang w:val="en"/>
              </w:rPr>
              <w:t xml:space="preserve">fire-resistant separation between parking garage and superstructure (extra fire separation in the stairwell) </w:t>
            </w:r>
          </w:p>
        </w:tc>
      </w:tr>
      <w:tr w:rsidR="005523F1" w14:paraId="2BAF9F3F" w14:textId="77777777">
        <w:trPr>
          <w:trHeight w:val="1353"/>
        </w:trPr>
        <w:tc>
          <w:tcPr>
            <w:tcW w:w="358" w:type="dxa"/>
            <w:tcBorders>
              <w:top w:val="nil"/>
              <w:left w:val="nil"/>
              <w:bottom w:val="nil"/>
              <w:right w:val="nil"/>
            </w:tcBorders>
          </w:tcPr>
          <w:p w14:paraId="51F6C393" w14:textId="77777777" w:rsidR="005523F1" w:rsidRDefault="008A76C1">
            <w:pPr>
              <w:spacing w:after="0" w:line="259" w:lineRule="auto"/>
              <w:ind w:left="0" w:firstLine="0"/>
            </w:pPr>
            <w:r>
              <w:rPr>
                <w:lang w:val="en"/>
              </w:rPr>
              <w:t xml:space="preserve">&gt; </w:t>
            </w:r>
          </w:p>
        </w:tc>
        <w:tc>
          <w:tcPr>
            <w:tcW w:w="7802" w:type="dxa"/>
            <w:tcBorders>
              <w:top w:val="nil"/>
              <w:left w:val="nil"/>
              <w:bottom w:val="nil"/>
              <w:right w:val="nil"/>
            </w:tcBorders>
          </w:tcPr>
          <w:p w14:paraId="02B9C462" w14:textId="77777777" w:rsidR="005523F1" w:rsidRDefault="008A76C1">
            <w:pPr>
              <w:spacing w:after="0" w:line="259" w:lineRule="auto"/>
              <w:ind w:left="0" w:firstLine="0"/>
            </w:pPr>
            <w:r>
              <w:rPr>
                <w:lang w:val="en"/>
              </w:rPr>
              <w:t xml:space="preserve">when activating the fire alarm system in the parking garage, </w:t>
            </w:r>
            <w:proofErr w:type="gramStart"/>
            <w:r>
              <w:rPr>
                <w:lang w:val="en"/>
              </w:rPr>
              <w:t>ensure  good</w:t>
            </w:r>
            <w:proofErr w:type="gramEnd"/>
            <w:r>
              <w:rPr>
                <w:lang w:val="en"/>
              </w:rPr>
              <w:t xml:space="preserve"> alarm follow-up in  </w:t>
            </w:r>
            <w:proofErr w:type="spellStart"/>
            <w:r>
              <w:rPr>
                <w:lang w:val="en"/>
              </w:rPr>
              <w:t>usertions</w:t>
            </w:r>
            <w:proofErr w:type="spellEnd"/>
            <w:r>
              <w:rPr>
                <w:lang w:val="en"/>
              </w:rPr>
              <w:t xml:space="preserve"> located on, next to or above the parking garage.  In the absence of an evacuation </w:t>
            </w:r>
            <w:proofErr w:type="spellStart"/>
            <w:r>
              <w:rPr>
                <w:lang w:val="en"/>
              </w:rPr>
              <w:t>organisation</w:t>
            </w:r>
            <w:proofErr w:type="spellEnd"/>
            <w:r>
              <w:rPr>
                <w:lang w:val="en"/>
              </w:rPr>
              <w:t xml:space="preserve"> (for example in a residential building), activate the evacuation alarm system with signal transmitters in common traffic areas. </w:t>
            </w:r>
          </w:p>
        </w:tc>
      </w:tr>
    </w:tbl>
    <w:p w14:paraId="0B7CFDD9" w14:textId="77777777" w:rsidR="005523F1" w:rsidRDefault="008A76C1">
      <w:pPr>
        <w:spacing w:after="33" w:line="259" w:lineRule="auto"/>
        <w:ind w:left="2119" w:firstLine="0"/>
      </w:pPr>
      <w:r>
        <w:t xml:space="preserve"> </w:t>
      </w:r>
    </w:p>
    <w:p w14:paraId="55231CA9" w14:textId="77777777" w:rsidR="005523F1" w:rsidRDefault="008A76C1">
      <w:pPr>
        <w:ind w:left="2120" w:right="58"/>
      </w:pPr>
      <w:r>
        <w:rPr>
          <w:lang w:val="en"/>
        </w:rPr>
        <w:t xml:space="preserve">An improved fire brigade deployment: </w:t>
      </w:r>
    </w:p>
    <w:tbl>
      <w:tblPr>
        <w:tblStyle w:val="TableGrid"/>
        <w:tblW w:w="8205" w:type="dxa"/>
        <w:tblInd w:w="2118" w:type="dxa"/>
        <w:tblLook w:val="04A0" w:firstRow="1" w:lastRow="0" w:firstColumn="1" w:lastColumn="0" w:noHBand="0" w:noVBand="1"/>
      </w:tblPr>
      <w:tblGrid>
        <w:gridCol w:w="358"/>
        <w:gridCol w:w="7847"/>
      </w:tblGrid>
      <w:tr w:rsidR="005523F1" w14:paraId="4D842D92" w14:textId="77777777">
        <w:trPr>
          <w:trHeight w:val="515"/>
        </w:trPr>
        <w:tc>
          <w:tcPr>
            <w:tcW w:w="358" w:type="dxa"/>
            <w:tcBorders>
              <w:top w:val="nil"/>
              <w:left w:val="nil"/>
              <w:bottom w:val="nil"/>
              <w:right w:val="nil"/>
            </w:tcBorders>
          </w:tcPr>
          <w:p w14:paraId="3F0F6D64" w14:textId="77777777" w:rsidR="005523F1" w:rsidRDefault="008A76C1">
            <w:pPr>
              <w:spacing w:after="0" w:line="259" w:lineRule="auto"/>
              <w:ind w:left="1" w:firstLine="0"/>
            </w:pPr>
            <w:r>
              <w:rPr>
                <w:lang w:val="en"/>
              </w:rPr>
              <w:t xml:space="preserve">&gt; </w:t>
            </w:r>
          </w:p>
        </w:tc>
        <w:tc>
          <w:tcPr>
            <w:tcW w:w="7847" w:type="dxa"/>
            <w:tcBorders>
              <w:top w:val="nil"/>
              <w:left w:val="nil"/>
              <w:bottom w:val="nil"/>
              <w:right w:val="nil"/>
            </w:tcBorders>
          </w:tcPr>
          <w:p w14:paraId="4DE461AE" w14:textId="77777777" w:rsidR="005523F1" w:rsidRDefault="008A76C1">
            <w:pPr>
              <w:spacing w:after="0" w:line="259" w:lineRule="auto"/>
              <w:ind w:left="1" w:firstLine="0"/>
            </w:pPr>
            <w:r>
              <w:rPr>
                <w:lang w:val="en"/>
              </w:rPr>
              <w:t xml:space="preserve">higher resistance (30/60 minutes higher) </w:t>
            </w:r>
            <w:proofErr w:type="gramStart"/>
            <w:r>
              <w:rPr>
                <w:lang w:val="en"/>
              </w:rPr>
              <w:t>with regard to</w:t>
            </w:r>
            <w:proofErr w:type="gramEnd"/>
            <w:r>
              <w:rPr>
                <w:lang w:val="en"/>
              </w:rPr>
              <w:t xml:space="preserve"> collapse than required by the Building Decree 2012 </w:t>
            </w:r>
          </w:p>
        </w:tc>
      </w:tr>
      <w:tr w:rsidR="005523F1" w14:paraId="7A55EF61" w14:textId="77777777">
        <w:trPr>
          <w:trHeight w:val="280"/>
        </w:trPr>
        <w:tc>
          <w:tcPr>
            <w:tcW w:w="358" w:type="dxa"/>
            <w:tcBorders>
              <w:top w:val="nil"/>
              <w:left w:val="nil"/>
              <w:bottom w:val="nil"/>
              <w:right w:val="nil"/>
            </w:tcBorders>
          </w:tcPr>
          <w:p w14:paraId="62D52050" w14:textId="77777777" w:rsidR="005523F1" w:rsidRDefault="008A76C1">
            <w:pPr>
              <w:spacing w:after="0" w:line="259" w:lineRule="auto"/>
              <w:ind w:left="1" w:firstLine="0"/>
            </w:pPr>
            <w:r>
              <w:rPr>
                <w:lang w:val="en"/>
              </w:rPr>
              <w:t xml:space="preserve">&gt; </w:t>
            </w:r>
          </w:p>
        </w:tc>
        <w:tc>
          <w:tcPr>
            <w:tcW w:w="7847" w:type="dxa"/>
            <w:tcBorders>
              <w:top w:val="nil"/>
              <w:left w:val="nil"/>
              <w:bottom w:val="nil"/>
              <w:right w:val="nil"/>
            </w:tcBorders>
          </w:tcPr>
          <w:p w14:paraId="25459AF2" w14:textId="77777777" w:rsidR="005523F1" w:rsidRDefault="008A76C1">
            <w:pPr>
              <w:spacing w:after="0" w:line="259" w:lineRule="auto"/>
              <w:ind w:left="1" w:firstLine="0"/>
            </w:pPr>
            <w:r>
              <w:rPr>
                <w:lang w:val="en"/>
              </w:rPr>
              <w:t xml:space="preserve">fire-resistant separations without technical installation </w:t>
            </w:r>
          </w:p>
        </w:tc>
      </w:tr>
      <w:tr w:rsidR="005523F1" w14:paraId="6D7BBA83" w14:textId="77777777">
        <w:trPr>
          <w:trHeight w:val="561"/>
        </w:trPr>
        <w:tc>
          <w:tcPr>
            <w:tcW w:w="358" w:type="dxa"/>
            <w:tcBorders>
              <w:top w:val="nil"/>
              <w:left w:val="nil"/>
              <w:bottom w:val="nil"/>
              <w:right w:val="nil"/>
            </w:tcBorders>
          </w:tcPr>
          <w:p w14:paraId="4DCD68A7" w14:textId="77777777" w:rsidR="005523F1" w:rsidRDefault="008A76C1">
            <w:pPr>
              <w:spacing w:after="0" w:line="259" w:lineRule="auto"/>
              <w:ind w:left="0" w:firstLine="0"/>
            </w:pPr>
            <w:r>
              <w:rPr>
                <w:lang w:val="en"/>
              </w:rPr>
              <w:t xml:space="preserve">&gt; </w:t>
            </w:r>
          </w:p>
        </w:tc>
        <w:tc>
          <w:tcPr>
            <w:tcW w:w="7847" w:type="dxa"/>
            <w:tcBorders>
              <w:top w:val="nil"/>
              <w:left w:val="nil"/>
              <w:bottom w:val="nil"/>
              <w:right w:val="nil"/>
            </w:tcBorders>
          </w:tcPr>
          <w:p w14:paraId="5C34B7CA" w14:textId="77777777" w:rsidR="005523F1" w:rsidRDefault="008A76C1">
            <w:pPr>
              <w:spacing w:after="0" w:line="259" w:lineRule="auto"/>
              <w:ind w:left="0" w:firstLine="0"/>
            </w:pPr>
            <w:r>
              <w:rPr>
                <w:lang w:val="en"/>
              </w:rPr>
              <w:t xml:space="preserve">fire-resistant separation between the parking garage and superstructure (extra </w:t>
            </w:r>
            <w:proofErr w:type="spellStart"/>
            <w:r>
              <w:rPr>
                <w:lang w:val="en"/>
              </w:rPr>
              <w:t>brandscheiding</w:t>
            </w:r>
            <w:proofErr w:type="spellEnd"/>
            <w:r>
              <w:rPr>
                <w:lang w:val="en"/>
              </w:rPr>
              <w:t xml:space="preserve"> in the stairwell) </w:t>
            </w:r>
          </w:p>
        </w:tc>
      </w:tr>
      <w:tr w:rsidR="005523F1" w14:paraId="608CADFA" w14:textId="77777777">
        <w:trPr>
          <w:trHeight w:val="280"/>
        </w:trPr>
        <w:tc>
          <w:tcPr>
            <w:tcW w:w="358" w:type="dxa"/>
            <w:tcBorders>
              <w:top w:val="nil"/>
              <w:left w:val="nil"/>
              <w:bottom w:val="nil"/>
              <w:right w:val="nil"/>
            </w:tcBorders>
          </w:tcPr>
          <w:p w14:paraId="3EAF36A4" w14:textId="77777777" w:rsidR="005523F1" w:rsidRDefault="008A76C1">
            <w:pPr>
              <w:spacing w:after="0" w:line="259" w:lineRule="auto"/>
              <w:ind w:left="0" w:firstLine="0"/>
            </w:pPr>
            <w:r>
              <w:rPr>
                <w:lang w:val="en"/>
              </w:rPr>
              <w:t xml:space="preserve">&gt; </w:t>
            </w:r>
          </w:p>
        </w:tc>
        <w:tc>
          <w:tcPr>
            <w:tcW w:w="7847" w:type="dxa"/>
            <w:tcBorders>
              <w:top w:val="nil"/>
              <w:left w:val="nil"/>
              <w:bottom w:val="nil"/>
              <w:right w:val="nil"/>
            </w:tcBorders>
          </w:tcPr>
          <w:p w14:paraId="62CFFF94" w14:textId="77777777" w:rsidR="005523F1" w:rsidRDefault="008A76C1">
            <w:pPr>
              <w:spacing w:after="0" w:line="259" w:lineRule="auto"/>
              <w:ind w:left="0" w:firstLine="0"/>
            </w:pPr>
            <w:r>
              <w:rPr>
                <w:lang w:val="en"/>
              </w:rPr>
              <w:t>stairwells with front portals and dry extinguishing pipe</w:t>
            </w:r>
          </w:p>
        </w:tc>
      </w:tr>
      <w:tr w:rsidR="005523F1" w14:paraId="1460C1C1" w14:textId="77777777">
        <w:trPr>
          <w:trHeight w:val="280"/>
        </w:trPr>
        <w:tc>
          <w:tcPr>
            <w:tcW w:w="358" w:type="dxa"/>
            <w:tcBorders>
              <w:top w:val="nil"/>
              <w:left w:val="nil"/>
              <w:bottom w:val="nil"/>
              <w:right w:val="nil"/>
            </w:tcBorders>
          </w:tcPr>
          <w:p w14:paraId="0FFB282A" w14:textId="77777777" w:rsidR="005523F1" w:rsidRDefault="008A76C1">
            <w:pPr>
              <w:spacing w:after="0" w:line="259" w:lineRule="auto"/>
              <w:ind w:left="0" w:firstLine="0"/>
            </w:pPr>
            <w:r>
              <w:rPr>
                <w:lang w:val="en"/>
              </w:rPr>
              <w:t xml:space="preserve">&gt; </w:t>
            </w:r>
          </w:p>
        </w:tc>
        <w:tc>
          <w:tcPr>
            <w:tcW w:w="7847" w:type="dxa"/>
            <w:tcBorders>
              <w:top w:val="nil"/>
              <w:left w:val="nil"/>
              <w:bottom w:val="nil"/>
              <w:right w:val="nil"/>
            </w:tcBorders>
          </w:tcPr>
          <w:p w14:paraId="31408CA7" w14:textId="77777777" w:rsidR="005523F1" w:rsidRDefault="008A76C1">
            <w:pPr>
              <w:spacing w:after="0" w:line="259" w:lineRule="auto"/>
              <w:ind w:left="0" w:firstLine="0"/>
            </w:pPr>
            <w:r>
              <w:rPr>
                <w:lang w:val="en"/>
              </w:rPr>
              <w:t xml:space="preserve">smoke control system according to NEN 6098:2012 with a view of the fire </w:t>
            </w:r>
          </w:p>
        </w:tc>
      </w:tr>
      <w:tr w:rsidR="005523F1" w14:paraId="2D5A6856" w14:textId="77777777">
        <w:trPr>
          <w:trHeight w:val="1355"/>
        </w:trPr>
        <w:tc>
          <w:tcPr>
            <w:tcW w:w="358" w:type="dxa"/>
            <w:tcBorders>
              <w:top w:val="nil"/>
              <w:left w:val="nil"/>
              <w:bottom w:val="nil"/>
              <w:right w:val="nil"/>
            </w:tcBorders>
          </w:tcPr>
          <w:p w14:paraId="5EF5CFD8" w14:textId="77777777" w:rsidR="005523F1" w:rsidRDefault="008A76C1">
            <w:pPr>
              <w:spacing w:after="0" w:line="259" w:lineRule="auto"/>
              <w:ind w:left="0" w:firstLine="0"/>
            </w:pPr>
            <w:r>
              <w:rPr>
                <w:lang w:val="en"/>
              </w:rPr>
              <w:t xml:space="preserve">&gt; </w:t>
            </w:r>
          </w:p>
        </w:tc>
        <w:tc>
          <w:tcPr>
            <w:tcW w:w="7847" w:type="dxa"/>
            <w:tcBorders>
              <w:top w:val="nil"/>
              <w:left w:val="nil"/>
              <w:bottom w:val="nil"/>
              <w:right w:val="nil"/>
            </w:tcBorders>
          </w:tcPr>
          <w:p w14:paraId="17337D4B" w14:textId="77777777" w:rsidR="005523F1" w:rsidRDefault="008A76C1">
            <w:pPr>
              <w:spacing w:after="0" w:line="259" w:lineRule="auto"/>
              <w:ind w:left="0" w:firstLine="0"/>
            </w:pPr>
            <w:proofErr w:type="gramStart"/>
            <w:r>
              <w:rPr>
                <w:lang w:val="en"/>
              </w:rPr>
              <w:t>when  activating</w:t>
            </w:r>
            <w:proofErr w:type="gramEnd"/>
            <w:r>
              <w:rPr>
                <w:lang w:val="en"/>
              </w:rPr>
              <w:t xml:space="preserve"> the fire alarm system in the parking garage, ensure  good alarm follow-up in  user functions located on, next to or above the parking garage.  In the absence of an evacuation </w:t>
            </w:r>
            <w:proofErr w:type="spellStart"/>
            <w:r>
              <w:rPr>
                <w:lang w:val="en"/>
              </w:rPr>
              <w:t>organisation</w:t>
            </w:r>
            <w:proofErr w:type="spellEnd"/>
            <w:r>
              <w:rPr>
                <w:lang w:val="en"/>
              </w:rPr>
              <w:t xml:space="preserve"> (for example in a residential building), activate the evacuation alarm system with signal transmitters in common traffic areas. </w:t>
            </w:r>
          </w:p>
        </w:tc>
      </w:tr>
    </w:tbl>
    <w:p w14:paraId="006166AA" w14:textId="77777777" w:rsidR="005523F1" w:rsidRDefault="008A76C1">
      <w:pPr>
        <w:pStyle w:val="Heading4"/>
        <w:ind w:left="2114"/>
      </w:pPr>
      <w:r>
        <w:rPr>
          <w:color w:val="B84239"/>
          <w:lang w:val="en"/>
        </w:rPr>
        <w:t xml:space="preserve">2.3.1 </w:t>
      </w:r>
      <w:r>
        <w:rPr>
          <w:lang w:val="en"/>
        </w:rPr>
        <w:t xml:space="preserve">Travelling fire </w:t>
      </w:r>
    </w:p>
    <w:p w14:paraId="33AC3CCF" w14:textId="77777777" w:rsidR="005523F1" w:rsidRDefault="008A76C1">
      <w:pPr>
        <w:pStyle w:val="Heading5"/>
        <w:ind w:left="2121"/>
      </w:pPr>
      <w:r>
        <w:rPr>
          <w:lang w:val="en"/>
        </w:rPr>
        <w:t>Brief overview of the risks</w:t>
      </w:r>
    </w:p>
    <w:p w14:paraId="71A59BC0" w14:textId="77777777" w:rsidR="005523F1" w:rsidRDefault="008A76C1">
      <w:pPr>
        <w:ind w:left="2120" w:right="58"/>
      </w:pPr>
      <w:r>
        <w:rPr>
          <w:lang w:val="en"/>
        </w:rPr>
        <w:t xml:space="preserve">As a result of fire transfer between </w:t>
      </w:r>
      <w:proofErr w:type="gramStart"/>
      <w:r>
        <w:rPr>
          <w:lang w:val="en"/>
        </w:rPr>
        <w:t>vehicles,  a</w:t>
      </w:r>
      <w:proofErr w:type="gramEnd"/>
      <w:r>
        <w:rPr>
          <w:lang w:val="en"/>
        </w:rPr>
        <w:t xml:space="preserve"> travelling fire  can occur, which  locally has a high fire capacity and delivers a high thermal load on structural components (such as columns, beams, walls and floor constructions). </w:t>
      </w:r>
      <w:proofErr w:type="gramStart"/>
      <w:r>
        <w:rPr>
          <w:lang w:val="en"/>
        </w:rPr>
        <w:t>The  likelihood</w:t>
      </w:r>
      <w:proofErr w:type="gramEnd"/>
      <w:r>
        <w:rPr>
          <w:lang w:val="en"/>
        </w:rPr>
        <w:t xml:space="preserve">  of a travelling fire has increased  due  to an increasing use of plastics in vehicles and possibly also due to an increase in EVs and UAEs in  parking garages.  </w:t>
      </w:r>
    </w:p>
    <w:p w14:paraId="79551912" w14:textId="77777777" w:rsidR="005523F1" w:rsidRDefault="008A76C1">
      <w:pPr>
        <w:ind w:left="2120" w:right="58"/>
      </w:pPr>
      <w:r>
        <w:rPr>
          <w:lang w:val="en"/>
        </w:rPr>
        <w:t xml:space="preserve">At </w:t>
      </w:r>
      <w:proofErr w:type="gramStart"/>
      <w:r>
        <w:rPr>
          <w:lang w:val="en"/>
        </w:rPr>
        <w:t>the  same</w:t>
      </w:r>
      <w:proofErr w:type="gramEnd"/>
      <w:r>
        <w:rPr>
          <w:lang w:val="en"/>
        </w:rPr>
        <w:t xml:space="preserve">   time, the possibility of a rapid fight against a fire in </w:t>
      </w:r>
      <w:proofErr w:type="spellStart"/>
      <w:r>
        <w:rPr>
          <w:lang w:val="en"/>
        </w:rPr>
        <w:t>eand</w:t>
      </w:r>
      <w:proofErr w:type="spellEnd"/>
      <w:r>
        <w:rPr>
          <w:lang w:val="en"/>
        </w:rPr>
        <w:t xml:space="preserve"> parking garage (offensive fire brigade deployment)  has decreased sharply. The starting point for parking garages is that an offensive fire brigade deployment in the parking garage </w:t>
      </w:r>
      <w:proofErr w:type="gramStart"/>
      <w:r>
        <w:rPr>
          <w:lang w:val="en"/>
        </w:rPr>
        <w:t>is  not</w:t>
      </w:r>
      <w:proofErr w:type="gramEnd"/>
      <w:r>
        <w:rPr>
          <w:lang w:val="en"/>
        </w:rPr>
        <w:t xml:space="preserve"> possible.  </w:t>
      </w:r>
    </w:p>
    <w:p w14:paraId="50AFBF59" w14:textId="77777777" w:rsidR="005523F1" w:rsidRDefault="008A76C1">
      <w:pPr>
        <w:spacing w:after="28" w:line="259" w:lineRule="auto"/>
        <w:ind w:left="2119" w:firstLine="0"/>
      </w:pPr>
      <w:r>
        <w:rPr>
          <w:rFonts w:ascii="Calibri" w:eastAsia="Calibri" w:hAnsi="Calibri" w:cs="Calibri"/>
        </w:rPr>
        <w:t xml:space="preserve"> </w:t>
      </w:r>
    </w:p>
    <w:p w14:paraId="014CA442" w14:textId="77777777" w:rsidR="005523F1" w:rsidRDefault="008A76C1">
      <w:pPr>
        <w:pStyle w:val="Heading5"/>
        <w:ind w:left="2121"/>
      </w:pPr>
      <w:r>
        <w:rPr>
          <w:lang w:val="en"/>
        </w:rPr>
        <w:t>The influence of a sprinkler system</w:t>
      </w:r>
    </w:p>
    <w:p w14:paraId="7446332B" w14:textId="77777777" w:rsidR="005523F1" w:rsidRDefault="008A76C1">
      <w:pPr>
        <w:ind w:left="2120" w:right="58"/>
      </w:pPr>
      <w:r>
        <w:rPr>
          <w:lang w:val="en"/>
        </w:rPr>
        <w:t xml:space="preserve">With the application of a </w:t>
      </w:r>
      <w:proofErr w:type="spellStart"/>
      <w:r>
        <w:rPr>
          <w:lang w:val="en"/>
        </w:rPr>
        <w:t>sprinklerinstallation</w:t>
      </w:r>
      <w:proofErr w:type="spellEnd"/>
      <w:r>
        <w:rPr>
          <w:lang w:val="en"/>
        </w:rPr>
        <w:t xml:space="preserve">, the risks at the source are combated, increasing the chance </w:t>
      </w:r>
      <w:proofErr w:type="gramStart"/>
      <w:r>
        <w:rPr>
          <w:lang w:val="en"/>
        </w:rPr>
        <w:t>of  a</w:t>
      </w:r>
      <w:proofErr w:type="gramEnd"/>
      <w:r>
        <w:rPr>
          <w:lang w:val="en"/>
        </w:rPr>
        <w:t xml:space="preserve"> 'controllable fire  '.  In the </w:t>
      </w:r>
      <w:proofErr w:type="gramStart"/>
      <w:r>
        <w:rPr>
          <w:lang w:val="en"/>
        </w:rPr>
        <w:t>presence  of</w:t>
      </w:r>
      <w:proofErr w:type="gramEnd"/>
      <w:r>
        <w:rPr>
          <w:lang w:val="en"/>
        </w:rPr>
        <w:t xml:space="preserve"> a sprinkler system, there is  a good chance that the fire  will be limited to one car. The sprinkler </w:t>
      </w:r>
      <w:proofErr w:type="gramStart"/>
      <w:r>
        <w:rPr>
          <w:lang w:val="en"/>
        </w:rPr>
        <w:t>system  cools</w:t>
      </w:r>
      <w:proofErr w:type="gramEnd"/>
      <w:r>
        <w:rPr>
          <w:lang w:val="en"/>
        </w:rPr>
        <w:t xml:space="preserve"> the adjacent cars, so that the chance of expansion to these cars is limited. This is expected to apply to   all vehicle types: </w:t>
      </w:r>
    </w:p>
    <w:p w14:paraId="4425E57E" w14:textId="77777777" w:rsidR="005523F1" w:rsidRDefault="008A76C1">
      <w:pPr>
        <w:ind w:left="2469" w:right="58" w:hanging="358"/>
      </w:pPr>
      <w:r>
        <w:rPr>
          <w:lang w:val="en"/>
        </w:rPr>
        <w:t xml:space="preserve">&gt; </w:t>
      </w:r>
      <w:r>
        <w:rPr>
          <w:lang w:val="en"/>
        </w:rPr>
        <w:tab/>
        <w:t xml:space="preserve">EV: the sprinkler system will not extinguish the battery fire, but it will ensure that the risk of fire spreading </w:t>
      </w:r>
      <w:proofErr w:type="gramStart"/>
      <w:r>
        <w:rPr>
          <w:lang w:val="en"/>
        </w:rPr>
        <w:t>the  battery</w:t>
      </w:r>
      <w:proofErr w:type="gramEnd"/>
      <w:r>
        <w:rPr>
          <w:lang w:val="en"/>
        </w:rPr>
        <w:t xml:space="preserve"> to other vehicles is limited, as long as  the sprinkler works. </w:t>
      </w:r>
    </w:p>
    <w:p w14:paraId="7CE1F54D" w14:textId="77777777" w:rsidR="005523F1" w:rsidRDefault="008A76C1">
      <w:pPr>
        <w:ind w:left="2469" w:right="58" w:hanging="358"/>
      </w:pPr>
      <w:r>
        <w:rPr>
          <w:lang w:val="en"/>
        </w:rPr>
        <w:t xml:space="preserve"> &gt; </w:t>
      </w:r>
      <w:r>
        <w:rPr>
          <w:lang w:val="en"/>
        </w:rPr>
        <w:tab/>
        <w:t xml:space="preserve">UAE:  UAE is also expected to </w:t>
      </w:r>
      <w:proofErr w:type="gramStart"/>
      <w:r>
        <w:rPr>
          <w:lang w:val="en"/>
        </w:rPr>
        <w:t>reduce  the</w:t>
      </w:r>
      <w:proofErr w:type="gramEnd"/>
      <w:r>
        <w:rPr>
          <w:lang w:val="en"/>
        </w:rPr>
        <w:t xml:space="preserve"> risk of fire spreading to adjacent vehicles in the  presence of a sprinkler system than in a situation </w:t>
      </w:r>
      <w:proofErr w:type="spellStart"/>
      <w:r>
        <w:rPr>
          <w:lang w:val="en"/>
        </w:rPr>
        <w:t>zunder</w:t>
      </w:r>
      <w:proofErr w:type="spellEnd"/>
      <w:r>
        <w:rPr>
          <w:lang w:val="en"/>
        </w:rPr>
        <w:t xml:space="preserve"> sprinkler system.  </w:t>
      </w:r>
    </w:p>
    <w:p w14:paraId="038C85B6" w14:textId="77777777" w:rsidR="005523F1" w:rsidRDefault="008A76C1">
      <w:pPr>
        <w:spacing w:after="28" w:line="259" w:lineRule="auto"/>
        <w:ind w:left="2119" w:firstLine="0"/>
      </w:pPr>
      <w:r>
        <w:rPr>
          <w:rFonts w:ascii="Calibri" w:eastAsia="Calibri" w:hAnsi="Calibri" w:cs="Calibri"/>
        </w:rPr>
        <w:t xml:space="preserve"> </w:t>
      </w:r>
    </w:p>
    <w:p w14:paraId="40F2389C" w14:textId="77777777" w:rsidR="005523F1" w:rsidRDefault="008A76C1">
      <w:pPr>
        <w:pStyle w:val="Heading5"/>
        <w:ind w:left="2121"/>
      </w:pPr>
      <w:r>
        <w:rPr>
          <w:lang w:val="en"/>
        </w:rPr>
        <w:t>Comparison with other fire concepts</w:t>
      </w:r>
    </w:p>
    <w:p w14:paraId="277299EE" w14:textId="77777777" w:rsidR="005523F1" w:rsidRDefault="008A76C1">
      <w:pPr>
        <w:spacing w:after="266"/>
        <w:ind w:left="2120" w:right="58"/>
      </w:pPr>
      <w:proofErr w:type="gramStart"/>
      <w:r>
        <w:rPr>
          <w:lang w:val="en"/>
        </w:rPr>
        <w:t>By  using</w:t>
      </w:r>
      <w:proofErr w:type="gramEnd"/>
      <w:r>
        <w:rPr>
          <w:lang w:val="en"/>
        </w:rPr>
        <w:t xml:space="preserve"> a sprinkler system, there is  a good chance  that the fire  will be limited to one car (or  possibly a few cars in the event of a torch fire that leads to </w:t>
      </w:r>
      <w:proofErr w:type="spellStart"/>
      <w:r>
        <w:rPr>
          <w:lang w:val="en"/>
        </w:rPr>
        <w:t>firespillage</w:t>
      </w:r>
      <w:proofErr w:type="spellEnd"/>
      <w:r>
        <w:rPr>
          <w:lang w:val="en"/>
        </w:rPr>
        <w:t xml:space="preserve"> to  </w:t>
      </w:r>
      <w:proofErr w:type="spellStart"/>
      <w:r>
        <w:rPr>
          <w:lang w:val="en"/>
        </w:rPr>
        <w:t>a</w:t>
      </w:r>
      <w:proofErr w:type="spellEnd"/>
      <w:r>
        <w:rPr>
          <w:lang w:val="en"/>
        </w:rPr>
        <w:t xml:space="preserve">  other car). On </w:t>
      </w:r>
      <w:proofErr w:type="gramStart"/>
      <w:r>
        <w:rPr>
          <w:lang w:val="en"/>
        </w:rPr>
        <w:t>the  other</w:t>
      </w:r>
      <w:proofErr w:type="gramEnd"/>
      <w:r>
        <w:rPr>
          <w:lang w:val="en"/>
        </w:rPr>
        <w:t xml:space="preserve"> hand, the  two other fire concepts ('improved fire brigade deployment' and 'upgrading of the separation and supporting structure') do not limit the possibility of a travelling car fire  or  only very limited.  These concepts are aimed in particular at </w:t>
      </w:r>
      <w:proofErr w:type="gramStart"/>
      <w:r>
        <w:rPr>
          <w:lang w:val="en"/>
        </w:rPr>
        <w:t>limiting  the</w:t>
      </w:r>
      <w:proofErr w:type="gramEnd"/>
      <w:r>
        <w:rPr>
          <w:lang w:val="en"/>
        </w:rPr>
        <w:t xml:space="preserve"> effects of a fire.  Application of the concept of 'improved fire brigade deployment' aims to increase the </w:t>
      </w:r>
      <w:proofErr w:type="gramStart"/>
      <w:r>
        <w:rPr>
          <w:lang w:val="en"/>
        </w:rPr>
        <w:t>chance  of</w:t>
      </w:r>
      <w:proofErr w:type="gramEnd"/>
      <w:r>
        <w:rPr>
          <w:lang w:val="en"/>
        </w:rPr>
        <w:t xml:space="preserve"> an offensive fire brigade deployment, so that the fire brigade can intervene in the event of  a travelling fire.   </w:t>
      </w:r>
      <w:r>
        <w:rPr>
          <w:lang w:val="en"/>
        </w:rPr>
        <w:lastRenderedPageBreak/>
        <w:t xml:space="preserve">However, due to the failure probability of smoke control in this </w:t>
      </w:r>
      <w:proofErr w:type="gramStart"/>
      <w:r>
        <w:rPr>
          <w:lang w:val="en"/>
        </w:rPr>
        <w:t>concept,  it</w:t>
      </w:r>
      <w:proofErr w:type="gramEnd"/>
      <w:r>
        <w:rPr>
          <w:lang w:val="en"/>
        </w:rPr>
        <w:t xml:space="preserve"> must be taken  into account in practice that its effect is  limited. In </w:t>
      </w:r>
      <w:proofErr w:type="gramStart"/>
      <w:r>
        <w:rPr>
          <w:lang w:val="en"/>
        </w:rPr>
        <w:t>addition,  this</w:t>
      </w:r>
      <w:proofErr w:type="gramEnd"/>
      <w:r>
        <w:rPr>
          <w:lang w:val="en"/>
        </w:rPr>
        <w:t xml:space="preserve"> concept deviates from the basic starting point for a fire brigade deployment, namely that the fire brigade in general will make a non-offensive indoor deployment. The fire concept 'upgrading the separation and support structure</w:t>
      </w:r>
      <w:proofErr w:type="gramStart"/>
      <w:r>
        <w:rPr>
          <w:lang w:val="en"/>
        </w:rPr>
        <w:t>'  only</w:t>
      </w:r>
      <w:proofErr w:type="gramEnd"/>
      <w:r>
        <w:rPr>
          <w:lang w:val="en"/>
        </w:rPr>
        <w:t xml:space="preserve"> focuses on limiting the effects of a travelling fire. </w:t>
      </w:r>
    </w:p>
    <w:p w14:paraId="72881075" w14:textId="77777777" w:rsidR="005523F1" w:rsidRDefault="008A76C1">
      <w:pPr>
        <w:pStyle w:val="Heading4"/>
        <w:ind w:left="2114"/>
      </w:pPr>
      <w:r>
        <w:rPr>
          <w:color w:val="B84239"/>
          <w:lang w:val="en"/>
        </w:rPr>
        <w:t xml:space="preserve">2.3.2 </w:t>
      </w:r>
      <w:r>
        <w:rPr>
          <w:lang w:val="en"/>
        </w:rPr>
        <w:t>Thermal stress on the structure</w:t>
      </w:r>
    </w:p>
    <w:p w14:paraId="68EC3FE7" w14:textId="77777777" w:rsidR="005523F1" w:rsidRDefault="008A76C1">
      <w:pPr>
        <w:pStyle w:val="Heading5"/>
        <w:ind w:left="2121"/>
      </w:pPr>
      <w:r>
        <w:rPr>
          <w:lang w:val="en"/>
        </w:rPr>
        <w:t xml:space="preserve">Brief overview </w:t>
      </w:r>
      <w:proofErr w:type="spellStart"/>
      <w:r>
        <w:rPr>
          <w:lang w:val="en"/>
        </w:rPr>
        <w:t>ofthe</w:t>
      </w:r>
      <w:proofErr w:type="spellEnd"/>
      <w:r>
        <w:rPr>
          <w:lang w:val="en"/>
        </w:rPr>
        <w:t xml:space="preserve"> risks</w:t>
      </w:r>
    </w:p>
    <w:p w14:paraId="4A5C743B" w14:textId="77777777" w:rsidR="005523F1" w:rsidRDefault="008A76C1">
      <w:pPr>
        <w:ind w:left="2120" w:right="58"/>
      </w:pPr>
      <w:r>
        <w:rPr>
          <w:lang w:val="en"/>
        </w:rPr>
        <w:t xml:space="preserve">A travelling fire in the parking garage results </w:t>
      </w:r>
      <w:proofErr w:type="gramStart"/>
      <w:r>
        <w:rPr>
          <w:lang w:val="en"/>
        </w:rPr>
        <w:t>in  a</w:t>
      </w:r>
      <w:proofErr w:type="gramEnd"/>
      <w:r>
        <w:rPr>
          <w:lang w:val="en"/>
        </w:rPr>
        <w:t xml:space="preserve"> long-term (local) thermal load on the supporting and dividing structure of the garage.   Although the thermal load </w:t>
      </w:r>
      <w:proofErr w:type="gramStart"/>
      <w:r>
        <w:rPr>
          <w:lang w:val="en"/>
        </w:rPr>
        <w:t>always  takes</w:t>
      </w:r>
      <w:proofErr w:type="gramEnd"/>
      <w:r>
        <w:rPr>
          <w:lang w:val="en"/>
        </w:rPr>
        <w:t xml:space="preserve"> place locally,  large parts of the structure with this potentially very high thermal load are confronted by the long-term fire scenario . </w:t>
      </w:r>
    </w:p>
    <w:p w14:paraId="57E3EA2D" w14:textId="77777777" w:rsidR="005523F1" w:rsidRDefault="008A76C1">
      <w:pPr>
        <w:spacing w:after="31" w:line="259" w:lineRule="auto"/>
        <w:ind w:left="2119" w:firstLine="0"/>
      </w:pPr>
      <w:r>
        <w:t xml:space="preserve"> </w:t>
      </w:r>
    </w:p>
    <w:p w14:paraId="5D9BAC05" w14:textId="77777777" w:rsidR="005523F1" w:rsidRDefault="008A76C1">
      <w:pPr>
        <w:pStyle w:val="Heading5"/>
        <w:ind w:left="2121"/>
      </w:pPr>
      <w:r>
        <w:rPr>
          <w:lang w:val="en"/>
        </w:rPr>
        <w:t>The influence of a sprinkler system</w:t>
      </w:r>
    </w:p>
    <w:p w14:paraId="38231655" w14:textId="77777777" w:rsidR="005523F1" w:rsidRDefault="008A76C1">
      <w:pPr>
        <w:ind w:left="2120" w:right="58"/>
      </w:pPr>
      <w:r>
        <w:rPr>
          <w:lang w:val="en"/>
        </w:rPr>
        <w:t xml:space="preserve"> Section 2.3.1 shows that </w:t>
      </w:r>
      <w:proofErr w:type="gramStart"/>
      <w:r>
        <w:rPr>
          <w:lang w:val="en"/>
        </w:rPr>
        <w:t>with  the</w:t>
      </w:r>
      <w:proofErr w:type="gramEnd"/>
      <w:r>
        <w:rPr>
          <w:lang w:val="en"/>
        </w:rPr>
        <w:t xml:space="preserve"> use of a sprinkler system, there  is  a  good chance that the fire  will be limited to one or a few cars.  This means that the thermal load on the supporting and separating structures also remains local and limited.  </w:t>
      </w:r>
      <w:proofErr w:type="gramStart"/>
      <w:r>
        <w:rPr>
          <w:lang w:val="en"/>
        </w:rPr>
        <w:t>This  greatly</w:t>
      </w:r>
      <w:proofErr w:type="gramEnd"/>
      <w:r>
        <w:rPr>
          <w:lang w:val="en"/>
        </w:rPr>
        <w:t xml:space="preserve"> reduces  the risk of damage or collapse of structures.  </w:t>
      </w:r>
    </w:p>
    <w:p w14:paraId="351C7E8A" w14:textId="77777777" w:rsidR="005523F1" w:rsidRDefault="008A76C1">
      <w:pPr>
        <w:spacing w:after="49" w:line="259" w:lineRule="auto"/>
        <w:ind w:left="2119" w:firstLine="0"/>
      </w:pPr>
      <w:r>
        <w:rPr>
          <w:b/>
        </w:rPr>
        <w:t xml:space="preserve"> </w:t>
      </w:r>
    </w:p>
    <w:p w14:paraId="212F4ECC" w14:textId="77777777" w:rsidR="005523F1" w:rsidRDefault="008A76C1">
      <w:pPr>
        <w:spacing w:after="0" w:line="259" w:lineRule="auto"/>
        <w:ind w:left="2119" w:firstLine="0"/>
      </w:pPr>
      <w:r>
        <w:rPr>
          <w:b/>
        </w:rPr>
        <w:t xml:space="preserve"> </w:t>
      </w:r>
      <w:r>
        <w:rPr>
          <w:b/>
        </w:rPr>
        <w:tab/>
        <w:t xml:space="preserve"> </w:t>
      </w:r>
    </w:p>
    <w:p w14:paraId="2EEEB9B5" w14:textId="77777777" w:rsidR="005523F1" w:rsidRDefault="008A76C1">
      <w:pPr>
        <w:pStyle w:val="Heading5"/>
        <w:ind w:left="2121"/>
      </w:pPr>
      <w:r>
        <w:rPr>
          <w:lang w:val="en"/>
        </w:rPr>
        <w:t>Comparison with other fire concepts</w:t>
      </w:r>
    </w:p>
    <w:p w14:paraId="1757272E" w14:textId="77777777" w:rsidR="005523F1" w:rsidRDefault="008A76C1">
      <w:pPr>
        <w:ind w:left="2120" w:right="58"/>
      </w:pPr>
      <w:r>
        <w:rPr>
          <w:lang w:val="en"/>
        </w:rPr>
        <w:t xml:space="preserve">Here </w:t>
      </w:r>
      <w:proofErr w:type="gramStart"/>
      <w:r>
        <w:rPr>
          <w:lang w:val="en"/>
        </w:rPr>
        <w:t>too,  both</w:t>
      </w:r>
      <w:proofErr w:type="gramEnd"/>
      <w:r>
        <w:rPr>
          <w:lang w:val="en"/>
        </w:rPr>
        <w:t xml:space="preserve"> other concepts ('improved fire brigade deployment' and 'upgrading of the separation and supporting structure')  are aimed at limiting the effects of the thermal  tax.  As indicated in section 2.3.1</w:t>
      </w:r>
      <w:proofErr w:type="gramStart"/>
      <w:r>
        <w:rPr>
          <w:lang w:val="en"/>
        </w:rPr>
        <w:t>,  the</w:t>
      </w:r>
      <w:proofErr w:type="gramEnd"/>
      <w:r>
        <w:rPr>
          <w:lang w:val="en"/>
        </w:rPr>
        <w:t xml:space="preserve"> application of smoke control in the concept of 'improved fire brigade deployment' has a (high) probability of  failure. There   is a real chance that the fire brigade will not </w:t>
      </w:r>
      <w:proofErr w:type="gramStart"/>
      <w:r>
        <w:rPr>
          <w:lang w:val="en"/>
        </w:rPr>
        <w:t>be  able</w:t>
      </w:r>
      <w:proofErr w:type="gramEnd"/>
      <w:r>
        <w:rPr>
          <w:lang w:val="en"/>
        </w:rPr>
        <w:t xml:space="preserve"> to  intervene in a travelling fire, as a result of which the supporting and separation structures will be subjected  to long-term thermal stress. The </w:t>
      </w:r>
      <w:proofErr w:type="gramStart"/>
      <w:r>
        <w:rPr>
          <w:lang w:val="en"/>
        </w:rPr>
        <w:t>concept  also</w:t>
      </w:r>
      <w:proofErr w:type="gramEnd"/>
      <w:r>
        <w:rPr>
          <w:lang w:val="en"/>
        </w:rPr>
        <w:t xml:space="preserve"> assumes a higher  resistance to collapse than required at least.  This increases the reliability of supporting structures in </w:t>
      </w:r>
      <w:proofErr w:type="spellStart"/>
      <w:r>
        <w:rPr>
          <w:lang w:val="en"/>
        </w:rPr>
        <w:t>principe</w:t>
      </w:r>
      <w:proofErr w:type="spellEnd"/>
      <w:r>
        <w:rPr>
          <w:lang w:val="en"/>
        </w:rPr>
        <w:t xml:space="preserve"> and thus reduces the risk of collapse.  However, </w:t>
      </w:r>
      <w:proofErr w:type="gramStart"/>
      <w:r>
        <w:rPr>
          <w:lang w:val="en"/>
        </w:rPr>
        <w:t>it  is</w:t>
      </w:r>
      <w:proofErr w:type="gramEnd"/>
      <w:r>
        <w:rPr>
          <w:lang w:val="en"/>
        </w:rPr>
        <w:t xml:space="preserve"> unclear what the value of this increase is, because it  is not known to what extent the thermal load of a </w:t>
      </w:r>
      <w:proofErr w:type="spellStart"/>
      <w:r>
        <w:rPr>
          <w:lang w:val="en"/>
        </w:rPr>
        <w:t>postflashover</w:t>
      </w:r>
      <w:proofErr w:type="spellEnd"/>
      <w:r>
        <w:rPr>
          <w:lang w:val="en"/>
        </w:rPr>
        <w:t xml:space="preserve"> fire compares.  is with that of a travelling fire.  </w:t>
      </w:r>
    </w:p>
    <w:p w14:paraId="0586BBB3" w14:textId="77777777" w:rsidR="005523F1" w:rsidRDefault="008A76C1">
      <w:pPr>
        <w:spacing w:after="33" w:line="259" w:lineRule="auto"/>
        <w:ind w:left="2119" w:firstLine="0"/>
      </w:pPr>
      <w:r>
        <w:t xml:space="preserve"> </w:t>
      </w:r>
    </w:p>
    <w:p w14:paraId="1CDB670B" w14:textId="77777777" w:rsidR="005523F1" w:rsidRDefault="008A76C1">
      <w:pPr>
        <w:spacing w:after="267"/>
        <w:ind w:left="2120" w:right="58"/>
      </w:pPr>
      <w:proofErr w:type="gramStart"/>
      <w:r>
        <w:rPr>
          <w:lang w:val="en"/>
        </w:rPr>
        <w:t>The  same</w:t>
      </w:r>
      <w:proofErr w:type="gramEnd"/>
      <w:r>
        <w:rPr>
          <w:lang w:val="en"/>
        </w:rPr>
        <w:t xml:space="preserve"> applies to the concept of 'upgrading the separation and supporting structure'. The higher resistance </w:t>
      </w:r>
      <w:proofErr w:type="gramStart"/>
      <w:r>
        <w:rPr>
          <w:lang w:val="en"/>
        </w:rPr>
        <w:t>with  regard</w:t>
      </w:r>
      <w:proofErr w:type="gramEnd"/>
      <w:r>
        <w:rPr>
          <w:lang w:val="en"/>
        </w:rPr>
        <w:t xml:space="preserve"> to collapse and higher WBDBO than minimally required, increase the reliability of separation and supporting structures and thus reduce the risk  on succumbing.  Here too, however, </w:t>
      </w:r>
      <w:proofErr w:type="gramStart"/>
      <w:r>
        <w:rPr>
          <w:lang w:val="en"/>
        </w:rPr>
        <w:t>it  is</w:t>
      </w:r>
      <w:proofErr w:type="gramEnd"/>
      <w:r>
        <w:rPr>
          <w:lang w:val="en"/>
        </w:rPr>
        <w:t xml:space="preserve">  unclear what the value of this increase is.  </w:t>
      </w:r>
    </w:p>
    <w:p w14:paraId="280CE07F" w14:textId="77777777" w:rsidR="005523F1" w:rsidRDefault="008A76C1">
      <w:pPr>
        <w:pStyle w:val="Heading4"/>
        <w:ind w:left="2114"/>
      </w:pPr>
      <w:r>
        <w:rPr>
          <w:color w:val="B84239"/>
          <w:lang w:val="en"/>
        </w:rPr>
        <w:t xml:space="preserve">2.3.3 </w:t>
      </w:r>
      <w:r>
        <w:rPr>
          <w:lang w:val="en"/>
        </w:rPr>
        <w:t>Limiting the spread of smoke within the building</w:t>
      </w:r>
    </w:p>
    <w:p w14:paraId="110D3744" w14:textId="77777777" w:rsidR="005523F1" w:rsidRDefault="008A76C1">
      <w:pPr>
        <w:pStyle w:val="Heading5"/>
        <w:ind w:left="2121"/>
      </w:pPr>
      <w:r>
        <w:rPr>
          <w:lang w:val="en"/>
        </w:rPr>
        <w:t>Brief overview of the risks</w:t>
      </w:r>
    </w:p>
    <w:p w14:paraId="430DD7FC" w14:textId="77777777" w:rsidR="005523F1" w:rsidRDefault="008A76C1">
      <w:pPr>
        <w:ind w:left="2120" w:right="58"/>
      </w:pPr>
      <w:r>
        <w:rPr>
          <w:lang w:val="en"/>
        </w:rPr>
        <w:t xml:space="preserve">In the </w:t>
      </w:r>
      <w:proofErr w:type="gramStart"/>
      <w:r>
        <w:rPr>
          <w:lang w:val="en"/>
        </w:rPr>
        <w:t>event  of</w:t>
      </w:r>
      <w:proofErr w:type="gramEnd"/>
      <w:r>
        <w:rPr>
          <w:lang w:val="en"/>
        </w:rPr>
        <w:t xml:space="preserve"> a prolonged brand in a parking garage  , smoke spread to other building parts can occur.  This can </w:t>
      </w:r>
      <w:proofErr w:type="gramStart"/>
      <w:r>
        <w:rPr>
          <w:lang w:val="en"/>
        </w:rPr>
        <w:t>result  in</w:t>
      </w:r>
      <w:proofErr w:type="gramEnd"/>
      <w:r>
        <w:rPr>
          <w:lang w:val="en"/>
        </w:rPr>
        <w:t xml:space="preserve">  escape routes and attack routes being obstructed. The longer a fire </w:t>
      </w:r>
      <w:proofErr w:type="gramStart"/>
      <w:r>
        <w:rPr>
          <w:lang w:val="en"/>
        </w:rPr>
        <w:t>lasts,  the</w:t>
      </w:r>
      <w:proofErr w:type="gramEnd"/>
      <w:r>
        <w:rPr>
          <w:lang w:val="en"/>
        </w:rPr>
        <w:t xml:space="preserve"> greater the chance of smoke spreading and casualties elsewhere in the forest. </w:t>
      </w:r>
    </w:p>
    <w:p w14:paraId="0523C5CD" w14:textId="77777777" w:rsidR="005523F1" w:rsidRDefault="008A76C1">
      <w:pPr>
        <w:spacing w:after="33" w:line="259" w:lineRule="auto"/>
        <w:ind w:left="2119" w:firstLine="0"/>
      </w:pPr>
      <w:r>
        <w:t xml:space="preserve"> </w:t>
      </w:r>
    </w:p>
    <w:p w14:paraId="4868087D" w14:textId="77777777" w:rsidR="005523F1" w:rsidRDefault="008A76C1">
      <w:pPr>
        <w:pStyle w:val="Heading5"/>
        <w:ind w:left="2121"/>
      </w:pPr>
      <w:r>
        <w:rPr>
          <w:lang w:val="en"/>
        </w:rPr>
        <w:t>The influence of a sprinkler system</w:t>
      </w:r>
    </w:p>
    <w:p w14:paraId="5A1A7408" w14:textId="77777777" w:rsidR="005523F1" w:rsidRDefault="008A76C1">
      <w:pPr>
        <w:ind w:left="2120" w:right="58"/>
      </w:pPr>
      <w:r>
        <w:rPr>
          <w:lang w:val="en"/>
        </w:rPr>
        <w:t xml:space="preserve"> By early intervention of a sprinkler </w:t>
      </w:r>
      <w:proofErr w:type="gramStart"/>
      <w:r>
        <w:rPr>
          <w:lang w:val="en"/>
        </w:rPr>
        <w:t>system,  smoke</w:t>
      </w:r>
      <w:proofErr w:type="gramEnd"/>
      <w:r>
        <w:rPr>
          <w:lang w:val="en"/>
        </w:rPr>
        <w:t xml:space="preserve"> production and smoke spread are also indirectly  limited (although there  will still  be smoke). The smoke production and thus the chance </w:t>
      </w:r>
      <w:proofErr w:type="spellStart"/>
      <w:r>
        <w:rPr>
          <w:lang w:val="en"/>
        </w:rPr>
        <w:t>op</w:t>
      </w:r>
      <w:proofErr w:type="spellEnd"/>
      <w:r>
        <w:rPr>
          <w:lang w:val="en"/>
        </w:rPr>
        <w:t xml:space="preserve"> smoke spread to buildings </w:t>
      </w:r>
      <w:proofErr w:type="gramStart"/>
      <w:r>
        <w:rPr>
          <w:lang w:val="en"/>
        </w:rPr>
        <w:t>above  will</w:t>
      </w:r>
      <w:proofErr w:type="gramEnd"/>
      <w:r>
        <w:rPr>
          <w:lang w:val="en"/>
        </w:rPr>
        <w:t xml:space="preserve"> decrease sharply  compared to a travelling fire.  This increases the chance that people present can flee   independently and the request for help for the fire brigade </w:t>
      </w:r>
      <w:proofErr w:type="gramStart"/>
      <w:r>
        <w:rPr>
          <w:lang w:val="en"/>
        </w:rPr>
        <w:t>with  regard</w:t>
      </w:r>
      <w:proofErr w:type="gramEnd"/>
      <w:r>
        <w:rPr>
          <w:lang w:val="en"/>
        </w:rPr>
        <w:t xml:space="preserve"> to rescue and </w:t>
      </w:r>
      <w:proofErr w:type="spellStart"/>
      <w:r>
        <w:rPr>
          <w:lang w:val="en"/>
        </w:rPr>
        <w:t>evacuationis</w:t>
      </w:r>
      <w:proofErr w:type="spellEnd"/>
      <w:r>
        <w:rPr>
          <w:lang w:val="en"/>
        </w:rPr>
        <w:t xml:space="preserve"> smaller. The risk of </w:t>
      </w:r>
      <w:proofErr w:type="gramStart"/>
      <w:r>
        <w:rPr>
          <w:lang w:val="en"/>
        </w:rPr>
        <w:t>victims  is</w:t>
      </w:r>
      <w:proofErr w:type="gramEnd"/>
      <w:r>
        <w:rPr>
          <w:lang w:val="en"/>
        </w:rPr>
        <w:t xml:space="preserve"> therefore greatly reduced. </w:t>
      </w:r>
    </w:p>
    <w:p w14:paraId="43E241D4" w14:textId="77777777" w:rsidR="005523F1" w:rsidRDefault="008A76C1">
      <w:pPr>
        <w:spacing w:after="31" w:line="259" w:lineRule="auto"/>
        <w:ind w:left="2119" w:firstLine="0"/>
      </w:pPr>
      <w:r>
        <w:lastRenderedPageBreak/>
        <w:t xml:space="preserve"> </w:t>
      </w:r>
    </w:p>
    <w:p w14:paraId="5A044392" w14:textId="77777777" w:rsidR="005523F1" w:rsidRDefault="008A76C1">
      <w:pPr>
        <w:pStyle w:val="Heading5"/>
        <w:ind w:left="2121"/>
      </w:pPr>
      <w:r>
        <w:rPr>
          <w:lang w:val="en"/>
        </w:rPr>
        <w:t>Comparison with other fire concepts</w:t>
      </w:r>
    </w:p>
    <w:p w14:paraId="70A124E8" w14:textId="77777777" w:rsidR="005523F1" w:rsidRDefault="008A76C1">
      <w:pPr>
        <w:ind w:left="2120" w:right="58"/>
      </w:pPr>
      <w:r>
        <w:rPr>
          <w:lang w:val="en"/>
        </w:rPr>
        <w:t>With both other concepts ('improved fire brigade deployment' and 'upgrading of the separation and supporting structure'</w:t>
      </w:r>
      <w:proofErr w:type="gramStart"/>
      <w:r>
        <w:rPr>
          <w:lang w:val="en"/>
        </w:rPr>
        <w:t>),  smoke</w:t>
      </w:r>
      <w:proofErr w:type="gramEnd"/>
      <w:r>
        <w:rPr>
          <w:lang w:val="en"/>
        </w:rPr>
        <w:t xml:space="preserve"> production is not limited.      Both concepts are intended to prevent the spread of smoke and thus limit the </w:t>
      </w:r>
      <w:proofErr w:type="gramStart"/>
      <w:r>
        <w:rPr>
          <w:lang w:val="en"/>
        </w:rPr>
        <w:t>effect  .</w:t>
      </w:r>
      <w:proofErr w:type="gramEnd"/>
      <w:r>
        <w:rPr>
          <w:lang w:val="en"/>
        </w:rPr>
        <w:t xml:space="preserve"> In the concept of 'improved fire brigade deployment</w:t>
      </w:r>
      <w:proofErr w:type="gramStart"/>
      <w:r>
        <w:rPr>
          <w:lang w:val="en"/>
        </w:rPr>
        <w:t>',  smoke</w:t>
      </w:r>
      <w:proofErr w:type="gramEnd"/>
      <w:r>
        <w:rPr>
          <w:lang w:val="en"/>
        </w:rPr>
        <w:t xml:space="preserve"> spread to buildings above is limited by        removing smoke,  limiting penetrations, separating  escape routes and stairwells   to be equipped with smoke locks.  These measures greatly reduce the risk of smoke spreading to buildings above.  </w:t>
      </w:r>
    </w:p>
    <w:p w14:paraId="7111D58F" w14:textId="77777777" w:rsidR="005523F1" w:rsidRDefault="008A76C1">
      <w:pPr>
        <w:spacing w:after="31" w:line="259" w:lineRule="auto"/>
        <w:ind w:left="2119" w:firstLine="0"/>
      </w:pPr>
      <w:r>
        <w:t xml:space="preserve"> </w:t>
      </w:r>
    </w:p>
    <w:p w14:paraId="543AC3C3" w14:textId="77777777" w:rsidR="005523F1" w:rsidRDefault="008A76C1">
      <w:pPr>
        <w:ind w:left="2120" w:right="58"/>
      </w:pPr>
      <w:r>
        <w:rPr>
          <w:lang w:val="en"/>
        </w:rPr>
        <w:t>In the concept of 'upgrading the separation and supporting structure</w:t>
      </w:r>
      <w:proofErr w:type="gramStart"/>
      <w:r>
        <w:rPr>
          <w:lang w:val="en"/>
        </w:rPr>
        <w:t>',  smoke</w:t>
      </w:r>
      <w:proofErr w:type="gramEnd"/>
      <w:r>
        <w:rPr>
          <w:lang w:val="en"/>
        </w:rPr>
        <w:t xml:space="preserve"> spread to buildings above is limited by   limiting penetrations and  separating escape routes.  These measures reduce the risk of smoke spreading </w:t>
      </w:r>
      <w:proofErr w:type="gramStart"/>
      <w:r>
        <w:rPr>
          <w:lang w:val="en"/>
        </w:rPr>
        <w:t>to  buildings</w:t>
      </w:r>
      <w:proofErr w:type="gramEnd"/>
      <w:r>
        <w:rPr>
          <w:lang w:val="en"/>
        </w:rPr>
        <w:t xml:space="preserve"> lying in the oven. However, the reliability of this </w:t>
      </w:r>
      <w:proofErr w:type="gramStart"/>
      <w:r>
        <w:rPr>
          <w:lang w:val="en"/>
        </w:rPr>
        <w:t>is  less</w:t>
      </w:r>
      <w:proofErr w:type="gramEnd"/>
      <w:r>
        <w:rPr>
          <w:lang w:val="en"/>
        </w:rPr>
        <w:t xml:space="preserve"> high than with the concept of 'improved fire brigade deployment'.  </w:t>
      </w:r>
    </w:p>
    <w:p w14:paraId="6D74F092" w14:textId="77777777" w:rsidR="005523F1" w:rsidRDefault="008A76C1">
      <w:pPr>
        <w:spacing w:after="0" w:line="259" w:lineRule="auto"/>
        <w:ind w:left="2119" w:firstLine="0"/>
      </w:pPr>
      <w:r>
        <w:t xml:space="preserve"> </w:t>
      </w:r>
    </w:p>
    <w:p w14:paraId="3A3DFDFC" w14:textId="77777777" w:rsidR="005523F1" w:rsidRDefault="008A76C1">
      <w:pPr>
        <w:spacing w:after="267"/>
        <w:ind w:left="2120" w:right="58"/>
      </w:pPr>
      <w:r>
        <w:rPr>
          <w:lang w:val="en"/>
        </w:rPr>
        <w:t xml:space="preserve">  </w:t>
      </w:r>
      <w:proofErr w:type="gramStart"/>
      <w:r>
        <w:rPr>
          <w:lang w:val="en"/>
        </w:rPr>
        <w:t>The  following</w:t>
      </w:r>
      <w:proofErr w:type="gramEnd"/>
      <w:r>
        <w:rPr>
          <w:lang w:val="en"/>
        </w:rPr>
        <w:t xml:space="preserve"> applies  to both concepts: if there  are user functions on, next to or above the parking garage that  are also equipped with an evacuation alarm system, then  activation of the fire alarm system in the parking garage ensures   proper  alarm follow-up in those adjacent user functions.  With a good alarm follow-up, </w:t>
      </w:r>
      <w:proofErr w:type="gramStart"/>
      <w:r>
        <w:rPr>
          <w:lang w:val="en"/>
        </w:rPr>
        <w:t>it  is</w:t>
      </w:r>
      <w:proofErr w:type="gramEnd"/>
      <w:r>
        <w:rPr>
          <w:lang w:val="en"/>
        </w:rPr>
        <w:t xml:space="preserve"> more likely that </w:t>
      </w:r>
      <w:proofErr w:type="spellStart"/>
      <w:r>
        <w:rPr>
          <w:lang w:val="en"/>
        </w:rPr>
        <w:t>personen</w:t>
      </w:r>
      <w:proofErr w:type="spellEnd"/>
      <w:r>
        <w:rPr>
          <w:lang w:val="en"/>
        </w:rPr>
        <w:t xml:space="preserve"> can flee from the adjacent use function. A company emergency response organization </w:t>
      </w:r>
      <w:proofErr w:type="gramStart"/>
      <w:r>
        <w:rPr>
          <w:lang w:val="en"/>
        </w:rPr>
        <w:t>can  ensure</w:t>
      </w:r>
      <w:proofErr w:type="gramEnd"/>
      <w:r>
        <w:rPr>
          <w:lang w:val="en"/>
        </w:rPr>
        <w:t xml:space="preserve"> a good alarm follow-up, but in a standard residential building there  is no company emergency response organization. In </w:t>
      </w:r>
      <w:proofErr w:type="gramStart"/>
      <w:r>
        <w:rPr>
          <w:lang w:val="en"/>
        </w:rPr>
        <w:t>this  case</w:t>
      </w:r>
      <w:proofErr w:type="gramEnd"/>
      <w:r>
        <w:rPr>
          <w:lang w:val="en"/>
        </w:rPr>
        <w:t xml:space="preserve">  , the concepts simply use an evacuation alarm system with signal transmitters in the common traffic areas of the residential building.  However, a quick alarm </w:t>
      </w:r>
      <w:proofErr w:type="gramStart"/>
      <w:r>
        <w:rPr>
          <w:lang w:val="en"/>
        </w:rPr>
        <w:t>does  not</w:t>
      </w:r>
      <w:proofErr w:type="gramEnd"/>
      <w:r>
        <w:rPr>
          <w:lang w:val="en"/>
        </w:rPr>
        <w:t xml:space="preserve"> automatically ensure a good alarm follow-up. Whether </w:t>
      </w:r>
      <w:proofErr w:type="gramStart"/>
      <w:r>
        <w:rPr>
          <w:lang w:val="en"/>
        </w:rPr>
        <w:t>there  is</w:t>
      </w:r>
      <w:proofErr w:type="gramEnd"/>
      <w:r>
        <w:rPr>
          <w:lang w:val="en"/>
        </w:rPr>
        <w:t xml:space="preserve"> actually a flight depends, among  other  things, on the degree of self-reliance of  the people present. </w:t>
      </w:r>
    </w:p>
    <w:p w14:paraId="77458A94" w14:textId="77777777" w:rsidR="005523F1" w:rsidRDefault="008A76C1">
      <w:pPr>
        <w:pStyle w:val="Heading4"/>
        <w:ind w:left="2114"/>
      </w:pPr>
      <w:r>
        <w:rPr>
          <w:color w:val="B84239"/>
          <w:lang w:val="en"/>
        </w:rPr>
        <w:t xml:space="preserve">2.3.4 </w:t>
      </w:r>
      <w:r>
        <w:rPr>
          <w:lang w:val="en"/>
        </w:rPr>
        <w:t>Smoke spread to the environment</w:t>
      </w:r>
    </w:p>
    <w:p w14:paraId="41E24E65" w14:textId="77777777" w:rsidR="005523F1" w:rsidRDefault="008A76C1">
      <w:pPr>
        <w:pStyle w:val="Heading5"/>
        <w:ind w:left="2121"/>
      </w:pPr>
      <w:r>
        <w:rPr>
          <w:lang w:val="en"/>
        </w:rPr>
        <w:t>Brief overview of the risks</w:t>
      </w:r>
    </w:p>
    <w:p w14:paraId="21E651A2" w14:textId="77777777" w:rsidR="005523F1" w:rsidRDefault="008A76C1">
      <w:pPr>
        <w:ind w:left="2120" w:right="58"/>
      </w:pPr>
      <w:r>
        <w:rPr>
          <w:lang w:val="en"/>
        </w:rPr>
        <w:t xml:space="preserve">In the </w:t>
      </w:r>
      <w:proofErr w:type="gramStart"/>
      <w:r>
        <w:rPr>
          <w:lang w:val="en"/>
        </w:rPr>
        <w:t>event  of</w:t>
      </w:r>
      <w:proofErr w:type="gramEnd"/>
      <w:r>
        <w:rPr>
          <w:lang w:val="en"/>
        </w:rPr>
        <w:t xml:space="preserve"> a prolonged fire in a parking garage, smoke can spread to the environment.   Such </w:t>
      </w:r>
      <w:proofErr w:type="spellStart"/>
      <w:r>
        <w:rPr>
          <w:lang w:val="en"/>
        </w:rPr>
        <w:t>smokespread</w:t>
      </w:r>
      <w:proofErr w:type="spellEnd"/>
      <w:r>
        <w:rPr>
          <w:lang w:val="en"/>
        </w:rPr>
        <w:t xml:space="preserve"> can have a social </w:t>
      </w:r>
      <w:proofErr w:type="gramStart"/>
      <w:r>
        <w:rPr>
          <w:lang w:val="en"/>
        </w:rPr>
        <w:t>impact  and</w:t>
      </w:r>
      <w:proofErr w:type="gramEnd"/>
      <w:r>
        <w:rPr>
          <w:lang w:val="en"/>
        </w:rPr>
        <w:t xml:space="preserve"> cause (smoke) nuisance in the environment and other buildings in the vicinity of the parking garage.  This in </w:t>
      </w:r>
      <w:proofErr w:type="gramStart"/>
      <w:r>
        <w:rPr>
          <w:lang w:val="en"/>
        </w:rPr>
        <w:t>turn  can</w:t>
      </w:r>
      <w:proofErr w:type="gramEnd"/>
      <w:r>
        <w:rPr>
          <w:lang w:val="en"/>
        </w:rPr>
        <w:t xml:space="preserve"> lead to a greater demand for help with  regard to rescue and evacuation for the fire brigade.   </w:t>
      </w:r>
    </w:p>
    <w:p w14:paraId="1BD67EA2" w14:textId="77777777" w:rsidR="005523F1" w:rsidRDefault="008A76C1">
      <w:pPr>
        <w:spacing w:after="31" w:line="259" w:lineRule="auto"/>
        <w:ind w:left="2119" w:firstLine="0"/>
      </w:pPr>
      <w:r>
        <w:rPr>
          <w:b/>
        </w:rPr>
        <w:t xml:space="preserve"> </w:t>
      </w:r>
    </w:p>
    <w:p w14:paraId="0EC4CAF8" w14:textId="77777777" w:rsidR="005523F1" w:rsidRDefault="008A76C1">
      <w:pPr>
        <w:pStyle w:val="Heading5"/>
        <w:ind w:left="2121"/>
      </w:pPr>
      <w:r>
        <w:rPr>
          <w:lang w:val="en"/>
        </w:rPr>
        <w:t>The influence of a sprinkler system</w:t>
      </w:r>
    </w:p>
    <w:p w14:paraId="2EAB55D3" w14:textId="77777777" w:rsidR="005523F1" w:rsidRDefault="008A76C1">
      <w:pPr>
        <w:ind w:left="2120" w:right="58"/>
      </w:pPr>
      <w:r>
        <w:rPr>
          <w:lang w:val="en"/>
        </w:rPr>
        <w:t xml:space="preserve"> Section 2.3.3 shows that smoke production and thus the spread of smoke to the buildings </w:t>
      </w:r>
      <w:proofErr w:type="gramStart"/>
      <w:r>
        <w:rPr>
          <w:lang w:val="en"/>
        </w:rPr>
        <w:t>above  is</w:t>
      </w:r>
      <w:proofErr w:type="gramEnd"/>
      <w:r>
        <w:rPr>
          <w:lang w:val="en"/>
        </w:rPr>
        <w:t xml:space="preserve"> limited by the use of a sprinkler system. </w:t>
      </w:r>
    </w:p>
    <w:p w14:paraId="7E084F4C" w14:textId="77777777" w:rsidR="005523F1" w:rsidRDefault="008A76C1">
      <w:pPr>
        <w:ind w:left="2120" w:right="58"/>
      </w:pPr>
      <w:r>
        <w:rPr>
          <w:lang w:val="en"/>
        </w:rPr>
        <w:t xml:space="preserve"> This also reduces the risk of smoke spreading to the environment. </w:t>
      </w:r>
    </w:p>
    <w:p w14:paraId="1FD71A09" w14:textId="77777777" w:rsidR="005523F1" w:rsidRDefault="008A76C1">
      <w:pPr>
        <w:spacing w:after="33" w:line="259" w:lineRule="auto"/>
        <w:ind w:left="2119" w:firstLine="0"/>
      </w:pPr>
      <w:r>
        <w:t xml:space="preserve"> </w:t>
      </w:r>
    </w:p>
    <w:p w14:paraId="1A0E95D3" w14:textId="77777777" w:rsidR="005523F1" w:rsidRDefault="008A76C1">
      <w:pPr>
        <w:pStyle w:val="Heading5"/>
        <w:ind w:left="2121"/>
      </w:pPr>
      <w:r>
        <w:rPr>
          <w:lang w:val="en"/>
        </w:rPr>
        <w:t>Comparison with other fire concepts</w:t>
      </w:r>
    </w:p>
    <w:p w14:paraId="3C968F3A" w14:textId="77777777" w:rsidR="005523F1" w:rsidRDefault="008A76C1">
      <w:pPr>
        <w:ind w:left="2120" w:right="58"/>
      </w:pPr>
      <w:r>
        <w:rPr>
          <w:lang w:val="en"/>
        </w:rPr>
        <w:t>In the concept of 'improved fire brigade deployment</w:t>
      </w:r>
      <w:proofErr w:type="gramStart"/>
      <w:r>
        <w:rPr>
          <w:lang w:val="en"/>
        </w:rPr>
        <w:t>',  the</w:t>
      </w:r>
      <w:proofErr w:type="gramEnd"/>
      <w:r>
        <w:rPr>
          <w:lang w:val="en"/>
        </w:rPr>
        <w:t xml:space="preserve"> smoke is removed by a smoke control system.  This can have a positive or negative </w:t>
      </w:r>
      <w:proofErr w:type="gramStart"/>
      <w:r>
        <w:rPr>
          <w:lang w:val="en"/>
        </w:rPr>
        <w:t>effect  on</w:t>
      </w:r>
      <w:proofErr w:type="gramEnd"/>
      <w:r>
        <w:rPr>
          <w:lang w:val="en"/>
        </w:rPr>
        <w:t xml:space="preserve"> the spread of smoke in the area, depending on the position and execution of the blow-out device(s). </w:t>
      </w:r>
    </w:p>
    <w:p w14:paraId="77017A29" w14:textId="77777777" w:rsidR="005523F1" w:rsidRDefault="008A76C1">
      <w:pPr>
        <w:spacing w:after="33" w:line="259" w:lineRule="auto"/>
        <w:ind w:left="2119" w:firstLine="0"/>
      </w:pPr>
      <w:r>
        <w:t xml:space="preserve"> </w:t>
      </w:r>
    </w:p>
    <w:p w14:paraId="0EB86BC9" w14:textId="77777777" w:rsidR="005523F1" w:rsidRDefault="008A76C1">
      <w:pPr>
        <w:spacing w:after="267"/>
        <w:ind w:left="2120" w:right="58"/>
      </w:pPr>
      <w:r>
        <w:rPr>
          <w:lang w:val="en"/>
        </w:rPr>
        <w:t xml:space="preserve">Application of the concept of 'upgrading the separation and supporting structure' has no positive effect on the spread of smoke to the environment. </w:t>
      </w:r>
    </w:p>
    <w:p w14:paraId="540BBF48" w14:textId="77777777" w:rsidR="005523F1" w:rsidRDefault="008A76C1">
      <w:pPr>
        <w:pStyle w:val="Heading4"/>
        <w:ind w:left="2114"/>
      </w:pPr>
      <w:r>
        <w:rPr>
          <w:color w:val="B84239"/>
          <w:lang w:val="en"/>
        </w:rPr>
        <w:t xml:space="preserve">2.3.5 </w:t>
      </w:r>
      <w:r>
        <w:rPr>
          <w:lang w:val="en"/>
        </w:rPr>
        <w:t xml:space="preserve">The deployment possibilities </w:t>
      </w:r>
      <w:proofErr w:type="spellStart"/>
      <w:r>
        <w:rPr>
          <w:lang w:val="en"/>
        </w:rPr>
        <w:t>ofthe</w:t>
      </w:r>
      <w:proofErr w:type="spellEnd"/>
      <w:r>
        <w:rPr>
          <w:lang w:val="en"/>
        </w:rPr>
        <w:t xml:space="preserve"> fire brigade</w:t>
      </w:r>
    </w:p>
    <w:p w14:paraId="61B60F03" w14:textId="77777777" w:rsidR="005523F1" w:rsidRDefault="008A76C1">
      <w:pPr>
        <w:pStyle w:val="Heading5"/>
        <w:ind w:left="2121"/>
      </w:pPr>
      <w:r>
        <w:rPr>
          <w:lang w:val="en"/>
        </w:rPr>
        <w:t>Brief overview of the risks</w:t>
      </w:r>
    </w:p>
    <w:p w14:paraId="206AC879" w14:textId="77777777" w:rsidR="005523F1" w:rsidRDefault="008A76C1">
      <w:pPr>
        <w:ind w:left="2120" w:right="58"/>
      </w:pPr>
      <w:r>
        <w:rPr>
          <w:lang w:val="en"/>
        </w:rPr>
        <w:t xml:space="preserve">Due to recent and future developments in the </w:t>
      </w:r>
      <w:proofErr w:type="gramStart"/>
      <w:r>
        <w:rPr>
          <w:lang w:val="en"/>
        </w:rPr>
        <w:t>field  of</w:t>
      </w:r>
      <w:proofErr w:type="gramEnd"/>
      <w:r>
        <w:rPr>
          <w:lang w:val="en"/>
        </w:rPr>
        <w:t xml:space="preserve"> vehicles and developments within the fire brigade, the possibilities for rapid  firefighting of a fire in the </w:t>
      </w:r>
      <w:r>
        <w:rPr>
          <w:lang w:val="en"/>
        </w:rPr>
        <w:lastRenderedPageBreak/>
        <w:t xml:space="preserve">parking garage (offensive) </w:t>
      </w:r>
      <w:proofErr w:type="spellStart"/>
      <w:r>
        <w:rPr>
          <w:lang w:val="en"/>
        </w:rPr>
        <w:t>ve</w:t>
      </w:r>
      <w:proofErr w:type="spellEnd"/>
      <w:r>
        <w:rPr>
          <w:lang w:val="en"/>
        </w:rPr>
        <w:t xml:space="preserve"> fire brigade deployment) greatly decreased. The starting point for parking garages must </w:t>
      </w:r>
      <w:proofErr w:type="gramStart"/>
      <w:r>
        <w:rPr>
          <w:lang w:val="en"/>
        </w:rPr>
        <w:t>be  that</w:t>
      </w:r>
      <w:proofErr w:type="gramEnd"/>
      <w:r>
        <w:rPr>
          <w:lang w:val="en"/>
        </w:rPr>
        <w:t xml:space="preserve"> an offensive fire brigade deployment  is  not possible in advance.  The possibilities for an offensive outdoor deployment are </w:t>
      </w:r>
      <w:proofErr w:type="gramStart"/>
      <w:r>
        <w:rPr>
          <w:lang w:val="en"/>
        </w:rPr>
        <w:t>also  very</w:t>
      </w:r>
      <w:proofErr w:type="gramEnd"/>
      <w:r>
        <w:rPr>
          <w:lang w:val="en"/>
        </w:rPr>
        <w:t xml:space="preserve"> limited, due to  the location and accessibility of the fire source and the required cooling capacity to  be able to handle  the fire. extinguish. </w:t>
      </w:r>
    </w:p>
    <w:p w14:paraId="3B999064" w14:textId="77777777" w:rsidR="005523F1" w:rsidRDefault="008A76C1">
      <w:pPr>
        <w:spacing w:after="49" w:line="259" w:lineRule="auto"/>
        <w:ind w:left="2119" w:firstLine="0"/>
      </w:pPr>
      <w:r>
        <w:t xml:space="preserve"> </w:t>
      </w:r>
    </w:p>
    <w:p w14:paraId="0D451C48" w14:textId="77777777" w:rsidR="005523F1" w:rsidRDefault="008A76C1">
      <w:pPr>
        <w:spacing w:after="0" w:line="259" w:lineRule="auto"/>
        <w:ind w:left="2119" w:firstLine="0"/>
      </w:pPr>
      <w:r>
        <w:rPr>
          <w:b/>
        </w:rPr>
        <w:t xml:space="preserve"> </w:t>
      </w:r>
      <w:r>
        <w:rPr>
          <w:b/>
        </w:rPr>
        <w:tab/>
        <w:t xml:space="preserve"> </w:t>
      </w:r>
    </w:p>
    <w:p w14:paraId="2F5AA25E" w14:textId="77777777" w:rsidR="005523F1" w:rsidRDefault="008A76C1">
      <w:pPr>
        <w:pStyle w:val="Heading5"/>
        <w:ind w:left="2121"/>
      </w:pPr>
      <w:r>
        <w:rPr>
          <w:lang w:val="en"/>
        </w:rPr>
        <w:t>The influence of a sprinkler system</w:t>
      </w:r>
    </w:p>
    <w:p w14:paraId="4313AA11" w14:textId="77777777" w:rsidR="005523F1" w:rsidRDefault="008A76C1">
      <w:pPr>
        <w:ind w:left="2120" w:right="58"/>
      </w:pPr>
      <w:r>
        <w:rPr>
          <w:lang w:val="en"/>
        </w:rPr>
        <w:t>With the application of a sprinkler system, the fire is tackled 'at the source</w:t>
      </w:r>
      <w:proofErr w:type="gramStart"/>
      <w:r>
        <w:rPr>
          <w:lang w:val="en"/>
        </w:rPr>
        <w:t>'  and</w:t>
      </w:r>
      <w:proofErr w:type="gramEnd"/>
      <w:r>
        <w:rPr>
          <w:lang w:val="en"/>
        </w:rPr>
        <w:t xml:space="preserve"> the fire  is kept small.  This increases the chance </w:t>
      </w:r>
      <w:proofErr w:type="gramStart"/>
      <w:r>
        <w:rPr>
          <w:lang w:val="en"/>
        </w:rPr>
        <w:t>of  effective</w:t>
      </w:r>
      <w:proofErr w:type="gramEnd"/>
      <w:r>
        <w:rPr>
          <w:lang w:val="en"/>
        </w:rPr>
        <w:t xml:space="preserve"> (indoor) deployment by the fire brigade. The sprinkler system </w:t>
      </w:r>
      <w:proofErr w:type="gramStart"/>
      <w:r>
        <w:rPr>
          <w:lang w:val="en"/>
        </w:rPr>
        <w:t>also  gives</w:t>
      </w:r>
      <w:proofErr w:type="gramEnd"/>
      <w:r>
        <w:rPr>
          <w:lang w:val="en"/>
        </w:rPr>
        <w:t xml:space="preserve"> the fire brigade more time to  get the situation under control and, if necessary, to  offer help to  people in or around the  parking garage. .  Although </w:t>
      </w:r>
      <w:proofErr w:type="gramStart"/>
      <w:r>
        <w:rPr>
          <w:lang w:val="en"/>
        </w:rPr>
        <w:t>there  are</w:t>
      </w:r>
      <w:proofErr w:type="gramEnd"/>
      <w:r>
        <w:rPr>
          <w:lang w:val="en"/>
        </w:rPr>
        <w:t xml:space="preserve">   still risks that  may affect firefighting (flare fires, explosions and limited </w:t>
      </w:r>
      <w:proofErr w:type="spellStart"/>
      <w:r>
        <w:rPr>
          <w:lang w:val="en"/>
        </w:rPr>
        <w:t>zicht</w:t>
      </w:r>
      <w:proofErr w:type="spellEnd"/>
      <w:r>
        <w:rPr>
          <w:lang w:val="en"/>
        </w:rPr>
        <w:t xml:space="preserve">),  the possibilities for effective   (indoor) commitment increased.   </w:t>
      </w:r>
    </w:p>
    <w:p w14:paraId="647037AC" w14:textId="77777777" w:rsidR="005523F1" w:rsidRDefault="008A76C1">
      <w:pPr>
        <w:spacing w:after="31" w:line="259" w:lineRule="auto"/>
        <w:ind w:left="2119" w:firstLine="0"/>
      </w:pPr>
      <w:r>
        <w:t xml:space="preserve"> </w:t>
      </w:r>
    </w:p>
    <w:p w14:paraId="4014B819" w14:textId="77777777" w:rsidR="005523F1" w:rsidRDefault="008A76C1">
      <w:pPr>
        <w:pStyle w:val="Heading5"/>
        <w:ind w:left="2121"/>
      </w:pPr>
      <w:r>
        <w:rPr>
          <w:lang w:val="en"/>
        </w:rPr>
        <w:t>Comparison with other fire concepts</w:t>
      </w:r>
    </w:p>
    <w:p w14:paraId="75E75F29" w14:textId="77777777" w:rsidR="005523F1" w:rsidRDefault="008A76C1">
      <w:pPr>
        <w:ind w:left="2120" w:right="58"/>
      </w:pPr>
      <w:r>
        <w:rPr>
          <w:lang w:val="en"/>
        </w:rPr>
        <w:t xml:space="preserve">The concept of 'improved fire brigade deployment' aims, as the name implies, to increase the </w:t>
      </w:r>
      <w:proofErr w:type="gramStart"/>
      <w:r>
        <w:rPr>
          <w:lang w:val="en"/>
        </w:rPr>
        <w:t>chance  of</w:t>
      </w:r>
      <w:proofErr w:type="gramEnd"/>
      <w:r>
        <w:rPr>
          <w:lang w:val="en"/>
        </w:rPr>
        <w:t xml:space="preserve"> a fire brigade deployment in the garage. However, the failure rate </w:t>
      </w:r>
      <w:proofErr w:type="gramStart"/>
      <w:r>
        <w:rPr>
          <w:lang w:val="en"/>
        </w:rPr>
        <w:t>in  the</w:t>
      </w:r>
      <w:proofErr w:type="gramEnd"/>
      <w:r>
        <w:rPr>
          <w:lang w:val="en"/>
        </w:rPr>
        <w:t xml:space="preserve"> field of smoke control in this concept is   high</w:t>
      </w:r>
      <w:r>
        <w:rPr>
          <w:vertAlign w:val="superscript"/>
          <w:lang w:val="en"/>
        </w:rPr>
        <w:footnoteReference w:id="11"/>
      </w:r>
      <w:r>
        <w:rPr>
          <w:lang w:val="en"/>
        </w:rPr>
        <w:t xml:space="preserve">, because it assumes a limited fire. In </w:t>
      </w:r>
      <w:proofErr w:type="gramStart"/>
      <w:r>
        <w:rPr>
          <w:lang w:val="en"/>
        </w:rPr>
        <w:t>addition,  this</w:t>
      </w:r>
      <w:proofErr w:type="gramEnd"/>
      <w:r>
        <w:rPr>
          <w:lang w:val="en"/>
        </w:rPr>
        <w:t xml:space="preserve"> concept deviates from the starting point for a fire brigade deployment.  As a result, this </w:t>
      </w:r>
      <w:proofErr w:type="gramStart"/>
      <w:r>
        <w:rPr>
          <w:lang w:val="en"/>
        </w:rPr>
        <w:t>concept  seems</w:t>
      </w:r>
      <w:proofErr w:type="gramEnd"/>
      <w:r>
        <w:rPr>
          <w:lang w:val="en"/>
        </w:rPr>
        <w:t xml:space="preserve"> to provide an improvement for the fire brigade deployment, especially in theory.  </w:t>
      </w:r>
    </w:p>
    <w:p w14:paraId="483A9E0E" w14:textId="77777777" w:rsidR="005523F1" w:rsidRDefault="008A76C1">
      <w:pPr>
        <w:spacing w:after="33" w:line="259" w:lineRule="auto"/>
        <w:ind w:left="2119" w:firstLine="0"/>
      </w:pPr>
      <w:r>
        <w:t xml:space="preserve"> </w:t>
      </w:r>
    </w:p>
    <w:p w14:paraId="0BCE6A29" w14:textId="77777777" w:rsidR="005523F1" w:rsidRDefault="008A76C1">
      <w:pPr>
        <w:spacing w:after="598"/>
        <w:ind w:left="2120" w:right="58"/>
      </w:pPr>
      <w:r>
        <w:rPr>
          <w:lang w:val="en"/>
        </w:rPr>
        <w:t>With the application of the concept 'upgrading the separation and supporting structure</w:t>
      </w:r>
      <w:proofErr w:type="gramStart"/>
      <w:r>
        <w:rPr>
          <w:lang w:val="en"/>
        </w:rPr>
        <w:t>',  the</w:t>
      </w:r>
      <w:proofErr w:type="gramEnd"/>
      <w:r>
        <w:rPr>
          <w:lang w:val="en"/>
        </w:rPr>
        <w:t xml:space="preserve"> chance of  a fire brigade deployment is not (immediately) increased. For both concepts, </w:t>
      </w:r>
      <w:proofErr w:type="gramStart"/>
      <w:r>
        <w:rPr>
          <w:lang w:val="en"/>
        </w:rPr>
        <w:t>however,  the</w:t>
      </w:r>
      <w:proofErr w:type="gramEnd"/>
      <w:r>
        <w:rPr>
          <w:lang w:val="en"/>
        </w:rPr>
        <w:t xml:space="preserve"> provisions aimed at limiting the collapse of structures and limiting  smoke spread do have a positive   effect on the  fire brigade deployment  .  However, </w:t>
      </w:r>
      <w:proofErr w:type="gramStart"/>
      <w:r>
        <w:rPr>
          <w:lang w:val="en"/>
        </w:rPr>
        <w:t>this  mainly</w:t>
      </w:r>
      <w:proofErr w:type="gramEnd"/>
      <w:r>
        <w:rPr>
          <w:lang w:val="en"/>
        </w:rPr>
        <w:t xml:space="preserve"> concerns the request for help with  regard to rescue and evacuation from the buildings above and the environment and not the fire brigade deployment in the garage itself.</w:t>
      </w:r>
    </w:p>
    <w:p w14:paraId="08CB7007" w14:textId="77777777" w:rsidR="005523F1" w:rsidRDefault="008A76C1">
      <w:pPr>
        <w:pStyle w:val="Heading3"/>
        <w:ind w:left="2114"/>
      </w:pPr>
      <w:r>
        <w:rPr>
          <w:color w:val="B84239"/>
          <w:lang w:val="en"/>
        </w:rPr>
        <w:t xml:space="preserve">2.4 </w:t>
      </w:r>
      <w:r>
        <w:rPr>
          <w:lang w:val="en"/>
        </w:rPr>
        <w:t>Summary table</w:t>
      </w:r>
    </w:p>
    <w:p w14:paraId="7F957ACE" w14:textId="77777777" w:rsidR="005523F1" w:rsidRDefault="008A76C1">
      <w:pPr>
        <w:ind w:left="2120" w:right="58"/>
      </w:pPr>
      <w:r>
        <w:rPr>
          <w:lang w:val="en"/>
        </w:rPr>
        <w:t xml:space="preserve"> Table 2.1 </w:t>
      </w:r>
      <w:proofErr w:type="gramStart"/>
      <w:r>
        <w:rPr>
          <w:lang w:val="en"/>
        </w:rPr>
        <w:t xml:space="preserve">below  </w:t>
      </w:r>
      <w:proofErr w:type="spellStart"/>
      <w:r>
        <w:rPr>
          <w:lang w:val="en"/>
        </w:rPr>
        <w:t>summarises</w:t>
      </w:r>
      <w:proofErr w:type="spellEnd"/>
      <w:proofErr w:type="gramEnd"/>
      <w:r>
        <w:rPr>
          <w:lang w:val="en"/>
        </w:rPr>
        <w:t xml:space="preserve"> the comparison in section 2.3. The left column shows the risks discussed in sections 2.3.1 </w:t>
      </w:r>
      <w:proofErr w:type="gramStart"/>
      <w:r>
        <w:rPr>
          <w:lang w:val="en"/>
        </w:rPr>
        <w:t>to  2.3.5.</w:t>
      </w:r>
      <w:proofErr w:type="gramEnd"/>
      <w:r>
        <w:rPr>
          <w:lang w:val="en"/>
        </w:rPr>
        <w:t xml:space="preserve"> The top row </w:t>
      </w:r>
      <w:proofErr w:type="gramStart"/>
      <w:r>
        <w:rPr>
          <w:lang w:val="en"/>
        </w:rPr>
        <w:t>shows  the</w:t>
      </w:r>
      <w:proofErr w:type="gramEnd"/>
      <w:r>
        <w:rPr>
          <w:lang w:val="en"/>
        </w:rPr>
        <w:t xml:space="preserve"> three </w:t>
      </w:r>
      <w:proofErr w:type="spellStart"/>
      <w:r>
        <w:rPr>
          <w:lang w:val="en"/>
        </w:rPr>
        <w:t>concepten</w:t>
      </w:r>
      <w:proofErr w:type="spellEnd"/>
      <w:r>
        <w:rPr>
          <w:lang w:val="en"/>
        </w:rPr>
        <w:t xml:space="preserve">.  The table then values </w:t>
      </w:r>
      <w:proofErr w:type="gramStart"/>
      <w:r>
        <w:rPr>
          <w:lang w:val="en"/>
        </w:rPr>
        <w:t>the  effect</w:t>
      </w:r>
      <w:proofErr w:type="gramEnd"/>
      <w:r>
        <w:rPr>
          <w:lang w:val="en"/>
        </w:rPr>
        <w:t xml:space="preserve"> of this measure  for each risk by means of the following scale: </w:t>
      </w:r>
    </w:p>
    <w:p w14:paraId="24952EDE" w14:textId="77777777" w:rsidR="005523F1" w:rsidRDefault="008A76C1">
      <w:pPr>
        <w:spacing w:after="0" w:line="259" w:lineRule="auto"/>
        <w:ind w:left="2119" w:firstLine="0"/>
      </w:pPr>
      <w:r>
        <w:t xml:space="preserve"> </w:t>
      </w:r>
    </w:p>
    <w:tbl>
      <w:tblPr>
        <w:tblStyle w:val="TableGrid"/>
        <w:tblW w:w="2935" w:type="dxa"/>
        <w:tblInd w:w="2119" w:type="dxa"/>
        <w:tblLook w:val="04A0" w:firstRow="1" w:lastRow="0" w:firstColumn="1" w:lastColumn="0" w:noHBand="0" w:noVBand="1"/>
      </w:tblPr>
      <w:tblGrid>
        <w:gridCol w:w="358"/>
        <w:gridCol w:w="2577"/>
      </w:tblGrid>
      <w:tr w:rsidR="005523F1" w14:paraId="7B8CBEB1" w14:textId="77777777">
        <w:trPr>
          <w:trHeight w:val="233"/>
        </w:trPr>
        <w:tc>
          <w:tcPr>
            <w:tcW w:w="358" w:type="dxa"/>
            <w:tcBorders>
              <w:top w:val="nil"/>
              <w:left w:val="nil"/>
              <w:bottom w:val="nil"/>
              <w:right w:val="nil"/>
            </w:tcBorders>
          </w:tcPr>
          <w:p w14:paraId="0A33C235" w14:textId="77777777" w:rsidR="005523F1" w:rsidRDefault="008A76C1">
            <w:pPr>
              <w:spacing w:after="0" w:line="259" w:lineRule="auto"/>
              <w:ind w:left="0" w:firstLine="0"/>
            </w:pPr>
            <w:r>
              <w:rPr>
                <w:lang w:val="en"/>
              </w:rPr>
              <w:t xml:space="preserve">&gt; </w:t>
            </w:r>
          </w:p>
        </w:tc>
        <w:tc>
          <w:tcPr>
            <w:tcW w:w="2578" w:type="dxa"/>
            <w:tcBorders>
              <w:top w:val="nil"/>
              <w:left w:val="nil"/>
              <w:bottom w:val="nil"/>
              <w:right w:val="nil"/>
            </w:tcBorders>
          </w:tcPr>
          <w:p w14:paraId="7EAE30A2" w14:textId="77777777" w:rsidR="005523F1" w:rsidRDefault="008A76C1">
            <w:pPr>
              <w:spacing w:after="0" w:line="259" w:lineRule="auto"/>
              <w:ind w:left="0" w:firstLine="0"/>
            </w:pPr>
            <w:r>
              <w:rPr>
                <w:lang w:val="en"/>
              </w:rPr>
              <w:t xml:space="preserve">++: very large effect </w:t>
            </w:r>
          </w:p>
        </w:tc>
      </w:tr>
      <w:tr w:rsidR="005523F1" w14:paraId="762AFD50" w14:textId="77777777">
        <w:trPr>
          <w:trHeight w:val="280"/>
        </w:trPr>
        <w:tc>
          <w:tcPr>
            <w:tcW w:w="358" w:type="dxa"/>
            <w:tcBorders>
              <w:top w:val="nil"/>
              <w:left w:val="nil"/>
              <w:bottom w:val="nil"/>
              <w:right w:val="nil"/>
            </w:tcBorders>
          </w:tcPr>
          <w:p w14:paraId="617C98A4" w14:textId="77777777" w:rsidR="005523F1" w:rsidRDefault="008A76C1">
            <w:pPr>
              <w:spacing w:after="0" w:line="259" w:lineRule="auto"/>
              <w:ind w:left="0" w:firstLine="0"/>
            </w:pPr>
            <w:r>
              <w:rPr>
                <w:lang w:val="en"/>
              </w:rPr>
              <w:t xml:space="preserve">&gt; </w:t>
            </w:r>
          </w:p>
        </w:tc>
        <w:tc>
          <w:tcPr>
            <w:tcW w:w="2578" w:type="dxa"/>
            <w:tcBorders>
              <w:top w:val="nil"/>
              <w:left w:val="nil"/>
              <w:bottom w:val="nil"/>
              <w:right w:val="nil"/>
            </w:tcBorders>
          </w:tcPr>
          <w:p w14:paraId="03F8ADAA" w14:textId="77777777" w:rsidR="005523F1" w:rsidRDefault="008A76C1">
            <w:pPr>
              <w:spacing w:after="0" w:line="259" w:lineRule="auto"/>
              <w:ind w:left="0" w:firstLine="0"/>
            </w:pPr>
            <w:r>
              <w:rPr>
                <w:lang w:val="en"/>
              </w:rPr>
              <w:t xml:space="preserve">+: great effect </w:t>
            </w:r>
          </w:p>
        </w:tc>
      </w:tr>
      <w:tr w:rsidR="005523F1" w14:paraId="2CE0D284" w14:textId="77777777">
        <w:trPr>
          <w:trHeight w:val="281"/>
        </w:trPr>
        <w:tc>
          <w:tcPr>
            <w:tcW w:w="358" w:type="dxa"/>
            <w:tcBorders>
              <w:top w:val="nil"/>
              <w:left w:val="nil"/>
              <w:bottom w:val="nil"/>
              <w:right w:val="nil"/>
            </w:tcBorders>
          </w:tcPr>
          <w:p w14:paraId="6A44ECDB" w14:textId="77777777" w:rsidR="005523F1" w:rsidRDefault="008A76C1">
            <w:pPr>
              <w:spacing w:after="0" w:line="259" w:lineRule="auto"/>
              <w:ind w:left="0" w:firstLine="0"/>
            </w:pPr>
            <w:r>
              <w:rPr>
                <w:lang w:val="en"/>
              </w:rPr>
              <w:t xml:space="preserve">&gt; </w:t>
            </w:r>
          </w:p>
        </w:tc>
        <w:tc>
          <w:tcPr>
            <w:tcW w:w="2578" w:type="dxa"/>
            <w:tcBorders>
              <w:top w:val="nil"/>
              <w:left w:val="nil"/>
              <w:bottom w:val="nil"/>
              <w:right w:val="nil"/>
            </w:tcBorders>
          </w:tcPr>
          <w:p w14:paraId="713F8511" w14:textId="77777777" w:rsidR="005523F1" w:rsidRDefault="008A76C1">
            <w:pPr>
              <w:spacing w:after="0" w:line="259" w:lineRule="auto"/>
              <w:ind w:left="0" w:firstLine="0"/>
            </w:pPr>
            <w:r>
              <w:rPr>
                <w:lang w:val="en"/>
              </w:rPr>
              <w:t xml:space="preserve">+/-: limited effect </w:t>
            </w:r>
          </w:p>
        </w:tc>
      </w:tr>
      <w:tr w:rsidR="005523F1" w14:paraId="64CBBCDF" w14:textId="77777777">
        <w:trPr>
          <w:trHeight w:val="280"/>
        </w:trPr>
        <w:tc>
          <w:tcPr>
            <w:tcW w:w="358" w:type="dxa"/>
            <w:tcBorders>
              <w:top w:val="nil"/>
              <w:left w:val="nil"/>
              <w:bottom w:val="nil"/>
              <w:right w:val="nil"/>
            </w:tcBorders>
          </w:tcPr>
          <w:p w14:paraId="47F8D6D0" w14:textId="77777777" w:rsidR="005523F1" w:rsidRDefault="008A76C1">
            <w:pPr>
              <w:spacing w:after="0" w:line="259" w:lineRule="auto"/>
              <w:ind w:left="0" w:firstLine="0"/>
            </w:pPr>
            <w:r>
              <w:rPr>
                <w:lang w:val="en"/>
              </w:rPr>
              <w:t xml:space="preserve">&gt; </w:t>
            </w:r>
          </w:p>
        </w:tc>
        <w:tc>
          <w:tcPr>
            <w:tcW w:w="2578" w:type="dxa"/>
            <w:tcBorders>
              <w:top w:val="nil"/>
              <w:left w:val="nil"/>
              <w:bottom w:val="nil"/>
              <w:right w:val="nil"/>
            </w:tcBorders>
          </w:tcPr>
          <w:p w14:paraId="3055C0A1" w14:textId="77777777" w:rsidR="005523F1" w:rsidRDefault="008A76C1">
            <w:pPr>
              <w:spacing w:after="0" w:line="259" w:lineRule="auto"/>
              <w:ind w:left="0" w:firstLine="0"/>
            </w:pPr>
            <w:r>
              <w:rPr>
                <w:lang w:val="en"/>
              </w:rPr>
              <w:t xml:space="preserve">-: hardly any effect </w:t>
            </w:r>
          </w:p>
        </w:tc>
      </w:tr>
      <w:tr w:rsidR="005523F1" w14:paraId="187EB3B2" w14:textId="77777777">
        <w:trPr>
          <w:trHeight w:val="561"/>
        </w:trPr>
        <w:tc>
          <w:tcPr>
            <w:tcW w:w="358" w:type="dxa"/>
            <w:tcBorders>
              <w:top w:val="nil"/>
              <w:left w:val="nil"/>
              <w:bottom w:val="nil"/>
              <w:right w:val="nil"/>
            </w:tcBorders>
          </w:tcPr>
          <w:p w14:paraId="7719B5CA" w14:textId="77777777" w:rsidR="005523F1" w:rsidRDefault="008A76C1">
            <w:pPr>
              <w:spacing w:after="33" w:line="259" w:lineRule="auto"/>
              <w:ind w:left="0" w:firstLine="0"/>
            </w:pPr>
            <w:r>
              <w:rPr>
                <w:lang w:val="en"/>
              </w:rPr>
              <w:t xml:space="preserve">&gt; </w:t>
            </w:r>
          </w:p>
          <w:p w14:paraId="305FED1C" w14:textId="77777777" w:rsidR="005523F1" w:rsidRDefault="008A76C1">
            <w:pPr>
              <w:spacing w:after="0" w:line="259" w:lineRule="auto"/>
              <w:ind w:left="0" w:firstLine="0"/>
            </w:pPr>
            <w:r>
              <w:t xml:space="preserve"> </w:t>
            </w:r>
          </w:p>
        </w:tc>
        <w:tc>
          <w:tcPr>
            <w:tcW w:w="2578" w:type="dxa"/>
            <w:tcBorders>
              <w:top w:val="nil"/>
              <w:left w:val="nil"/>
              <w:bottom w:val="nil"/>
              <w:right w:val="nil"/>
            </w:tcBorders>
          </w:tcPr>
          <w:p w14:paraId="6B182635" w14:textId="77777777" w:rsidR="005523F1" w:rsidRDefault="008A76C1">
            <w:pPr>
              <w:spacing w:after="0" w:line="259" w:lineRule="auto"/>
              <w:ind w:left="0" w:firstLine="0"/>
            </w:pPr>
            <w:r>
              <w:rPr>
                <w:lang w:val="en"/>
              </w:rPr>
              <w:t xml:space="preserve">--: no effect </w:t>
            </w:r>
          </w:p>
        </w:tc>
      </w:tr>
      <w:tr w:rsidR="005523F1" w14:paraId="766904D4" w14:textId="77777777">
        <w:trPr>
          <w:trHeight w:val="234"/>
        </w:trPr>
        <w:tc>
          <w:tcPr>
            <w:tcW w:w="358" w:type="dxa"/>
            <w:tcBorders>
              <w:top w:val="nil"/>
              <w:left w:val="nil"/>
              <w:bottom w:val="nil"/>
              <w:right w:val="nil"/>
            </w:tcBorders>
          </w:tcPr>
          <w:p w14:paraId="4FC071A1" w14:textId="77777777" w:rsidR="005523F1" w:rsidRDefault="008A76C1">
            <w:pPr>
              <w:spacing w:after="0" w:line="259" w:lineRule="auto"/>
              <w:ind w:left="0" w:firstLine="0"/>
            </w:pPr>
            <w:r>
              <w:t xml:space="preserve"> </w:t>
            </w:r>
          </w:p>
        </w:tc>
        <w:tc>
          <w:tcPr>
            <w:tcW w:w="2578" w:type="dxa"/>
            <w:tcBorders>
              <w:top w:val="nil"/>
              <w:left w:val="nil"/>
              <w:bottom w:val="nil"/>
              <w:right w:val="nil"/>
            </w:tcBorders>
          </w:tcPr>
          <w:p w14:paraId="24D40FA5" w14:textId="77777777" w:rsidR="005523F1" w:rsidRDefault="008A76C1">
            <w:pPr>
              <w:spacing w:after="0" w:line="259" w:lineRule="auto"/>
              <w:ind w:left="0" w:firstLine="0"/>
              <w:jc w:val="right"/>
            </w:pPr>
            <w:r>
              <w:rPr>
                <w:b/>
                <w:color w:val="44546A"/>
              </w:rPr>
              <w:t xml:space="preserve"> </w:t>
            </w:r>
          </w:p>
        </w:tc>
      </w:tr>
    </w:tbl>
    <w:p w14:paraId="35EB3BB1" w14:textId="77777777" w:rsidR="005523F1" w:rsidRDefault="008A76C1">
      <w:pPr>
        <w:spacing w:after="0" w:line="259" w:lineRule="auto"/>
        <w:ind w:left="4999" w:firstLine="0"/>
      </w:pPr>
      <w:r>
        <w:rPr>
          <w:sz w:val="2"/>
        </w:rPr>
        <w:t xml:space="preserve"> </w:t>
      </w:r>
    </w:p>
    <w:p w14:paraId="1C5DC6C0" w14:textId="77777777" w:rsidR="005523F1" w:rsidRDefault="008A76C1">
      <w:pPr>
        <w:spacing w:after="27" w:line="265" w:lineRule="auto"/>
        <w:ind w:left="2114" w:hanging="10"/>
      </w:pPr>
      <w:r>
        <w:rPr>
          <w:b/>
          <w:color w:val="44546A"/>
          <w:lang w:val="en"/>
        </w:rPr>
        <w:t>Table 2.1 Summary table</w:t>
      </w:r>
    </w:p>
    <w:tbl>
      <w:tblPr>
        <w:tblStyle w:val="TableGrid"/>
        <w:tblW w:w="8220" w:type="dxa"/>
        <w:tblInd w:w="2119" w:type="dxa"/>
        <w:tblCellMar>
          <w:top w:w="153" w:type="dxa"/>
          <w:right w:w="115" w:type="dxa"/>
        </w:tblCellMar>
        <w:tblLook w:val="04A0" w:firstRow="1" w:lastRow="0" w:firstColumn="1" w:lastColumn="0" w:noHBand="0" w:noVBand="1"/>
      </w:tblPr>
      <w:tblGrid>
        <w:gridCol w:w="3056"/>
        <w:gridCol w:w="1560"/>
        <w:gridCol w:w="1418"/>
        <w:gridCol w:w="2186"/>
      </w:tblGrid>
      <w:tr w:rsidR="005523F1" w14:paraId="1DE9719D" w14:textId="77777777">
        <w:trPr>
          <w:trHeight w:val="727"/>
        </w:trPr>
        <w:tc>
          <w:tcPr>
            <w:tcW w:w="3055" w:type="dxa"/>
            <w:tcBorders>
              <w:top w:val="nil"/>
              <w:left w:val="nil"/>
              <w:bottom w:val="nil"/>
              <w:right w:val="nil"/>
            </w:tcBorders>
            <w:shd w:val="clear" w:color="auto" w:fill="00314E"/>
          </w:tcPr>
          <w:p w14:paraId="549E783C" w14:textId="77777777" w:rsidR="005523F1" w:rsidRDefault="008A76C1">
            <w:pPr>
              <w:spacing w:after="0" w:line="259" w:lineRule="auto"/>
              <w:ind w:left="79" w:firstLine="0"/>
            </w:pPr>
            <w:r>
              <w:rPr>
                <w:color w:val="FFFFFF"/>
                <w:sz w:val="18"/>
              </w:rPr>
              <w:lastRenderedPageBreak/>
              <w:t xml:space="preserve"> </w:t>
            </w:r>
          </w:p>
        </w:tc>
        <w:tc>
          <w:tcPr>
            <w:tcW w:w="1560" w:type="dxa"/>
            <w:tcBorders>
              <w:top w:val="nil"/>
              <w:left w:val="nil"/>
              <w:bottom w:val="nil"/>
              <w:right w:val="nil"/>
            </w:tcBorders>
            <w:shd w:val="clear" w:color="auto" w:fill="00314E"/>
            <w:vAlign w:val="center"/>
          </w:tcPr>
          <w:p w14:paraId="5E777062" w14:textId="77777777" w:rsidR="005523F1" w:rsidRDefault="008A76C1">
            <w:pPr>
              <w:spacing w:after="0" w:line="259" w:lineRule="auto"/>
              <w:ind w:left="0" w:firstLine="0"/>
            </w:pPr>
            <w:r>
              <w:rPr>
                <w:color w:val="FFFFFF"/>
                <w:sz w:val="18"/>
                <w:lang w:val="en"/>
              </w:rPr>
              <w:t>Improved firefighting deployment</w:t>
            </w:r>
          </w:p>
        </w:tc>
        <w:tc>
          <w:tcPr>
            <w:tcW w:w="1418" w:type="dxa"/>
            <w:tcBorders>
              <w:top w:val="nil"/>
              <w:left w:val="nil"/>
              <w:bottom w:val="nil"/>
              <w:right w:val="nil"/>
            </w:tcBorders>
            <w:shd w:val="clear" w:color="auto" w:fill="00314E"/>
            <w:vAlign w:val="center"/>
          </w:tcPr>
          <w:p w14:paraId="271F5098" w14:textId="77777777" w:rsidR="005523F1" w:rsidRDefault="008A76C1">
            <w:pPr>
              <w:spacing w:after="0" w:line="259" w:lineRule="auto"/>
              <w:ind w:left="0" w:firstLine="0"/>
            </w:pPr>
            <w:r>
              <w:rPr>
                <w:color w:val="FFFFFF"/>
                <w:sz w:val="18"/>
                <w:lang w:val="en"/>
              </w:rPr>
              <w:t>Upgrading construction</w:t>
            </w:r>
          </w:p>
        </w:tc>
        <w:tc>
          <w:tcPr>
            <w:tcW w:w="2186" w:type="dxa"/>
            <w:tcBorders>
              <w:top w:val="nil"/>
              <w:left w:val="nil"/>
              <w:bottom w:val="nil"/>
              <w:right w:val="nil"/>
            </w:tcBorders>
            <w:shd w:val="clear" w:color="auto" w:fill="00314E"/>
            <w:vAlign w:val="center"/>
          </w:tcPr>
          <w:p w14:paraId="7763ADC2" w14:textId="77777777" w:rsidR="005523F1" w:rsidRDefault="008A76C1">
            <w:pPr>
              <w:spacing w:after="26" w:line="259" w:lineRule="auto"/>
              <w:ind w:left="0" w:firstLine="0"/>
            </w:pPr>
            <w:r>
              <w:rPr>
                <w:color w:val="FFFFFF"/>
                <w:sz w:val="18"/>
                <w:lang w:val="en"/>
              </w:rPr>
              <w:t>Automatic</w:t>
            </w:r>
          </w:p>
          <w:p w14:paraId="460DE3D0" w14:textId="77777777" w:rsidR="005523F1" w:rsidRDefault="008A76C1">
            <w:pPr>
              <w:spacing w:after="0" w:line="259" w:lineRule="auto"/>
              <w:ind w:left="0" w:firstLine="0"/>
            </w:pPr>
            <w:proofErr w:type="spellStart"/>
            <w:r>
              <w:rPr>
                <w:color w:val="FFFFFF"/>
                <w:sz w:val="18"/>
                <w:lang w:val="en"/>
              </w:rPr>
              <w:t>blusinstallatie</w:t>
            </w:r>
            <w:proofErr w:type="spellEnd"/>
            <w:r>
              <w:rPr>
                <w:color w:val="FFFFFF"/>
                <w:sz w:val="18"/>
                <w:lang w:val="en"/>
              </w:rPr>
              <w:t xml:space="preserve"> (sprinkler) </w:t>
            </w:r>
          </w:p>
        </w:tc>
      </w:tr>
      <w:tr w:rsidR="005523F1" w14:paraId="015C21D6" w14:textId="77777777">
        <w:trPr>
          <w:trHeight w:val="475"/>
        </w:trPr>
        <w:tc>
          <w:tcPr>
            <w:tcW w:w="3055" w:type="dxa"/>
            <w:tcBorders>
              <w:top w:val="nil"/>
              <w:left w:val="nil"/>
              <w:bottom w:val="nil"/>
              <w:right w:val="nil"/>
            </w:tcBorders>
            <w:shd w:val="clear" w:color="auto" w:fill="EBECFC"/>
            <w:vAlign w:val="center"/>
          </w:tcPr>
          <w:p w14:paraId="1FB85FB7" w14:textId="77777777" w:rsidR="005523F1" w:rsidRDefault="008A76C1">
            <w:pPr>
              <w:spacing w:after="0" w:line="259" w:lineRule="auto"/>
              <w:ind w:left="79" w:firstLine="0"/>
            </w:pPr>
            <w:r>
              <w:rPr>
                <w:sz w:val="18"/>
                <w:lang w:val="en"/>
              </w:rPr>
              <w:t xml:space="preserve">2.3.1 Travelling fire </w:t>
            </w:r>
          </w:p>
        </w:tc>
        <w:tc>
          <w:tcPr>
            <w:tcW w:w="1560" w:type="dxa"/>
            <w:tcBorders>
              <w:top w:val="nil"/>
              <w:left w:val="nil"/>
              <w:bottom w:val="nil"/>
              <w:right w:val="nil"/>
            </w:tcBorders>
            <w:shd w:val="clear" w:color="auto" w:fill="EBECFC"/>
            <w:vAlign w:val="center"/>
          </w:tcPr>
          <w:p w14:paraId="7F3CB47C" w14:textId="77777777" w:rsidR="005523F1" w:rsidRDefault="008A76C1">
            <w:pPr>
              <w:spacing w:after="0" w:line="259" w:lineRule="auto"/>
              <w:ind w:left="0" w:firstLine="0"/>
            </w:pPr>
            <w:r>
              <w:rPr>
                <w:sz w:val="18"/>
                <w:lang w:val="en"/>
              </w:rPr>
              <w:t xml:space="preserve">- </w:t>
            </w:r>
          </w:p>
        </w:tc>
        <w:tc>
          <w:tcPr>
            <w:tcW w:w="1418" w:type="dxa"/>
            <w:tcBorders>
              <w:top w:val="nil"/>
              <w:left w:val="nil"/>
              <w:bottom w:val="nil"/>
              <w:right w:val="nil"/>
            </w:tcBorders>
            <w:shd w:val="clear" w:color="auto" w:fill="EBECFC"/>
            <w:vAlign w:val="center"/>
          </w:tcPr>
          <w:p w14:paraId="56E5046A" w14:textId="77777777" w:rsidR="005523F1" w:rsidRDefault="008A76C1">
            <w:pPr>
              <w:spacing w:after="0" w:line="259" w:lineRule="auto"/>
              <w:ind w:left="0" w:firstLine="0"/>
            </w:pPr>
            <w:r>
              <w:rPr>
                <w:sz w:val="18"/>
                <w:lang w:val="en"/>
              </w:rPr>
              <w:t xml:space="preserve">-- </w:t>
            </w:r>
          </w:p>
        </w:tc>
        <w:tc>
          <w:tcPr>
            <w:tcW w:w="2186" w:type="dxa"/>
            <w:tcBorders>
              <w:top w:val="nil"/>
              <w:left w:val="nil"/>
              <w:bottom w:val="nil"/>
              <w:right w:val="nil"/>
            </w:tcBorders>
            <w:shd w:val="clear" w:color="auto" w:fill="EBECFC"/>
            <w:vAlign w:val="center"/>
          </w:tcPr>
          <w:p w14:paraId="2AE72AA7" w14:textId="77777777" w:rsidR="005523F1" w:rsidRDefault="008A76C1">
            <w:pPr>
              <w:spacing w:after="0" w:line="259" w:lineRule="auto"/>
              <w:ind w:left="0" w:firstLine="0"/>
            </w:pPr>
            <w:r>
              <w:rPr>
                <w:sz w:val="18"/>
                <w:lang w:val="en"/>
              </w:rPr>
              <w:t xml:space="preserve">++ </w:t>
            </w:r>
          </w:p>
        </w:tc>
      </w:tr>
      <w:tr w:rsidR="005523F1" w14:paraId="1BD84E79" w14:textId="77777777">
        <w:trPr>
          <w:trHeight w:val="767"/>
        </w:trPr>
        <w:tc>
          <w:tcPr>
            <w:tcW w:w="3055" w:type="dxa"/>
            <w:tcBorders>
              <w:top w:val="nil"/>
              <w:left w:val="nil"/>
              <w:bottom w:val="single" w:sz="45" w:space="0" w:color="EBECFC"/>
              <w:right w:val="nil"/>
            </w:tcBorders>
            <w:shd w:val="clear" w:color="auto" w:fill="BDE4F7"/>
            <w:vAlign w:val="center"/>
          </w:tcPr>
          <w:p w14:paraId="468AC810" w14:textId="77777777" w:rsidR="005523F1" w:rsidRDefault="008A76C1">
            <w:pPr>
              <w:spacing w:after="0" w:line="259" w:lineRule="auto"/>
              <w:ind w:left="79" w:firstLine="0"/>
            </w:pPr>
            <w:r>
              <w:rPr>
                <w:sz w:val="18"/>
                <w:lang w:val="en"/>
              </w:rPr>
              <w:t>2.3.2 Thermal load construction</w:t>
            </w:r>
          </w:p>
        </w:tc>
        <w:tc>
          <w:tcPr>
            <w:tcW w:w="1560" w:type="dxa"/>
            <w:tcBorders>
              <w:top w:val="nil"/>
              <w:left w:val="nil"/>
              <w:bottom w:val="single" w:sz="45" w:space="0" w:color="EBECFC"/>
              <w:right w:val="nil"/>
            </w:tcBorders>
            <w:shd w:val="clear" w:color="auto" w:fill="BDE4F7"/>
          </w:tcPr>
          <w:p w14:paraId="5529E5EE" w14:textId="77777777" w:rsidR="005523F1" w:rsidRDefault="008A76C1">
            <w:pPr>
              <w:spacing w:after="0" w:line="259" w:lineRule="auto"/>
              <w:ind w:left="0" w:firstLine="0"/>
            </w:pPr>
            <w:r>
              <w:rPr>
                <w:sz w:val="18"/>
                <w:lang w:val="en"/>
              </w:rPr>
              <w:t xml:space="preserve">+/- </w:t>
            </w:r>
          </w:p>
        </w:tc>
        <w:tc>
          <w:tcPr>
            <w:tcW w:w="1418" w:type="dxa"/>
            <w:tcBorders>
              <w:top w:val="nil"/>
              <w:left w:val="nil"/>
              <w:bottom w:val="single" w:sz="45" w:space="0" w:color="EBECFC"/>
              <w:right w:val="nil"/>
            </w:tcBorders>
            <w:shd w:val="clear" w:color="auto" w:fill="BDE4F7"/>
          </w:tcPr>
          <w:p w14:paraId="4366B1C7" w14:textId="77777777" w:rsidR="005523F1" w:rsidRDefault="008A76C1">
            <w:pPr>
              <w:spacing w:after="0" w:line="259" w:lineRule="auto"/>
              <w:ind w:left="0" w:firstLine="0"/>
            </w:pPr>
            <w:r>
              <w:rPr>
                <w:sz w:val="18"/>
                <w:lang w:val="en"/>
              </w:rPr>
              <w:t xml:space="preserve">+ </w:t>
            </w:r>
          </w:p>
        </w:tc>
        <w:tc>
          <w:tcPr>
            <w:tcW w:w="2186" w:type="dxa"/>
            <w:tcBorders>
              <w:top w:val="nil"/>
              <w:left w:val="nil"/>
              <w:bottom w:val="single" w:sz="45" w:space="0" w:color="EBECFC"/>
              <w:right w:val="nil"/>
            </w:tcBorders>
            <w:shd w:val="clear" w:color="auto" w:fill="BDE4F7"/>
          </w:tcPr>
          <w:p w14:paraId="55BF02B9" w14:textId="77777777" w:rsidR="005523F1" w:rsidRDefault="008A76C1">
            <w:pPr>
              <w:spacing w:after="0" w:line="259" w:lineRule="auto"/>
              <w:ind w:left="0" w:firstLine="0"/>
            </w:pPr>
            <w:r>
              <w:rPr>
                <w:sz w:val="18"/>
                <w:lang w:val="en"/>
              </w:rPr>
              <w:t xml:space="preserve">++ </w:t>
            </w:r>
          </w:p>
        </w:tc>
      </w:tr>
      <w:tr w:rsidR="005523F1" w14:paraId="46EF1056" w14:textId="77777777">
        <w:trPr>
          <w:trHeight w:val="435"/>
        </w:trPr>
        <w:tc>
          <w:tcPr>
            <w:tcW w:w="3055" w:type="dxa"/>
            <w:tcBorders>
              <w:top w:val="single" w:sz="45" w:space="0" w:color="EBECFC"/>
              <w:left w:val="nil"/>
              <w:bottom w:val="nil"/>
              <w:right w:val="nil"/>
            </w:tcBorders>
            <w:shd w:val="clear" w:color="auto" w:fill="EBECFC"/>
            <w:vAlign w:val="center"/>
          </w:tcPr>
          <w:p w14:paraId="54473493" w14:textId="77777777" w:rsidR="005523F1" w:rsidRDefault="008A76C1">
            <w:pPr>
              <w:spacing w:after="0" w:line="259" w:lineRule="auto"/>
              <w:ind w:left="79" w:firstLine="0"/>
            </w:pPr>
            <w:r>
              <w:rPr>
                <w:sz w:val="18"/>
                <w:lang w:val="en"/>
              </w:rPr>
              <w:t xml:space="preserve">2.3.3 Smoke spread within </w:t>
            </w:r>
          </w:p>
        </w:tc>
        <w:tc>
          <w:tcPr>
            <w:tcW w:w="1560" w:type="dxa"/>
            <w:tcBorders>
              <w:top w:val="single" w:sz="45" w:space="0" w:color="EBECFC"/>
              <w:left w:val="nil"/>
              <w:bottom w:val="nil"/>
              <w:right w:val="nil"/>
            </w:tcBorders>
            <w:shd w:val="clear" w:color="auto" w:fill="EBECFC"/>
            <w:vAlign w:val="center"/>
          </w:tcPr>
          <w:p w14:paraId="4AB8C338" w14:textId="77777777" w:rsidR="005523F1" w:rsidRDefault="008A76C1">
            <w:pPr>
              <w:spacing w:after="0" w:line="259" w:lineRule="auto"/>
              <w:ind w:left="0" w:firstLine="0"/>
            </w:pPr>
            <w:r>
              <w:rPr>
                <w:sz w:val="18"/>
                <w:lang w:val="en"/>
              </w:rPr>
              <w:t xml:space="preserve">+ </w:t>
            </w:r>
          </w:p>
        </w:tc>
        <w:tc>
          <w:tcPr>
            <w:tcW w:w="1418" w:type="dxa"/>
            <w:tcBorders>
              <w:top w:val="single" w:sz="45" w:space="0" w:color="EBECFC"/>
              <w:left w:val="nil"/>
              <w:bottom w:val="nil"/>
              <w:right w:val="nil"/>
            </w:tcBorders>
            <w:shd w:val="clear" w:color="auto" w:fill="EBECFC"/>
            <w:vAlign w:val="center"/>
          </w:tcPr>
          <w:p w14:paraId="2D2610B0" w14:textId="77777777" w:rsidR="005523F1" w:rsidRDefault="008A76C1">
            <w:pPr>
              <w:spacing w:after="0" w:line="259" w:lineRule="auto"/>
              <w:ind w:left="0" w:firstLine="0"/>
            </w:pPr>
            <w:r>
              <w:rPr>
                <w:sz w:val="18"/>
                <w:lang w:val="en"/>
              </w:rPr>
              <w:t xml:space="preserve">+/- </w:t>
            </w:r>
          </w:p>
        </w:tc>
        <w:tc>
          <w:tcPr>
            <w:tcW w:w="2186" w:type="dxa"/>
            <w:tcBorders>
              <w:top w:val="single" w:sz="45" w:space="0" w:color="EBECFC"/>
              <w:left w:val="nil"/>
              <w:bottom w:val="nil"/>
              <w:right w:val="nil"/>
            </w:tcBorders>
            <w:shd w:val="clear" w:color="auto" w:fill="EBECFC"/>
            <w:vAlign w:val="center"/>
          </w:tcPr>
          <w:p w14:paraId="285B0582" w14:textId="77777777" w:rsidR="005523F1" w:rsidRDefault="008A76C1">
            <w:pPr>
              <w:spacing w:after="0" w:line="259" w:lineRule="auto"/>
              <w:ind w:left="0" w:firstLine="0"/>
            </w:pPr>
            <w:r>
              <w:rPr>
                <w:sz w:val="18"/>
                <w:lang w:val="en"/>
              </w:rPr>
              <w:t xml:space="preserve">+ </w:t>
            </w:r>
          </w:p>
        </w:tc>
      </w:tr>
      <w:tr w:rsidR="005523F1" w14:paraId="556CE3F3" w14:textId="77777777">
        <w:trPr>
          <w:trHeight w:val="475"/>
        </w:trPr>
        <w:tc>
          <w:tcPr>
            <w:tcW w:w="3055" w:type="dxa"/>
            <w:tcBorders>
              <w:top w:val="nil"/>
              <w:left w:val="nil"/>
              <w:bottom w:val="nil"/>
              <w:right w:val="nil"/>
            </w:tcBorders>
            <w:shd w:val="clear" w:color="auto" w:fill="BDE4F7"/>
            <w:vAlign w:val="center"/>
          </w:tcPr>
          <w:p w14:paraId="5C52915A" w14:textId="77777777" w:rsidR="005523F1" w:rsidRDefault="008A76C1">
            <w:pPr>
              <w:spacing w:after="0" w:line="259" w:lineRule="auto"/>
              <w:ind w:left="79" w:firstLine="0"/>
            </w:pPr>
            <w:r>
              <w:rPr>
                <w:sz w:val="18"/>
                <w:lang w:val="en"/>
              </w:rPr>
              <w:t>2.3.4 Smoke spreading environment</w:t>
            </w:r>
          </w:p>
        </w:tc>
        <w:tc>
          <w:tcPr>
            <w:tcW w:w="1560" w:type="dxa"/>
            <w:tcBorders>
              <w:top w:val="nil"/>
              <w:left w:val="nil"/>
              <w:bottom w:val="nil"/>
              <w:right w:val="nil"/>
            </w:tcBorders>
            <w:shd w:val="clear" w:color="auto" w:fill="BDE4F7"/>
            <w:vAlign w:val="center"/>
          </w:tcPr>
          <w:p w14:paraId="669F08ED" w14:textId="77777777" w:rsidR="005523F1" w:rsidRDefault="008A76C1">
            <w:pPr>
              <w:spacing w:after="0" w:line="259" w:lineRule="auto"/>
              <w:ind w:left="0" w:firstLine="0"/>
            </w:pPr>
            <w:r>
              <w:rPr>
                <w:sz w:val="18"/>
                <w:lang w:val="en"/>
              </w:rPr>
              <w:t xml:space="preserve">+/- </w:t>
            </w:r>
          </w:p>
        </w:tc>
        <w:tc>
          <w:tcPr>
            <w:tcW w:w="1418" w:type="dxa"/>
            <w:tcBorders>
              <w:top w:val="nil"/>
              <w:left w:val="nil"/>
              <w:bottom w:val="nil"/>
              <w:right w:val="nil"/>
            </w:tcBorders>
            <w:shd w:val="clear" w:color="auto" w:fill="BDE4F7"/>
            <w:vAlign w:val="center"/>
          </w:tcPr>
          <w:p w14:paraId="7E266720" w14:textId="77777777" w:rsidR="005523F1" w:rsidRDefault="008A76C1">
            <w:pPr>
              <w:spacing w:after="0" w:line="259" w:lineRule="auto"/>
              <w:ind w:left="0" w:firstLine="0"/>
            </w:pPr>
            <w:r>
              <w:rPr>
                <w:sz w:val="18"/>
                <w:lang w:val="en"/>
              </w:rPr>
              <w:t xml:space="preserve">-- </w:t>
            </w:r>
          </w:p>
        </w:tc>
        <w:tc>
          <w:tcPr>
            <w:tcW w:w="2186" w:type="dxa"/>
            <w:tcBorders>
              <w:top w:val="nil"/>
              <w:left w:val="nil"/>
              <w:bottom w:val="nil"/>
              <w:right w:val="nil"/>
            </w:tcBorders>
            <w:shd w:val="clear" w:color="auto" w:fill="BDE4F7"/>
            <w:vAlign w:val="center"/>
          </w:tcPr>
          <w:p w14:paraId="224F4092" w14:textId="77777777" w:rsidR="005523F1" w:rsidRDefault="008A76C1">
            <w:pPr>
              <w:spacing w:after="0" w:line="259" w:lineRule="auto"/>
              <w:ind w:left="0" w:firstLine="0"/>
            </w:pPr>
            <w:r>
              <w:rPr>
                <w:sz w:val="18"/>
                <w:lang w:val="en"/>
              </w:rPr>
              <w:t xml:space="preserve">+ </w:t>
            </w:r>
          </w:p>
        </w:tc>
      </w:tr>
      <w:tr w:rsidR="005523F1" w14:paraId="172F79F0" w14:textId="77777777">
        <w:trPr>
          <w:trHeight w:val="727"/>
        </w:trPr>
        <w:tc>
          <w:tcPr>
            <w:tcW w:w="3055" w:type="dxa"/>
            <w:tcBorders>
              <w:top w:val="nil"/>
              <w:left w:val="nil"/>
              <w:bottom w:val="nil"/>
              <w:right w:val="nil"/>
            </w:tcBorders>
            <w:shd w:val="clear" w:color="auto" w:fill="EBECFC"/>
            <w:vAlign w:val="center"/>
          </w:tcPr>
          <w:p w14:paraId="4D71C2FC" w14:textId="77777777" w:rsidR="005523F1" w:rsidRDefault="008A76C1">
            <w:pPr>
              <w:spacing w:after="0" w:line="259" w:lineRule="auto"/>
              <w:ind w:left="79" w:firstLine="0"/>
            </w:pPr>
            <w:r>
              <w:rPr>
                <w:sz w:val="18"/>
                <w:lang w:val="en"/>
              </w:rPr>
              <w:t>2.3.5 Deployment possibilities for the fire brigade</w:t>
            </w:r>
          </w:p>
        </w:tc>
        <w:tc>
          <w:tcPr>
            <w:tcW w:w="1560" w:type="dxa"/>
            <w:tcBorders>
              <w:top w:val="nil"/>
              <w:left w:val="nil"/>
              <w:bottom w:val="nil"/>
              <w:right w:val="nil"/>
            </w:tcBorders>
            <w:shd w:val="clear" w:color="auto" w:fill="EBECFC"/>
          </w:tcPr>
          <w:p w14:paraId="205211FE" w14:textId="77777777" w:rsidR="005523F1" w:rsidRDefault="008A76C1">
            <w:pPr>
              <w:spacing w:after="0" w:line="259" w:lineRule="auto"/>
              <w:ind w:left="0" w:firstLine="0"/>
            </w:pPr>
            <w:r>
              <w:rPr>
                <w:sz w:val="18"/>
                <w:lang w:val="en"/>
              </w:rPr>
              <w:t xml:space="preserve">+/- </w:t>
            </w:r>
          </w:p>
        </w:tc>
        <w:tc>
          <w:tcPr>
            <w:tcW w:w="1418" w:type="dxa"/>
            <w:tcBorders>
              <w:top w:val="nil"/>
              <w:left w:val="nil"/>
              <w:bottom w:val="nil"/>
              <w:right w:val="nil"/>
            </w:tcBorders>
            <w:shd w:val="clear" w:color="auto" w:fill="EBECFC"/>
          </w:tcPr>
          <w:p w14:paraId="07890BF4" w14:textId="77777777" w:rsidR="005523F1" w:rsidRDefault="008A76C1">
            <w:pPr>
              <w:spacing w:after="0" w:line="259" w:lineRule="auto"/>
              <w:ind w:left="0" w:firstLine="0"/>
            </w:pPr>
            <w:r>
              <w:rPr>
                <w:sz w:val="18"/>
                <w:lang w:val="en"/>
              </w:rPr>
              <w:t xml:space="preserve">-- </w:t>
            </w:r>
          </w:p>
        </w:tc>
        <w:tc>
          <w:tcPr>
            <w:tcW w:w="2186" w:type="dxa"/>
            <w:tcBorders>
              <w:top w:val="nil"/>
              <w:left w:val="nil"/>
              <w:bottom w:val="nil"/>
              <w:right w:val="nil"/>
            </w:tcBorders>
            <w:shd w:val="clear" w:color="auto" w:fill="EBECFC"/>
          </w:tcPr>
          <w:p w14:paraId="2F9C387A" w14:textId="77777777" w:rsidR="005523F1" w:rsidRDefault="008A76C1">
            <w:pPr>
              <w:spacing w:after="0" w:line="259" w:lineRule="auto"/>
              <w:ind w:left="0" w:firstLine="0"/>
            </w:pPr>
            <w:r>
              <w:rPr>
                <w:sz w:val="18"/>
                <w:lang w:val="en"/>
              </w:rPr>
              <w:t xml:space="preserve">+ </w:t>
            </w:r>
          </w:p>
        </w:tc>
      </w:tr>
    </w:tbl>
    <w:p w14:paraId="1365A8F5" w14:textId="77777777" w:rsidR="005523F1" w:rsidRDefault="008A76C1">
      <w:pPr>
        <w:spacing w:after="33" w:line="259" w:lineRule="auto"/>
        <w:ind w:left="2119" w:firstLine="0"/>
      </w:pPr>
      <w:r>
        <w:t xml:space="preserve"> </w:t>
      </w:r>
    </w:p>
    <w:p w14:paraId="3E0F7E65" w14:textId="77777777" w:rsidR="005523F1" w:rsidRDefault="008A76C1">
      <w:pPr>
        <w:ind w:left="2120" w:right="58"/>
      </w:pPr>
      <w:r>
        <w:rPr>
          <w:lang w:val="en"/>
        </w:rPr>
        <w:t xml:space="preserve"> The comparison and the table show that a sprinkler system most </w:t>
      </w:r>
      <w:proofErr w:type="gramStart"/>
      <w:r>
        <w:rPr>
          <w:lang w:val="en"/>
        </w:rPr>
        <w:t>limits  the</w:t>
      </w:r>
      <w:proofErr w:type="gramEnd"/>
      <w:r>
        <w:rPr>
          <w:lang w:val="en"/>
        </w:rPr>
        <w:t xml:space="preserve"> fire safety risks and therefore   the chance of casualties. </w:t>
      </w:r>
      <w:proofErr w:type="gramStart"/>
      <w:r>
        <w:rPr>
          <w:lang w:val="en"/>
        </w:rPr>
        <w:t>This  provision</w:t>
      </w:r>
      <w:proofErr w:type="gramEnd"/>
      <w:r>
        <w:rPr>
          <w:lang w:val="en"/>
        </w:rPr>
        <w:t xml:space="preserve">  (greatly) limits almost all risks, in contrast to the other </w:t>
      </w:r>
      <w:proofErr w:type="spellStart"/>
      <w:r>
        <w:rPr>
          <w:lang w:val="en"/>
        </w:rPr>
        <w:t>conctions</w:t>
      </w:r>
      <w:proofErr w:type="spellEnd"/>
      <w:r>
        <w:rPr>
          <w:lang w:val="en"/>
        </w:rPr>
        <w:t xml:space="preserve"> which limit only a few specific risks.  However, the mitigation of a number of risks is </w:t>
      </w:r>
      <w:proofErr w:type="gramStart"/>
      <w:r>
        <w:rPr>
          <w:lang w:val="en"/>
        </w:rPr>
        <w:t>assessed  as</w:t>
      </w:r>
      <w:proofErr w:type="gramEnd"/>
      <w:r>
        <w:rPr>
          <w:lang w:val="en"/>
        </w:rPr>
        <w:t xml:space="preserve"> 'limited', 'hardly' or 'none'. The reason for this is that </w:t>
      </w:r>
      <w:proofErr w:type="gramStart"/>
      <w:r>
        <w:rPr>
          <w:lang w:val="en"/>
        </w:rPr>
        <w:t>the  concepts</w:t>
      </w:r>
      <w:proofErr w:type="gramEnd"/>
      <w:r>
        <w:rPr>
          <w:lang w:val="en"/>
        </w:rPr>
        <w:t xml:space="preserve"> assessed are based on a</w:t>
      </w:r>
      <w:r>
        <w:rPr>
          <w:i/>
          <w:lang w:val="en"/>
        </w:rPr>
        <w:t xml:space="preserve"> combination</w:t>
      </w:r>
      <w:r>
        <w:rPr>
          <w:lang w:val="en"/>
        </w:rPr>
        <w:t xml:space="preserve"> of effect-limiting measures that  is compared with a source limiting device in the form of a sprinkler system, which  prevents a travelling fire  as much as possible.  </w:t>
      </w:r>
    </w:p>
    <w:p w14:paraId="7370B5CA" w14:textId="77777777" w:rsidR="005523F1" w:rsidRDefault="008A76C1">
      <w:pPr>
        <w:spacing w:after="33" w:line="259" w:lineRule="auto"/>
        <w:ind w:left="2119" w:firstLine="0"/>
      </w:pPr>
      <w:r>
        <w:t xml:space="preserve"> </w:t>
      </w:r>
    </w:p>
    <w:p w14:paraId="45FB0310" w14:textId="77777777" w:rsidR="005523F1" w:rsidRDefault="008A76C1">
      <w:pPr>
        <w:ind w:left="2120" w:right="58"/>
      </w:pPr>
      <w:r>
        <w:rPr>
          <w:lang w:val="en"/>
        </w:rPr>
        <w:t xml:space="preserve">In both other </w:t>
      </w:r>
      <w:proofErr w:type="gramStart"/>
      <w:r>
        <w:rPr>
          <w:lang w:val="en"/>
        </w:rPr>
        <w:t>concepts,  good</w:t>
      </w:r>
      <w:proofErr w:type="gramEnd"/>
      <w:r>
        <w:rPr>
          <w:lang w:val="en"/>
        </w:rPr>
        <w:t xml:space="preserve"> alarm follow-up plays  a role in on- , next- or above-lying user functions.  This reduces the </w:t>
      </w:r>
      <w:proofErr w:type="gramStart"/>
      <w:r>
        <w:rPr>
          <w:lang w:val="en"/>
        </w:rPr>
        <w:t>chance  of</w:t>
      </w:r>
      <w:proofErr w:type="gramEnd"/>
      <w:r>
        <w:rPr>
          <w:lang w:val="en"/>
        </w:rPr>
        <w:t xml:space="preserve"> victims  if there   is actually an alarm follow-up. In buildings without an evacuation organization, alarm follow-up after alarm is not guaranteed, because this is dependent </w:t>
      </w:r>
      <w:proofErr w:type="gramStart"/>
      <w:r>
        <w:rPr>
          <w:lang w:val="en"/>
        </w:rPr>
        <w:t>on  the</w:t>
      </w:r>
      <w:proofErr w:type="gramEnd"/>
      <w:r>
        <w:rPr>
          <w:lang w:val="en"/>
        </w:rPr>
        <w:t xml:space="preserve"> self-reliance of persons,  among other things.  </w:t>
      </w:r>
      <w:proofErr w:type="gramStart"/>
      <w:r>
        <w:rPr>
          <w:lang w:val="en"/>
        </w:rPr>
        <w:t>Again  ,</w:t>
      </w:r>
      <w:proofErr w:type="gramEnd"/>
      <w:r>
        <w:rPr>
          <w:lang w:val="en"/>
        </w:rPr>
        <w:t xml:space="preserve">  these provisions do not focus on limiting the source.  </w:t>
      </w:r>
    </w:p>
    <w:p w14:paraId="49B1603E" w14:textId="77777777" w:rsidR="005523F1" w:rsidRDefault="008A76C1">
      <w:pPr>
        <w:spacing w:after="33" w:line="259" w:lineRule="auto"/>
        <w:ind w:left="2119" w:firstLine="0"/>
      </w:pPr>
      <w:r>
        <w:t xml:space="preserve"> </w:t>
      </w:r>
    </w:p>
    <w:p w14:paraId="34C605C9" w14:textId="77777777" w:rsidR="005523F1" w:rsidRDefault="008A76C1">
      <w:pPr>
        <w:ind w:left="2120" w:right="58"/>
      </w:pPr>
      <w:r>
        <w:rPr>
          <w:lang w:val="en"/>
        </w:rPr>
        <w:t xml:space="preserve">In view of the future developments of the vehicles and </w:t>
      </w:r>
      <w:proofErr w:type="gramStart"/>
      <w:r>
        <w:rPr>
          <w:lang w:val="en"/>
        </w:rPr>
        <w:t>all  the</w:t>
      </w:r>
      <w:proofErr w:type="gramEnd"/>
      <w:r>
        <w:rPr>
          <w:lang w:val="en"/>
        </w:rPr>
        <w:t xml:space="preserve">  uncertainties mentioned,  it can be considered to make  more provisions in addition to an automatic extinguishing  system. </w:t>
      </w:r>
      <w:proofErr w:type="gramStart"/>
      <w:r>
        <w:rPr>
          <w:lang w:val="en"/>
        </w:rPr>
        <w:t>The  concepts</w:t>
      </w:r>
      <w:proofErr w:type="gramEnd"/>
      <w:r>
        <w:rPr>
          <w:lang w:val="en"/>
        </w:rPr>
        <w:t xml:space="preserve"> assessed in this report  contain meaningful facilities that  can serve as a  supplement to a sprinkler system. </w:t>
      </w:r>
    </w:p>
    <w:p w14:paraId="2BD8D300" w14:textId="77777777" w:rsidR="005523F1" w:rsidRDefault="008A76C1">
      <w:pPr>
        <w:pStyle w:val="Heading2"/>
        <w:ind w:left="2114"/>
      </w:pPr>
      <w:r>
        <w:rPr>
          <w:color w:val="003D58"/>
          <w:lang w:val="en"/>
        </w:rPr>
        <w:t xml:space="preserve">3 </w:t>
      </w:r>
      <w:r>
        <w:rPr>
          <w:lang w:val="en"/>
        </w:rPr>
        <w:t xml:space="preserve">Substantiation criteria 'sleeping buildings' </w:t>
      </w:r>
    </w:p>
    <w:p w14:paraId="38237ED1" w14:textId="77777777" w:rsidR="005523F1" w:rsidRDefault="008A76C1">
      <w:pPr>
        <w:ind w:left="2120" w:right="2792"/>
      </w:pPr>
      <w:r>
        <w:rPr>
          <w:lang w:val="en"/>
        </w:rPr>
        <w:t xml:space="preserve"> Chapters 1 and 2 show that with a sprinkler system: &gt; </w:t>
      </w:r>
      <w:r>
        <w:rPr>
          <w:lang w:val="en"/>
        </w:rPr>
        <w:tab/>
        <w:t>a fire in a parking garage can remain 'manageable</w:t>
      </w:r>
      <w:proofErr w:type="gramStart"/>
      <w:r>
        <w:rPr>
          <w:lang w:val="en"/>
        </w:rPr>
        <w:t>'  &gt;</w:t>
      </w:r>
      <w:proofErr w:type="gramEnd"/>
      <w:r>
        <w:rPr>
          <w:lang w:val="en"/>
        </w:rPr>
        <w:t xml:space="preserve"> </w:t>
      </w:r>
      <w:r>
        <w:rPr>
          <w:lang w:val="en"/>
        </w:rPr>
        <w:tab/>
        <w:t xml:space="preserve">the following risks are limited: </w:t>
      </w:r>
    </w:p>
    <w:p w14:paraId="44C4ED45" w14:textId="77777777" w:rsidR="005523F1" w:rsidRDefault="008A76C1">
      <w:pPr>
        <w:numPr>
          <w:ilvl w:val="0"/>
          <w:numId w:val="8"/>
        </w:numPr>
        <w:ind w:right="58" w:hanging="283"/>
      </w:pPr>
      <w:r>
        <w:rPr>
          <w:lang w:val="en"/>
        </w:rPr>
        <w:t xml:space="preserve">the </w:t>
      </w:r>
      <w:proofErr w:type="gramStart"/>
      <w:r>
        <w:rPr>
          <w:lang w:val="en"/>
        </w:rPr>
        <w:t>risk  of</w:t>
      </w:r>
      <w:proofErr w:type="gramEnd"/>
      <w:r>
        <w:rPr>
          <w:lang w:val="en"/>
        </w:rPr>
        <w:t xml:space="preserve"> damage and collapse of the structure</w:t>
      </w:r>
    </w:p>
    <w:p w14:paraId="51CF45A2" w14:textId="77777777" w:rsidR="005523F1" w:rsidRDefault="008A76C1">
      <w:pPr>
        <w:numPr>
          <w:ilvl w:val="0"/>
          <w:numId w:val="8"/>
        </w:numPr>
        <w:ind w:right="58" w:hanging="283"/>
      </w:pPr>
      <w:r>
        <w:rPr>
          <w:lang w:val="en"/>
        </w:rPr>
        <w:t xml:space="preserve">the risk of fire spread between the vehicles </w:t>
      </w:r>
      <w:proofErr w:type="spellStart"/>
      <w:proofErr w:type="gramStart"/>
      <w:r>
        <w:rPr>
          <w:lang w:val="en"/>
        </w:rPr>
        <w:t>andto</w:t>
      </w:r>
      <w:proofErr w:type="spellEnd"/>
      <w:r>
        <w:rPr>
          <w:lang w:val="en"/>
        </w:rPr>
        <w:t xml:space="preserve">  the</w:t>
      </w:r>
      <w:proofErr w:type="gramEnd"/>
      <w:r>
        <w:rPr>
          <w:lang w:val="en"/>
        </w:rPr>
        <w:t xml:space="preserve"> structure</w:t>
      </w:r>
    </w:p>
    <w:p w14:paraId="17AF4254" w14:textId="77777777" w:rsidR="005523F1" w:rsidRDefault="008A76C1">
      <w:pPr>
        <w:numPr>
          <w:ilvl w:val="0"/>
          <w:numId w:val="8"/>
        </w:numPr>
        <w:ind w:right="58" w:hanging="283"/>
      </w:pPr>
      <w:r>
        <w:rPr>
          <w:lang w:val="en"/>
        </w:rPr>
        <w:t>the risk of smoke spreading to other building parts and the environment – the risk of casualties</w:t>
      </w:r>
    </w:p>
    <w:p w14:paraId="39904843" w14:textId="77777777" w:rsidR="005523F1" w:rsidRDefault="008A76C1">
      <w:pPr>
        <w:tabs>
          <w:tab w:val="center" w:pos="2178"/>
          <w:tab w:val="center" w:pos="5578"/>
        </w:tabs>
        <w:ind w:left="0" w:firstLine="0"/>
      </w:pPr>
      <w:r>
        <w:rPr>
          <w:sz w:val="22"/>
          <w:lang w:val="en"/>
        </w:rPr>
        <w:tab/>
      </w:r>
      <w:r>
        <w:rPr>
          <w:lang w:val="en"/>
        </w:rPr>
        <w:t xml:space="preserve">&gt; </w:t>
      </w:r>
      <w:r>
        <w:rPr>
          <w:lang w:val="en"/>
        </w:rPr>
        <w:tab/>
        <w:t xml:space="preserve">the chance that the fire brigade can </w:t>
      </w:r>
      <w:proofErr w:type="gramStart"/>
      <w:r>
        <w:rPr>
          <w:lang w:val="en"/>
        </w:rPr>
        <w:t>make  an</w:t>
      </w:r>
      <w:proofErr w:type="gramEnd"/>
      <w:r>
        <w:rPr>
          <w:lang w:val="en"/>
        </w:rPr>
        <w:t xml:space="preserve"> effective deployment increases. </w:t>
      </w:r>
    </w:p>
    <w:p w14:paraId="6F311192" w14:textId="77777777" w:rsidR="005523F1" w:rsidRDefault="008A76C1">
      <w:pPr>
        <w:spacing w:after="31" w:line="259" w:lineRule="auto"/>
        <w:ind w:left="2120" w:firstLine="0"/>
      </w:pPr>
      <w:r>
        <w:lastRenderedPageBreak/>
        <w:t xml:space="preserve"> </w:t>
      </w:r>
    </w:p>
    <w:p w14:paraId="487C0912" w14:textId="77777777" w:rsidR="005523F1" w:rsidRDefault="008A76C1">
      <w:pPr>
        <w:ind w:left="2120" w:right="58"/>
      </w:pPr>
      <w:r>
        <w:rPr>
          <w:lang w:val="en"/>
        </w:rPr>
        <w:t xml:space="preserve">In view of </w:t>
      </w:r>
      <w:proofErr w:type="gramStart"/>
      <w:r>
        <w:rPr>
          <w:lang w:val="en"/>
        </w:rPr>
        <w:t>the  fire</w:t>
      </w:r>
      <w:proofErr w:type="gramEnd"/>
      <w:r>
        <w:rPr>
          <w:lang w:val="en"/>
        </w:rPr>
        <w:t xml:space="preserve"> safety risks considered in Chapter 1  and the  comparison of a sprinkler system with two other fire safety concepts given in Chapter 2,  </w:t>
      </w:r>
      <w:proofErr w:type="spellStart"/>
      <w:r>
        <w:rPr>
          <w:lang w:val="en"/>
        </w:rPr>
        <w:t>theapplication</w:t>
      </w:r>
      <w:proofErr w:type="spellEnd"/>
      <w:r>
        <w:rPr>
          <w:lang w:val="en"/>
        </w:rPr>
        <w:t xml:space="preserve"> of a sprinkler system in all existing and new parking garages for the hand.  </w:t>
      </w:r>
    </w:p>
    <w:p w14:paraId="5974DB44" w14:textId="77777777" w:rsidR="005523F1" w:rsidRDefault="008A76C1">
      <w:pPr>
        <w:spacing w:after="33" w:line="259" w:lineRule="auto"/>
        <w:ind w:left="2120" w:firstLine="0"/>
      </w:pPr>
      <w:r>
        <w:t xml:space="preserve"> </w:t>
      </w:r>
    </w:p>
    <w:p w14:paraId="730CB6D6" w14:textId="77777777" w:rsidR="005523F1" w:rsidRDefault="008A76C1">
      <w:pPr>
        <w:ind w:left="2120" w:right="58"/>
      </w:pPr>
      <w:r>
        <w:rPr>
          <w:lang w:val="en"/>
        </w:rPr>
        <w:t xml:space="preserve">In this </w:t>
      </w:r>
      <w:proofErr w:type="gramStart"/>
      <w:r>
        <w:rPr>
          <w:lang w:val="en"/>
        </w:rPr>
        <w:t>chapter  ,</w:t>
      </w:r>
      <w:proofErr w:type="gramEnd"/>
      <w:r>
        <w:rPr>
          <w:lang w:val="en"/>
        </w:rPr>
        <w:t xml:space="preserve"> a substantive basis is given for the choice of the </w:t>
      </w:r>
    </w:p>
    <w:p w14:paraId="49CF289A" w14:textId="77777777" w:rsidR="005523F1" w:rsidRDefault="008A76C1">
      <w:pPr>
        <w:ind w:left="2120" w:right="58"/>
      </w:pPr>
      <w:r>
        <w:rPr>
          <w:lang w:val="en"/>
        </w:rPr>
        <w:t xml:space="preserve">Ministry of the Interior and Kingdom </w:t>
      </w:r>
      <w:proofErr w:type="gramStart"/>
      <w:r>
        <w:rPr>
          <w:lang w:val="en"/>
        </w:rPr>
        <w:t>Relations  to</w:t>
      </w:r>
      <w:proofErr w:type="gramEnd"/>
      <w:r>
        <w:rPr>
          <w:lang w:val="en"/>
        </w:rPr>
        <w:t xml:space="preserve"> require a sprinkler system for newly constructed  sleeping buildings &gt; 13 meters and for parking garages &gt; 1,000 m</w:t>
      </w:r>
      <w:r>
        <w:rPr>
          <w:vertAlign w:val="superscript"/>
          <w:lang w:val="en"/>
        </w:rPr>
        <w:t>2</w:t>
      </w:r>
      <w:r>
        <w:rPr>
          <w:lang w:val="en"/>
        </w:rPr>
        <w:t xml:space="preserve">. The use of a sprinkler system is mandatory if one of these limit values is exceeded.  The </w:t>
      </w:r>
      <w:proofErr w:type="gramStart"/>
      <w:r>
        <w:rPr>
          <w:lang w:val="en"/>
        </w:rPr>
        <w:t>substantiation  also</w:t>
      </w:r>
      <w:proofErr w:type="gramEnd"/>
      <w:r>
        <w:rPr>
          <w:lang w:val="en"/>
        </w:rPr>
        <w:t xml:space="preserve"> includes other possible differences between buildings  when it comes to fire safety, such as the presence of a single or second escape route.  </w:t>
      </w:r>
    </w:p>
    <w:p w14:paraId="2B557556" w14:textId="77777777" w:rsidR="005523F1" w:rsidRDefault="008A76C1">
      <w:pPr>
        <w:spacing w:after="31" w:line="259" w:lineRule="auto"/>
        <w:ind w:left="2119" w:firstLine="0"/>
      </w:pPr>
      <w:r>
        <w:t xml:space="preserve"> </w:t>
      </w:r>
    </w:p>
    <w:p w14:paraId="08833279" w14:textId="77777777" w:rsidR="005523F1" w:rsidRDefault="008A76C1">
      <w:pPr>
        <w:ind w:left="2120" w:right="58"/>
      </w:pPr>
      <w:r>
        <w:rPr>
          <w:lang w:val="en"/>
        </w:rPr>
        <w:t xml:space="preserve">A   concise field study was carried out for the </w:t>
      </w:r>
      <w:proofErr w:type="gramStart"/>
      <w:r>
        <w:rPr>
          <w:lang w:val="en"/>
        </w:rPr>
        <w:t>substantiation  (</w:t>
      </w:r>
      <w:proofErr w:type="gramEnd"/>
      <w:r>
        <w:rPr>
          <w:lang w:val="en"/>
        </w:rPr>
        <w:t xml:space="preserve">   consisting of obtaining information from  a number of  safety regions), so that concrete proposals can be given about concrete  projects.  This applies in </w:t>
      </w:r>
      <w:proofErr w:type="gramStart"/>
      <w:r>
        <w:rPr>
          <w:lang w:val="en"/>
        </w:rPr>
        <w:t>particular  to</w:t>
      </w:r>
      <w:proofErr w:type="gramEnd"/>
      <w:r>
        <w:rPr>
          <w:lang w:val="en"/>
        </w:rPr>
        <w:t xml:space="preserve">  the category where the highest floor of a 'sleeping building' is ≤ 13 m above the measuring level, but where the usable area of the below located parking garage &gt; 1,000 m</w:t>
      </w:r>
      <w:r>
        <w:rPr>
          <w:vertAlign w:val="superscript"/>
          <w:lang w:val="en"/>
        </w:rPr>
        <w:t>2</w:t>
      </w:r>
      <w:r>
        <w:rPr>
          <w:lang w:val="en"/>
        </w:rPr>
        <w:t xml:space="preserve">. </w:t>
      </w:r>
    </w:p>
    <w:p w14:paraId="2C33F159" w14:textId="77777777" w:rsidR="005523F1" w:rsidRDefault="008A76C1">
      <w:pPr>
        <w:spacing w:after="31" w:line="259" w:lineRule="auto"/>
        <w:ind w:left="2119" w:firstLine="0"/>
      </w:pPr>
      <w:r>
        <w:t xml:space="preserve"> </w:t>
      </w:r>
    </w:p>
    <w:p w14:paraId="5FBEAF4F" w14:textId="77777777" w:rsidR="005523F1" w:rsidRDefault="008A76C1">
      <w:pPr>
        <w:spacing w:after="69"/>
        <w:ind w:left="2120" w:right="58"/>
      </w:pPr>
      <w:r>
        <w:rPr>
          <w:lang w:val="en"/>
        </w:rPr>
        <w:t xml:space="preserve">Section 3.1 contains the text of the </w:t>
      </w:r>
      <w:proofErr w:type="gramStart"/>
      <w:r>
        <w:rPr>
          <w:lang w:val="en"/>
        </w:rPr>
        <w:t>annotation  that</w:t>
      </w:r>
      <w:proofErr w:type="gramEnd"/>
      <w:r>
        <w:rPr>
          <w:lang w:val="en"/>
        </w:rPr>
        <w:t xml:space="preserve"> the Ministry of the Interior and Kingdom Relations has given to the  Building Regulations Consultation Platform (OPB).  Section 3.2 shows the results of </w:t>
      </w:r>
      <w:proofErr w:type="gramStart"/>
      <w:r>
        <w:rPr>
          <w:lang w:val="en"/>
        </w:rPr>
        <w:t>the  field</w:t>
      </w:r>
      <w:proofErr w:type="gramEnd"/>
      <w:r>
        <w:rPr>
          <w:lang w:val="en"/>
        </w:rPr>
        <w:t xml:space="preserve"> survey conducted, and section 3.3 provides the substantive analysis. </w:t>
      </w:r>
    </w:p>
    <w:p w14:paraId="31584A95" w14:textId="77777777" w:rsidR="005523F1" w:rsidRDefault="008A76C1">
      <w:pPr>
        <w:spacing w:after="0" w:line="259" w:lineRule="auto"/>
        <w:ind w:left="2119" w:firstLine="0"/>
      </w:pPr>
      <w:r>
        <w:t xml:space="preserve"> </w:t>
      </w:r>
      <w:r>
        <w:tab/>
      </w:r>
      <w:r>
        <w:rPr>
          <w:color w:val="BA4133"/>
          <w:sz w:val="30"/>
        </w:rPr>
        <w:t xml:space="preserve"> </w:t>
      </w:r>
    </w:p>
    <w:p w14:paraId="23320AA6" w14:textId="77777777" w:rsidR="005523F1" w:rsidRDefault="008A76C1">
      <w:pPr>
        <w:pStyle w:val="Heading3"/>
        <w:ind w:left="2114"/>
      </w:pPr>
      <w:r>
        <w:rPr>
          <w:color w:val="B84239"/>
          <w:lang w:val="en"/>
        </w:rPr>
        <w:t xml:space="preserve">3.1 </w:t>
      </w:r>
      <w:r>
        <w:rPr>
          <w:lang w:val="en"/>
        </w:rPr>
        <w:t>Current annotation</w:t>
      </w:r>
    </w:p>
    <w:p w14:paraId="51CF57F2" w14:textId="77777777" w:rsidR="005523F1" w:rsidRDefault="008A76C1">
      <w:pPr>
        <w:ind w:left="2120" w:right="58"/>
      </w:pPr>
      <w:r>
        <w:rPr>
          <w:lang w:val="en"/>
        </w:rPr>
        <w:t xml:space="preserve">The Ministry of the Interior and Kingdom Relations has made the following proposal to the </w:t>
      </w:r>
      <w:proofErr w:type="gramStart"/>
      <w:r>
        <w:rPr>
          <w:lang w:val="en"/>
        </w:rPr>
        <w:t>OPB  for</w:t>
      </w:r>
      <w:proofErr w:type="gramEnd"/>
      <w:r>
        <w:rPr>
          <w:lang w:val="en"/>
        </w:rPr>
        <w:t xml:space="preserve"> draft regulations for the application of a sprinkler system in parking garages. </w:t>
      </w:r>
    </w:p>
    <w:p w14:paraId="1A6DD05C" w14:textId="77777777" w:rsidR="005523F1" w:rsidRDefault="008A76C1">
      <w:pPr>
        <w:spacing w:after="76" w:line="259" w:lineRule="auto"/>
        <w:ind w:left="2119" w:firstLine="0"/>
      </w:pPr>
      <w:r>
        <w:t xml:space="preserve"> </w:t>
      </w:r>
    </w:p>
    <w:p w14:paraId="01DF0D0D" w14:textId="77777777" w:rsidR="005523F1" w:rsidRDefault="008A76C1">
      <w:pPr>
        <w:shd w:val="clear" w:color="auto" w:fill="00314E"/>
        <w:spacing w:after="0" w:line="259" w:lineRule="auto"/>
        <w:ind w:left="2193" w:hanging="10"/>
      </w:pPr>
      <w:r>
        <w:rPr>
          <w:b/>
          <w:color w:val="FFFFFF"/>
          <w:sz w:val="18"/>
          <w:lang w:val="en"/>
        </w:rPr>
        <w:t>Draft prescription</w:t>
      </w:r>
    </w:p>
    <w:p w14:paraId="650464F7" w14:textId="77777777" w:rsidR="005523F1" w:rsidRDefault="008A76C1">
      <w:pPr>
        <w:shd w:val="clear" w:color="auto" w:fill="00314E"/>
        <w:spacing w:after="34" w:line="249" w:lineRule="auto"/>
        <w:ind w:left="2193" w:hanging="10"/>
      </w:pPr>
      <w:proofErr w:type="spellStart"/>
      <w:r>
        <w:rPr>
          <w:color w:val="FFFFFF"/>
          <w:sz w:val="18"/>
          <w:lang w:val="en"/>
        </w:rPr>
        <w:t>An other</w:t>
      </w:r>
      <w:proofErr w:type="spellEnd"/>
      <w:r>
        <w:rPr>
          <w:color w:val="FFFFFF"/>
          <w:sz w:val="18"/>
          <w:lang w:val="en"/>
        </w:rPr>
        <w:t xml:space="preserve"> use function for </w:t>
      </w:r>
      <w:proofErr w:type="gramStart"/>
      <w:r>
        <w:rPr>
          <w:color w:val="FFFFFF"/>
          <w:sz w:val="18"/>
          <w:lang w:val="en"/>
        </w:rPr>
        <w:t>storing  motor</w:t>
      </w:r>
      <w:proofErr w:type="gramEnd"/>
      <w:r>
        <w:rPr>
          <w:color w:val="FFFFFF"/>
          <w:sz w:val="18"/>
          <w:lang w:val="en"/>
        </w:rPr>
        <w:t xml:space="preserve"> vehicles is equipped with a fixed  fire extinguishing</w:t>
      </w:r>
      <w:r>
        <w:rPr>
          <w:lang w:val="en"/>
        </w:rPr>
        <w:t xml:space="preserve"> </w:t>
      </w:r>
      <w:r>
        <w:rPr>
          <w:color w:val="FFFFFF"/>
          <w:sz w:val="18"/>
          <w:lang w:val="en"/>
        </w:rPr>
        <w:t>or control system  that complies with  NEN-EN 12845 and NEN 1073, if this is a use function located under a residential function, a meeting function for children under 4 years</w:t>
      </w:r>
      <w:r>
        <w:rPr>
          <w:lang w:val="en"/>
        </w:rPr>
        <w:t xml:space="preserve"> </w:t>
      </w:r>
      <w:r>
        <w:rPr>
          <w:color w:val="FFFFFF"/>
          <w:sz w:val="18"/>
          <w:lang w:val="en"/>
        </w:rPr>
        <w:t xml:space="preserve">of age, cell function, accommodation function, or health care function with bed area, and: </w:t>
      </w:r>
    </w:p>
    <w:p w14:paraId="74A24F3E" w14:textId="77777777" w:rsidR="005523F1" w:rsidRDefault="008A76C1">
      <w:pPr>
        <w:numPr>
          <w:ilvl w:val="0"/>
          <w:numId w:val="9"/>
        </w:numPr>
        <w:shd w:val="clear" w:color="auto" w:fill="00314E"/>
        <w:spacing w:after="3" w:line="259" w:lineRule="auto"/>
        <w:ind w:hanging="360"/>
      </w:pPr>
      <w:r>
        <w:rPr>
          <w:color w:val="FFFFFF"/>
          <w:lang w:val="en"/>
        </w:rPr>
        <w:t xml:space="preserve">the above-level use function has a floor intended for persons which is at least 13 m above the measurement level, or </w:t>
      </w:r>
    </w:p>
    <w:p w14:paraId="11C6E381" w14:textId="77777777" w:rsidR="005523F1" w:rsidRDefault="008A76C1">
      <w:pPr>
        <w:numPr>
          <w:ilvl w:val="0"/>
          <w:numId w:val="9"/>
        </w:numPr>
        <w:shd w:val="clear" w:color="auto" w:fill="00314E"/>
        <w:spacing w:after="3" w:line="259" w:lineRule="auto"/>
        <w:ind w:hanging="360"/>
      </w:pPr>
      <w:r>
        <w:rPr>
          <w:color w:val="FFFFFF"/>
          <w:lang w:val="en"/>
        </w:rPr>
        <w:t xml:space="preserve">the other use </w:t>
      </w:r>
      <w:proofErr w:type="gramStart"/>
      <w:r>
        <w:rPr>
          <w:color w:val="FFFFFF"/>
          <w:lang w:val="en"/>
        </w:rPr>
        <w:t>of  motor</w:t>
      </w:r>
      <w:proofErr w:type="gramEnd"/>
      <w:r>
        <w:rPr>
          <w:color w:val="FFFFFF"/>
          <w:lang w:val="en"/>
        </w:rPr>
        <w:t xml:space="preserve"> vehicle</w:t>
      </w:r>
      <w:r>
        <w:rPr>
          <w:lang w:val="en"/>
        </w:rPr>
        <w:t xml:space="preserve"> </w:t>
      </w:r>
      <w:r>
        <w:rPr>
          <w:color w:val="FFFFFF"/>
          <w:lang w:val="en"/>
        </w:rPr>
        <w:t>storage  has a usable area of more than 1,000 m2.</w:t>
      </w:r>
    </w:p>
    <w:p w14:paraId="16128796" w14:textId="77777777" w:rsidR="005523F1" w:rsidRDefault="008A76C1">
      <w:pPr>
        <w:shd w:val="clear" w:color="auto" w:fill="00314E"/>
        <w:spacing w:after="0" w:line="259" w:lineRule="auto"/>
        <w:ind w:left="2183" w:firstLine="0"/>
      </w:pPr>
      <w:r>
        <w:rPr>
          <w:color w:val="FFFFFF"/>
          <w:sz w:val="18"/>
        </w:rPr>
        <w:t xml:space="preserve"> </w:t>
      </w:r>
    </w:p>
    <w:p w14:paraId="5FE8300D" w14:textId="77777777" w:rsidR="005523F1" w:rsidRDefault="008A76C1">
      <w:pPr>
        <w:shd w:val="clear" w:color="auto" w:fill="00314E"/>
        <w:spacing w:after="0" w:line="259" w:lineRule="auto"/>
        <w:ind w:left="2193" w:hanging="10"/>
      </w:pPr>
      <w:r>
        <w:rPr>
          <w:b/>
          <w:color w:val="FFFFFF"/>
          <w:sz w:val="18"/>
          <w:lang w:val="en"/>
        </w:rPr>
        <w:t>Explanation</w:t>
      </w:r>
    </w:p>
    <w:p w14:paraId="69884327" w14:textId="77777777" w:rsidR="005523F1" w:rsidRDefault="008A76C1">
      <w:pPr>
        <w:shd w:val="clear" w:color="auto" w:fill="00314E"/>
        <w:spacing w:after="4" w:line="249" w:lineRule="auto"/>
        <w:ind w:left="2193" w:hanging="10"/>
      </w:pPr>
      <w:r>
        <w:rPr>
          <w:color w:val="FFFFFF"/>
          <w:sz w:val="18"/>
          <w:lang w:val="en"/>
        </w:rPr>
        <w:t xml:space="preserve">Article 4.223a applies to (new) parking garages under a residential function, </w:t>
      </w:r>
    </w:p>
    <w:p w14:paraId="2B85269B" w14:textId="77777777" w:rsidR="005523F1" w:rsidRDefault="008A76C1">
      <w:pPr>
        <w:shd w:val="clear" w:color="auto" w:fill="00314E"/>
        <w:spacing w:after="4" w:line="249" w:lineRule="auto"/>
        <w:ind w:left="2193" w:hanging="10"/>
      </w:pPr>
      <w:r>
        <w:rPr>
          <w:color w:val="FFFFFF"/>
          <w:sz w:val="18"/>
          <w:lang w:val="en"/>
        </w:rPr>
        <w:t>meeting function for children under 4 years</w:t>
      </w:r>
      <w:r>
        <w:rPr>
          <w:lang w:val="en"/>
        </w:rPr>
        <w:t xml:space="preserve"> </w:t>
      </w:r>
      <w:r>
        <w:rPr>
          <w:color w:val="FFFFFF"/>
          <w:sz w:val="18"/>
          <w:lang w:val="en"/>
        </w:rPr>
        <w:t xml:space="preserve">of age, cell function, accommodation function or health care function with bed area.  </w:t>
      </w:r>
    </w:p>
    <w:p w14:paraId="2E26D051" w14:textId="77777777" w:rsidR="005523F1" w:rsidRDefault="008A76C1">
      <w:pPr>
        <w:shd w:val="clear" w:color="auto" w:fill="00314E"/>
        <w:spacing w:after="4" w:line="249" w:lineRule="auto"/>
        <w:ind w:left="2193" w:hanging="10"/>
      </w:pPr>
      <w:r>
        <w:rPr>
          <w:lang w:val="en"/>
        </w:rPr>
        <w:t xml:space="preserve"> The </w:t>
      </w:r>
      <w:r>
        <w:rPr>
          <w:color w:val="FFFFFF"/>
          <w:sz w:val="18"/>
          <w:lang w:val="en"/>
        </w:rPr>
        <w:t xml:space="preserve">parking garage must be equipped </w:t>
      </w:r>
      <w:proofErr w:type="gramStart"/>
      <w:r>
        <w:rPr>
          <w:color w:val="FFFFFF"/>
          <w:sz w:val="18"/>
          <w:lang w:val="en"/>
        </w:rPr>
        <w:t>with  a</w:t>
      </w:r>
      <w:proofErr w:type="gramEnd"/>
      <w:r>
        <w:rPr>
          <w:color w:val="FFFFFF"/>
          <w:sz w:val="18"/>
          <w:lang w:val="en"/>
        </w:rPr>
        <w:t xml:space="preserve"> fixed  fire extinguishing</w:t>
      </w:r>
      <w:r>
        <w:rPr>
          <w:lang w:val="en"/>
        </w:rPr>
        <w:t xml:space="preserve"> </w:t>
      </w:r>
      <w:r>
        <w:rPr>
          <w:color w:val="FFFFFF"/>
          <w:sz w:val="18"/>
          <w:lang w:val="en"/>
        </w:rPr>
        <w:t xml:space="preserve">or control system that complies with  NEN-EN 12845 and NEN 1073.  This is a sprinkler or a water </w:t>
      </w:r>
      <w:proofErr w:type="spellStart"/>
      <w:r>
        <w:rPr>
          <w:color w:val="FFFFFF"/>
          <w:sz w:val="18"/>
          <w:lang w:val="en"/>
        </w:rPr>
        <w:t>mistsystem</w:t>
      </w:r>
      <w:proofErr w:type="spellEnd"/>
      <w:r>
        <w:rPr>
          <w:color w:val="FFFFFF"/>
          <w:sz w:val="18"/>
          <w:lang w:val="en"/>
        </w:rPr>
        <w:t xml:space="preserve">. </w:t>
      </w:r>
      <w:r>
        <w:rPr>
          <w:lang w:val="en"/>
        </w:rPr>
        <w:t xml:space="preserve"> </w:t>
      </w:r>
      <w:r>
        <w:rPr>
          <w:color w:val="FFFFFF"/>
          <w:sz w:val="18"/>
          <w:lang w:val="en"/>
        </w:rPr>
        <w:t xml:space="preserve">This requirement applies if the above-level use function has a floor intended for persons </w:t>
      </w:r>
      <w:proofErr w:type="gramStart"/>
      <w:r>
        <w:rPr>
          <w:color w:val="FFFFFF"/>
          <w:sz w:val="18"/>
          <w:lang w:val="en"/>
        </w:rPr>
        <w:t>which  is</w:t>
      </w:r>
      <w:proofErr w:type="gramEnd"/>
      <w:r>
        <w:rPr>
          <w:lang w:val="en"/>
        </w:rPr>
        <w:t xml:space="preserve"> </w:t>
      </w:r>
      <w:r>
        <w:rPr>
          <w:color w:val="FFFFFF"/>
          <w:sz w:val="18"/>
          <w:lang w:val="en"/>
        </w:rPr>
        <w:t xml:space="preserve">at least 13 above the measuring level. </w:t>
      </w:r>
      <w:r>
        <w:rPr>
          <w:lang w:val="en"/>
        </w:rPr>
        <w:t xml:space="preserve"> </w:t>
      </w:r>
      <w:r>
        <w:rPr>
          <w:color w:val="FFFFFF"/>
          <w:sz w:val="18"/>
          <w:lang w:val="en"/>
        </w:rPr>
        <w:t>This applies regardless</w:t>
      </w:r>
      <w:r>
        <w:rPr>
          <w:lang w:val="en"/>
        </w:rPr>
        <w:t xml:space="preserve"> </w:t>
      </w:r>
      <w:proofErr w:type="gramStart"/>
      <w:r>
        <w:rPr>
          <w:lang w:val="en"/>
        </w:rPr>
        <w:t xml:space="preserve">of </w:t>
      </w:r>
      <w:r>
        <w:rPr>
          <w:color w:val="FFFFFF"/>
          <w:sz w:val="18"/>
          <w:lang w:val="en"/>
        </w:rPr>
        <w:t xml:space="preserve"> the</w:t>
      </w:r>
      <w:proofErr w:type="gramEnd"/>
      <w:r>
        <w:rPr>
          <w:color w:val="FFFFFF"/>
          <w:sz w:val="18"/>
          <w:lang w:val="en"/>
        </w:rPr>
        <w:t xml:space="preserve"> size of the usable area of the parking garage. </w:t>
      </w:r>
      <w:r>
        <w:rPr>
          <w:lang w:val="en"/>
        </w:rPr>
        <w:t xml:space="preserve"> </w:t>
      </w:r>
      <w:r>
        <w:rPr>
          <w:color w:val="FFFFFF"/>
          <w:sz w:val="18"/>
          <w:lang w:val="en"/>
        </w:rPr>
        <w:t xml:space="preserve">This requirement </w:t>
      </w:r>
      <w:proofErr w:type="gramStart"/>
      <w:r>
        <w:rPr>
          <w:color w:val="FFFFFF"/>
          <w:sz w:val="18"/>
          <w:lang w:val="en"/>
        </w:rPr>
        <w:t>also  applies</w:t>
      </w:r>
      <w:proofErr w:type="gramEnd"/>
      <w:r>
        <w:rPr>
          <w:color w:val="FFFFFF"/>
          <w:sz w:val="18"/>
          <w:lang w:val="en"/>
        </w:rPr>
        <w:t xml:space="preserve"> to  a usable area smaller than 1,000 m</w:t>
      </w:r>
      <w:r>
        <w:rPr>
          <w:color w:val="FFFFFF"/>
          <w:sz w:val="18"/>
          <w:vertAlign w:val="superscript"/>
          <w:lang w:val="en"/>
        </w:rPr>
        <w:t>2</w:t>
      </w:r>
      <w:r>
        <w:rPr>
          <w:color w:val="FFFFFF"/>
          <w:sz w:val="18"/>
          <w:lang w:val="en"/>
        </w:rPr>
        <w:t xml:space="preserve">. </w:t>
      </w:r>
      <w:r>
        <w:rPr>
          <w:lang w:val="en"/>
        </w:rPr>
        <w:t xml:space="preserve"> </w:t>
      </w:r>
      <w:r>
        <w:rPr>
          <w:color w:val="FFFFFF"/>
          <w:sz w:val="18"/>
          <w:lang w:val="en"/>
        </w:rPr>
        <w:t xml:space="preserve">For less high-rise buildings, the requirement </w:t>
      </w:r>
      <w:proofErr w:type="gramStart"/>
      <w:r>
        <w:rPr>
          <w:color w:val="FFFFFF"/>
          <w:sz w:val="18"/>
          <w:lang w:val="en"/>
        </w:rPr>
        <w:t xml:space="preserve">only </w:t>
      </w:r>
      <w:r>
        <w:rPr>
          <w:lang w:val="en"/>
        </w:rPr>
        <w:t xml:space="preserve"> applies</w:t>
      </w:r>
      <w:proofErr w:type="gramEnd"/>
      <w:r>
        <w:rPr>
          <w:lang w:val="en"/>
        </w:rPr>
        <w:t xml:space="preserve"> </w:t>
      </w:r>
      <w:r>
        <w:rPr>
          <w:color w:val="FFFFFF"/>
          <w:sz w:val="18"/>
          <w:lang w:val="en"/>
        </w:rPr>
        <w:t xml:space="preserve">from a usable area of more than 1,000 m2.  </w:t>
      </w:r>
    </w:p>
    <w:p w14:paraId="22127C42" w14:textId="77777777" w:rsidR="005523F1" w:rsidRDefault="008A76C1">
      <w:pPr>
        <w:shd w:val="clear" w:color="auto" w:fill="00314E"/>
        <w:spacing w:after="0" w:line="259" w:lineRule="auto"/>
        <w:ind w:left="2183" w:firstLine="0"/>
      </w:pPr>
      <w:r>
        <w:rPr>
          <w:color w:val="FFFFFF"/>
          <w:sz w:val="18"/>
        </w:rPr>
        <w:t xml:space="preserve"> </w:t>
      </w:r>
    </w:p>
    <w:p w14:paraId="3A35B8BC" w14:textId="77777777" w:rsidR="005523F1" w:rsidRDefault="008A76C1">
      <w:pPr>
        <w:shd w:val="clear" w:color="auto" w:fill="00314E"/>
        <w:spacing w:after="4" w:line="249" w:lineRule="auto"/>
        <w:ind w:left="2193" w:hanging="10"/>
      </w:pPr>
      <w:r>
        <w:rPr>
          <w:color w:val="FFFFFF"/>
          <w:sz w:val="18"/>
          <w:lang w:val="en"/>
        </w:rPr>
        <w:t xml:space="preserve">Fire compartments with a usable area of more than 1,000 m2 do not meet the performance requirement of </w:t>
      </w:r>
      <w:proofErr w:type="spellStart"/>
      <w:r>
        <w:rPr>
          <w:color w:val="FFFFFF"/>
          <w:sz w:val="18"/>
          <w:lang w:val="en"/>
        </w:rPr>
        <w:t>articlel</w:t>
      </w:r>
      <w:proofErr w:type="spellEnd"/>
      <w:r>
        <w:rPr>
          <w:color w:val="FFFFFF"/>
          <w:sz w:val="18"/>
          <w:lang w:val="en"/>
        </w:rPr>
        <w:t xml:space="preserve"> 4.51 (fire compartment: size) </w:t>
      </w:r>
      <w:proofErr w:type="gramStart"/>
      <w:r>
        <w:rPr>
          <w:color w:val="FFFFFF"/>
          <w:sz w:val="18"/>
          <w:lang w:val="en"/>
        </w:rPr>
        <w:t>and  these</w:t>
      </w:r>
      <w:proofErr w:type="gramEnd"/>
      <w:r>
        <w:rPr>
          <w:color w:val="FFFFFF"/>
          <w:sz w:val="18"/>
          <w:lang w:val="en"/>
        </w:rPr>
        <w:t xml:space="preserve"> large fire compartments</w:t>
      </w:r>
      <w:r>
        <w:rPr>
          <w:lang w:val="en"/>
        </w:rPr>
        <w:t xml:space="preserve"> </w:t>
      </w:r>
      <w:r>
        <w:rPr>
          <w:color w:val="FFFFFF"/>
          <w:sz w:val="18"/>
          <w:lang w:val="en"/>
        </w:rPr>
        <w:t xml:space="preserve">will be </w:t>
      </w:r>
      <w:r>
        <w:rPr>
          <w:lang w:val="en"/>
        </w:rPr>
        <w:t xml:space="preserve"> used </w:t>
      </w:r>
      <w:r>
        <w:rPr>
          <w:color w:val="FFFFFF"/>
          <w:sz w:val="18"/>
          <w:lang w:val="en"/>
        </w:rPr>
        <w:t xml:space="preserve"> take measures</w:t>
      </w:r>
      <w:r>
        <w:rPr>
          <w:lang w:val="en"/>
        </w:rPr>
        <w:t xml:space="preserve"> on </w:t>
      </w:r>
      <w:r>
        <w:rPr>
          <w:color w:val="FFFFFF"/>
          <w:sz w:val="18"/>
          <w:lang w:val="en"/>
        </w:rPr>
        <w:t xml:space="preserve"> the basis of equivalence to comply with  Article 4.51. On the basis of Article 4.223a  </w:t>
      </w:r>
      <w:proofErr w:type="gramStart"/>
      <w:r>
        <w:rPr>
          <w:color w:val="FFFFFF"/>
          <w:sz w:val="18"/>
          <w:lang w:val="en"/>
        </w:rPr>
        <w:t xml:space="preserve">  ,</w:t>
      </w:r>
      <w:proofErr w:type="gramEnd"/>
      <w:r>
        <w:rPr>
          <w:color w:val="FFFFFF"/>
          <w:sz w:val="18"/>
          <w:lang w:val="en"/>
        </w:rPr>
        <w:t xml:space="preserve"> this</w:t>
      </w:r>
      <w:r>
        <w:rPr>
          <w:lang w:val="en"/>
        </w:rPr>
        <w:t xml:space="preserve"> </w:t>
      </w:r>
      <w:r>
        <w:rPr>
          <w:color w:val="FFFFFF"/>
          <w:sz w:val="18"/>
          <w:lang w:val="en"/>
        </w:rPr>
        <w:t>will</w:t>
      </w:r>
      <w:r>
        <w:rPr>
          <w:lang w:val="en"/>
        </w:rPr>
        <w:t xml:space="preserve"> </w:t>
      </w:r>
      <w:r>
        <w:rPr>
          <w:color w:val="FFFFFF"/>
          <w:sz w:val="18"/>
          <w:lang w:val="en"/>
        </w:rPr>
        <w:t>always  be</w:t>
      </w:r>
      <w:r>
        <w:rPr>
          <w:lang w:val="en"/>
        </w:rPr>
        <w:t xml:space="preserve"> </w:t>
      </w:r>
      <w:r>
        <w:rPr>
          <w:color w:val="FFFFFF"/>
          <w:sz w:val="18"/>
          <w:lang w:val="en"/>
        </w:rPr>
        <w:t>a fire extinguishing</w:t>
      </w:r>
      <w:r>
        <w:rPr>
          <w:lang w:val="en"/>
        </w:rPr>
        <w:t xml:space="preserve"> </w:t>
      </w:r>
      <w:r>
        <w:rPr>
          <w:color w:val="FFFFFF"/>
          <w:sz w:val="18"/>
          <w:lang w:val="en"/>
        </w:rPr>
        <w:t xml:space="preserve">or control system, unless one also opts for an equivalent   for this article. solution.  </w:t>
      </w:r>
    </w:p>
    <w:p w14:paraId="39FCC616" w14:textId="77777777" w:rsidR="005523F1" w:rsidRDefault="008A76C1">
      <w:pPr>
        <w:shd w:val="clear" w:color="auto" w:fill="00314E"/>
        <w:spacing w:after="28" w:line="259" w:lineRule="auto"/>
        <w:ind w:left="2183" w:firstLine="0"/>
      </w:pPr>
      <w:r>
        <w:rPr>
          <w:color w:val="FFFFFF"/>
          <w:sz w:val="18"/>
        </w:rPr>
        <w:t xml:space="preserve"> </w:t>
      </w:r>
    </w:p>
    <w:p w14:paraId="3147FFE7" w14:textId="77777777" w:rsidR="005523F1" w:rsidRDefault="008A76C1">
      <w:pPr>
        <w:shd w:val="clear" w:color="auto" w:fill="00314E"/>
        <w:spacing w:after="169" w:line="249" w:lineRule="auto"/>
        <w:ind w:left="2193" w:hanging="10"/>
      </w:pPr>
      <w:r>
        <w:rPr>
          <w:color w:val="FFFFFF"/>
          <w:sz w:val="18"/>
          <w:lang w:val="en"/>
        </w:rPr>
        <w:lastRenderedPageBreak/>
        <w:t xml:space="preserve">Article 6.36 applies to </w:t>
      </w:r>
      <w:proofErr w:type="gramStart"/>
      <w:r>
        <w:rPr>
          <w:color w:val="FFFFFF"/>
          <w:sz w:val="18"/>
          <w:lang w:val="en"/>
        </w:rPr>
        <w:t>the  installations</w:t>
      </w:r>
      <w:proofErr w:type="gramEnd"/>
      <w:r>
        <w:rPr>
          <w:lang w:val="en"/>
        </w:rPr>
        <w:t xml:space="preserve"> </w:t>
      </w:r>
      <w:r>
        <w:rPr>
          <w:color w:val="FFFFFF"/>
          <w:sz w:val="18"/>
          <w:lang w:val="en"/>
        </w:rPr>
        <w:t>referred to</w:t>
      </w:r>
      <w:r>
        <w:rPr>
          <w:lang w:val="en"/>
        </w:rPr>
        <w:t xml:space="preserve"> in </w:t>
      </w:r>
      <w:r>
        <w:rPr>
          <w:color w:val="FFFFFF"/>
          <w:sz w:val="18"/>
          <w:lang w:val="en"/>
        </w:rPr>
        <w:t xml:space="preserve">Article 4.223a. </w:t>
      </w:r>
      <w:r>
        <w:rPr>
          <w:lang w:val="en"/>
        </w:rPr>
        <w:t xml:space="preserve"> </w:t>
      </w:r>
      <w:r>
        <w:rPr>
          <w:color w:val="FFFFFF"/>
          <w:sz w:val="18"/>
          <w:lang w:val="en"/>
        </w:rPr>
        <w:t xml:space="preserve">This means that these installations must be provided with a valid inspection </w:t>
      </w:r>
      <w:proofErr w:type="gramStart"/>
      <w:r>
        <w:rPr>
          <w:color w:val="FFFFFF"/>
          <w:sz w:val="18"/>
          <w:lang w:val="en"/>
        </w:rPr>
        <w:t>certificate  issued</w:t>
      </w:r>
      <w:proofErr w:type="gramEnd"/>
      <w:r>
        <w:rPr>
          <w:color w:val="FFFFFF"/>
          <w:sz w:val="18"/>
          <w:lang w:val="en"/>
        </w:rPr>
        <w:t xml:space="preserve"> on </w:t>
      </w:r>
      <w:r>
        <w:rPr>
          <w:lang w:val="en"/>
        </w:rPr>
        <w:t xml:space="preserve"> the </w:t>
      </w:r>
      <w:r>
        <w:rPr>
          <w:color w:val="FFFFFF"/>
          <w:sz w:val="18"/>
          <w:lang w:val="en"/>
        </w:rPr>
        <w:t>basis of the CCV Fire Protection</w:t>
      </w:r>
      <w:r>
        <w:rPr>
          <w:lang w:val="en"/>
        </w:rPr>
        <w:t xml:space="preserve"> </w:t>
      </w:r>
      <w:r>
        <w:rPr>
          <w:color w:val="FFFFFF"/>
          <w:sz w:val="18"/>
          <w:lang w:val="en"/>
        </w:rPr>
        <w:t xml:space="preserve">Inspection Scheme. </w:t>
      </w:r>
    </w:p>
    <w:p w14:paraId="32310674" w14:textId="77777777" w:rsidR="005523F1" w:rsidRDefault="008A76C1">
      <w:pPr>
        <w:spacing w:after="33" w:line="259" w:lineRule="auto"/>
        <w:ind w:left="2119" w:firstLine="0"/>
      </w:pPr>
      <w:r>
        <w:t xml:space="preserve"> </w:t>
      </w:r>
    </w:p>
    <w:p w14:paraId="1DD15933" w14:textId="77777777" w:rsidR="005523F1" w:rsidRDefault="008A76C1">
      <w:pPr>
        <w:ind w:left="2120" w:right="58"/>
      </w:pPr>
      <w:r>
        <w:rPr>
          <w:lang w:val="en"/>
        </w:rPr>
        <w:t xml:space="preserve"> In </w:t>
      </w:r>
      <w:proofErr w:type="spellStart"/>
      <w:r>
        <w:rPr>
          <w:lang w:val="en"/>
        </w:rPr>
        <w:t>practicalterms</w:t>
      </w:r>
      <w:proofErr w:type="spellEnd"/>
      <w:r>
        <w:rPr>
          <w:lang w:val="en"/>
        </w:rPr>
        <w:t xml:space="preserve">, </w:t>
      </w:r>
      <w:proofErr w:type="gramStart"/>
      <w:r>
        <w:rPr>
          <w:lang w:val="en"/>
        </w:rPr>
        <w:t>this  means</w:t>
      </w:r>
      <w:proofErr w:type="gramEnd"/>
      <w:r>
        <w:rPr>
          <w:lang w:val="en"/>
        </w:rPr>
        <w:t xml:space="preserve"> that an automatic extinguishing system becomes mandatory in the following cases, see Table 3.1: </w:t>
      </w:r>
    </w:p>
    <w:p w14:paraId="0357B0D4" w14:textId="77777777" w:rsidR="005523F1" w:rsidRDefault="008A76C1">
      <w:pPr>
        <w:spacing w:after="33" w:line="259" w:lineRule="auto"/>
        <w:ind w:left="2119" w:firstLine="0"/>
      </w:pPr>
      <w:r>
        <w:t xml:space="preserve"> </w:t>
      </w:r>
    </w:p>
    <w:p w14:paraId="56276A70" w14:textId="77777777" w:rsidR="005523F1" w:rsidRDefault="008A76C1">
      <w:pPr>
        <w:spacing w:after="27" w:line="265" w:lineRule="auto"/>
        <w:ind w:left="2114" w:hanging="10"/>
      </w:pPr>
      <w:r>
        <w:rPr>
          <w:b/>
          <w:color w:val="44546A"/>
          <w:lang w:val="en"/>
        </w:rPr>
        <w:t>Table 3.1 Obligation to use a sprinkler for different categories</w:t>
      </w:r>
    </w:p>
    <w:tbl>
      <w:tblPr>
        <w:tblStyle w:val="TableGrid"/>
        <w:tblW w:w="7123" w:type="dxa"/>
        <w:tblInd w:w="2119" w:type="dxa"/>
        <w:tblCellMar>
          <w:top w:w="153" w:type="dxa"/>
          <w:right w:w="214" w:type="dxa"/>
        </w:tblCellMar>
        <w:tblLook w:val="04A0" w:firstRow="1" w:lastRow="0" w:firstColumn="1" w:lastColumn="0" w:noHBand="0" w:noVBand="1"/>
      </w:tblPr>
      <w:tblGrid>
        <w:gridCol w:w="5827"/>
        <w:gridCol w:w="1296"/>
      </w:tblGrid>
      <w:tr w:rsidR="005523F1" w14:paraId="2C2EDB56" w14:textId="77777777">
        <w:trPr>
          <w:trHeight w:val="727"/>
        </w:trPr>
        <w:tc>
          <w:tcPr>
            <w:tcW w:w="5827" w:type="dxa"/>
            <w:tcBorders>
              <w:top w:val="nil"/>
              <w:left w:val="nil"/>
              <w:bottom w:val="nil"/>
              <w:right w:val="nil"/>
            </w:tcBorders>
            <w:shd w:val="clear" w:color="auto" w:fill="00314E"/>
            <w:vAlign w:val="center"/>
          </w:tcPr>
          <w:p w14:paraId="412B3815" w14:textId="77777777" w:rsidR="005523F1" w:rsidRDefault="008A76C1">
            <w:pPr>
              <w:spacing w:after="0" w:line="259" w:lineRule="auto"/>
              <w:ind w:left="1104" w:hanging="1025"/>
              <w:jc w:val="both"/>
            </w:pPr>
            <w:r>
              <w:rPr>
                <w:color w:val="FFFFFF"/>
                <w:lang w:val="en"/>
              </w:rPr>
              <w:t>Category Surface Area Highest floor residential area parking garage (m</w:t>
            </w:r>
            <w:r>
              <w:rPr>
                <w:color w:val="FFFFFF"/>
                <w:vertAlign w:val="superscript"/>
                <w:lang w:val="en"/>
              </w:rPr>
              <w:t>2</w:t>
            </w:r>
            <w:r>
              <w:rPr>
                <w:color w:val="FFFFFF"/>
                <w:lang w:val="en"/>
              </w:rPr>
              <w:t xml:space="preserve">) building (m) </w:t>
            </w:r>
          </w:p>
        </w:tc>
        <w:tc>
          <w:tcPr>
            <w:tcW w:w="1296" w:type="dxa"/>
            <w:tcBorders>
              <w:top w:val="nil"/>
              <w:left w:val="nil"/>
              <w:bottom w:val="nil"/>
              <w:right w:val="nil"/>
            </w:tcBorders>
            <w:shd w:val="clear" w:color="auto" w:fill="00314E"/>
          </w:tcPr>
          <w:p w14:paraId="32135EF6" w14:textId="77777777" w:rsidR="005523F1" w:rsidRDefault="008A76C1">
            <w:pPr>
              <w:spacing w:after="0" w:line="259" w:lineRule="auto"/>
              <w:ind w:left="0" w:firstLine="0"/>
            </w:pPr>
            <w:r>
              <w:rPr>
                <w:color w:val="FFFFFF"/>
                <w:lang w:val="en"/>
              </w:rPr>
              <w:t xml:space="preserve">Sprinkler? </w:t>
            </w:r>
          </w:p>
        </w:tc>
      </w:tr>
      <w:tr w:rsidR="005523F1" w14:paraId="4C242091" w14:textId="77777777">
        <w:trPr>
          <w:trHeight w:val="475"/>
        </w:trPr>
        <w:tc>
          <w:tcPr>
            <w:tcW w:w="5827" w:type="dxa"/>
            <w:tcBorders>
              <w:top w:val="nil"/>
              <w:left w:val="nil"/>
              <w:bottom w:val="nil"/>
              <w:right w:val="nil"/>
            </w:tcBorders>
            <w:shd w:val="clear" w:color="auto" w:fill="EBECFC"/>
            <w:vAlign w:val="center"/>
          </w:tcPr>
          <w:p w14:paraId="1CA12F29" w14:textId="77777777" w:rsidR="005523F1" w:rsidRDefault="008A76C1">
            <w:pPr>
              <w:tabs>
                <w:tab w:val="center" w:pos="1407"/>
                <w:tab w:val="center" w:pos="3171"/>
              </w:tabs>
              <w:spacing w:after="0" w:line="259" w:lineRule="auto"/>
              <w:ind w:left="0" w:firstLine="0"/>
            </w:pPr>
            <w:r>
              <w:rPr>
                <w:sz w:val="18"/>
                <w:lang w:val="en"/>
              </w:rPr>
              <w:t xml:space="preserve">A </w:t>
            </w:r>
            <w:r>
              <w:rPr>
                <w:sz w:val="18"/>
                <w:lang w:val="en"/>
              </w:rPr>
              <w:tab/>
            </w:r>
            <w:r>
              <w:rPr>
                <w:sz w:val="18"/>
                <w:u w:val="single" w:color="000000"/>
                <w:lang w:val="en"/>
              </w:rPr>
              <w:t>&lt;</w:t>
            </w:r>
            <w:r>
              <w:rPr>
                <w:sz w:val="18"/>
                <w:lang w:val="en"/>
              </w:rPr>
              <w:t xml:space="preserve"> 1,000 </w:t>
            </w:r>
            <w:r>
              <w:rPr>
                <w:sz w:val="18"/>
                <w:lang w:val="en"/>
              </w:rPr>
              <w:tab/>
            </w:r>
            <w:r>
              <w:rPr>
                <w:sz w:val="18"/>
                <w:u w:val="single" w:color="000000"/>
                <w:lang w:val="en"/>
              </w:rPr>
              <w:t>&lt;</w:t>
            </w:r>
            <w:r>
              <w:rPr>
                <w:sz w:val="18"/>
                <w:lang w:val="en"/>
              </w:rPr>
              <w:t xml:space="preserve"> 13 </w:t>
            </w:r>
          </w:p>
        </w:tc>
        <w:tc>
          <w:tcPr>
            <w:tcW w:w="1296" w:type="dxa"/>
            <w:tcBorders>
              <w:top w:val="nil"/>
              <w:left w:val="nil"/>
              <w:bottom w:val="nil"/>
              <w:right w:val="nil"/>
            </w:tcBorders>
            <w:shd w:val="clear" w:color="auto" w:fill="EBECFC"/>
            <w:vAlign w:val="center"/>
          </w:tcPr>
          <w:p w14:paraId="6E9B0538" w14:textId="77777777" w:rsidR="005523F1" w:rsidRDefault="008A76C1">
            <w:pPr>
              <w:spacing w:after="0" w:line="259" w:lineRule="auto"/>
              <w:ind w:left="0" w:firstLine="0"/>
            </w:pPr>
            <w:r>
              <w:rPr>
                <w:sz w:val="18"/>
                <w:lang w:val="en"/>
              </w:rPr>
              <w:t xml:space="preserve">No </w:t>
            </w:r>
          </w:p>
        </w:tc>
      </w:tr>
      <w:tr w:rsidR="005523F1" w14:paraId="21EA5874" w14:textId="77777777">
        <w:trPr>
          <w:trHeight w:val="517"/>
        </w:trPr>
        <w:tc>
          <w:tcPr>
            <w:tcW w:w="5827" w:type="dxa"/>
            <w:tcBorders>
              <w:top w:val="nil"/>
              <w:left w:val="nil"/>
              <w:bottom w:val="single" w:sz="45" w:space="0" w:color="EBECFC"/>
              <w:right w:val="nil"/>
            </w:tcBorders>
            <w:shd w:val="clear" w:color="auto" w:fill="BDE4F7"/>
            <w:vAlign w:val="center"/>
          </w:tcPr>
          <w:p w14:paraId="210231D2" w14:textId="77777777" w:rsidR="005523F1" w:rsidRDefault="008A76C1">
            <w:pPr>
              <w:tabs>
                <w:tab w:val="center" w:pos="1407"/>
                <w:tab w:val="center" w:pos="3171"/>
              </w:tabs>
              <w:spacing w:after="0" w:line="259" w:lineRule="auto"/>
              <w:ind w:left="0" w:firstLine="0"/>
            </w:pPr>
            <w:r>
              <w:rPr>
                <w:sz w:val="18"/>
                <w:lang w:val="en"/>
              </w:rPr>
              <w:t xml:space="preserve">B </w:t>
            </w:r>
            <w:r>
              <w:rPr>
                <w:sz w:val="18"/>
                <w:lang w:val="en"/>
              </w:rPr>
              <w:tab/>
            </w:r>
            <w:r>
              <w:rPr>
                <w:sz w:val="18"/>
                <w:u w:val="single" w:color="000000"/>
                <w:lang w:val="en"/>
              </w:rPr>
              <w:t>&lt;</w:t>
            </w:r>
            <w:r>
              <w:rPr>
                <w:sz w:val="18"/>
                <w:lang w:val="en"/>
              </w:rPr>
              <w:t xml:space="preserve"> 1.000 </w:t>
            </w:r>
            <w:r>
              <w:rPr>
                <w:sz w:val="18"/>
                <w:lang w:val="en"/>
              </w:rPr>
              <w:tab/>
              <w:t xml:space="preserve">&gt; 13  </w:t>
            </w:r>
          </w:p>
        </w:tc>
        <w:tc>
          <w:tcPr>
            <w:tcW w:w="1296" w:type="dxa"/>
            <w:tcBorders>
              <w:top w:val="nil"/>
              <w:left w:val="nil"/>
              <w:bottom w:val="single" w:sz="45" w:space="0" w:color="EBECFC"/>
              <w:right w:val="nil"/>
            </w:tcBorders>
            <w:shd w:val="clear" w:color="auto" w:fill="BDE4F7"/>
            <w:vAlign w:val="center"/>
          </w:tcPr>
          <w:p w14:paraId="6C3E0247" w14:textId="77777777" w:rsidR="005523F1" w:rsidRDefault="008A76C1">
            <w:pPr>
              <w:spacing w:after="0" w:line="259" w:lineRule="auto"/>
              <w:ind w:left="0" w:firstLine="0"/>
            </w:pPr>
            <w:r>
              <w:rPr>
                <w:sz w:val="18"/>
                <w:lang w:val="en"/>
              </w:rPr>
              <w:t>And</w:t>
            </w:r>
          </w:p>
        </w:tc>
      </w:tr>
      <w:tr w:rsidR="005523F1" w14:paraId="00948479" w14:textId="77777777">
        <w:trPr>
          <w:trHeight w:val="435"/>
        </w:trPr>
        <w:tc>
          <w:tcPr>
            <w:tcW w:w="5827" w:type="dxa"/>
            <w:tcBorders>
              <w:top w:val="single" w:sz="45" w:space="0" w:color="EBECFC"/>
              <w:left w:val="nil"/>
              <w:bottom w:val="nil"/>
              <w:right w:val="nil"/>
            </w:tcBorders>
            <w:shd w:val="clear" w:color="auto" w:fill="EBECFC"/>
            <w:vAlign w:val="center"/>
          </w:tcPr>
          <w:p w14:paraId="36501AF4" w14:textId="77777777" w:rsidR="005523F1" w:rsidRDefault="008A76C1">
            <w:pPr>
              <w:tabs>
                <w:tab w:val="center" w:pos="1407"/>
                <w:tab w:val="center" w:pos="3171"/>
              </w:tabs>
              <w:spacing w:after="0" w:line="259" w:lineRule="auto"/>
              <w:ind w:left="0" w:firstLine="0"/>
            </w:pPr>
            <w:r>
              <w:rPr>
                <w:sz w:val="18"/>
                <w:lang w:val="en"/>
              </w:rPr>
              <w:t xml:space="preserve">C </w:t>
            </w:r>
            <w:r>
              <w:rPr>
                <w:sz w:val="18"/>
                <w:lang w:val="en"/>
              </w:rPr>
              <w:tab/>
              <w:t xml:space="preserve">&gt; 1.000 </w:t>
            </w:r>
            <w:r>
              <w:rPr>
                <w:sz w:val="18"/>
                <w:lang w:val="en"/>
              </w:rPr>
              <w:tab/>
            </w:r>
            <w:r>
              <w:rPr>
                <w:sz w:val="18"/>
                <w:u w:val="single" w:color="000000"/>
                <w:lang w:val="en"/>
              </w:rPr>
              <w:t>&lt;</w:t>
            </w:r>
            <w:r>
              <w:rPr>
                <w:sz w:val="18"/>
                <w:lang w:val="en"/>
              </w:rPr>
              <w:t xml:space="preserve"> 13 </w:t>
            </w:r>
          </w:p>
        </w:tc>
        <w:tc>
          <w:tcPr>
            <w:tcW w:w="1296" w:type="dxa"/>
            <w:tcBorders>
              <w:top w:val="single" w:sz="45" w:space="0" w:color="EBECFC"/>
              <w:left w:val="nil"/>
              <w:bottom w:val="nil"/>
              <w:right w:val="nil"/>
            </w:tcBorders>
            <w:shd w:val="clear" w:color="auto" w:fill="EBECFC"/>
            <w:vAlign w:val="center"/>
          </w:tcPr>
          <w:p w14:paraId="3A26E10D" w14:textId="77777777" w:rsidR="005523F1" w:rsidRDefault="008A76C1">
            <w:pPr>
              <w:spacing w:after="0" w:line="259" w:lineRule="auto"/>
              <w:ind w:left="0" w:firstLine="0"/>
            </w:pPr>
            <w:r>
              <w:rPr>
                <w:sz w:val="18"/>
                <w:lang w:val="en"/>
              </w:rPr>
              <w:t>And</w:t>
            </w:r>
          </w:p>
        </w:tc>
      </w:tr>
      <w:tr w:rsidR="005523F1" w14:paraId="25F72917" w14:textId="77777777">
        <w:trPr>
          <w:trHeight w:val="475"/>
        </w:trPr>
        <w:tc>
          <w:tcPr>
            <w:tcW w:w="5827" w:type="dxa"/>
            <w:tcBorders>
              <w:top w:val="nil"/>
              <w:left w:val="nil"/>
              <w:bottom w:val="nil"/>
              <w:right w:val="nil"/>
            </w:tcBorders>
            <w:shd w:val="clear" w:color="auto" w:fill="BDE4F7"/>
            <w:vAlign w:val="center"/>
          </w:tcPr>
          <w:p w14:paraId="5CAAB3C7" w14:textId="77777777" w:rsidR="005523F1" w:rsidRDefault="008A76C1">
            <w:pPr>
              <w:tabs>
                <w:tab w:val="center" w:pos="1407"/>
                <w:tab w:val="center" w:pos="3171"/>
              </w:tabs>
              <w:spacing w:after="0" w:line="259" w:lineRule="auto"/>
              <w:ind w:left="0" w:firstLine="0"/>
            </w:pPr>
            <w:r>
              <w:rPr>
                <w:sz w:val="18"/>
                <w:lang w:val="en"/>
              </w:rPr>
              <w:t xml:space="preserve">D </w:t>
            </w:r>
            <w:r>
              <w:rPr>
                <w:sz w:val="18"/>
                <w:lang w:val="en"/>
              </w:rPr>
              <w:tab/>
              <w:t xml:space="preserve">&gt; 1.000 </w:t>
            </w:r>
            <w:r>
              <w:rPr>
                <w:sz w:val="18"/>
                <w:lang w:val="en"/>
              </w:rPr>
              <w:tab/>
              <w:t xml:space="preserve">&gt; 13  </w:t>
            </w:r>
          </w:p>
        </w:tc>
        <w:tc>
          <w:tcPr>
            <w:tcW w:w="1296" w:type="dxa"/>
            <w:tcBorders>
              <w:top w:val="nil"/>
              <w:left w:val="nil"/>
              <w:bottom w:val="nil"/>
              <w:right w:val="nil"/>
            </w:tcBorders>
            <w:shd w:val="clear" w:color="auto" w:fill="BDE4F7"/>
            <w:vAlign w:val="center"/>
          </w:tcPr>
          <w:p w14:paraId="1BBFBE60" w14:textId="77777777" w:rsidR="005523F1" w:rsidRDefault="008A76C1">
            <w:pPr>
              <w:spacing w:after="0" w:line="259" w:lineRule="auto"/>
              <w:ind w:left="0" w:firstLine="0"/>
            </w:pPr>
            <w:r>
              <w:rPr>
                <w:sz w:val="18"/>
                <w:lang w:val="en"/>
              </w:rPr>
              <w:t>And</w:t>
            </w:r>
          </w:p>
        </w:tc>
      </w:tr>
    </w:tbl>
    <w:p w14:paraId="15F02462" w14:textId="77777777" w:rsidR="005523F1" w:rsidRDefault="008A76C1">
      <w:pPr>
        <w:spacing w:after="31" w:line="259" w:lineRule="auto"/>
        <w:ind w:left="2119" w:firstLine="0"/>
      </w:pPr>
      <w:r>
        <w:t xml:space="preserve"> </w:t>
      </w:r>
    </w:p>
    <w:p w14:paraId="38B092F4" w14:textId="77777777" w:rsidR="005523F1" w:rsidRDefault="008A76C1">
      <w:pPr>
        <w:ind w:left="2120" w:right="58"/>
      </w:pPr>
      <w:r>
        <w:rPr>
          <w:lang w:val="en"/>
        </w:rPr>
        <w:t xml:space="preserve">Schematically, this table </w:t>
      </w:r>
      <w:proofErr w:type="gramStart"/>
      <w:r>
        <w:rPr>
          <w:lang w:val="en"/>
        </w:rPr>
        <w:t>looks  as</w:t>
      </w:r>
      <w:proofErr w:type="gramEnd"/>
      <w:r>
        <w:rPr>
          <w:lang w:val="en"/>
        </w:rPr>
        <w:t xml:space="preserve"> shown in Figure 3.1. </w:t>
      </w:r>
    </w:p>
    <w:p w14:paraId="69025BD3" w14:textId="77777777" w:rsidR="005523F1" w:rsidRDefault="008A76C1">
      <w:pPr>
        <w:spacing w:after="0" w:line="259" w:lineRule="auto"/>
        <w:ind w:left="2119" w:firstLine="0"/>
      </w:pPr>
      <w:r>
        <w:t xml:space="preserve"> </w:t>
      </w:r>
    </w:p>
    <w:p w14:paraId="1A89AEE8" w14:textId="77777777" w:rsidR="005523F1" w:rsidRDefault="008A76C1">
      <w:pPr>
        <w:spacing w:after="0" w:line="259" w:lineRule="auto"/>
        <w:ind w:left="2119" w:firstLine="0"/>
      </w:pPr>
      <w:r>
        <w:rPr>
          <w:noProof/>
        </w:rPr>
        <w:drawing>
          <wp:inline distT="0" distB="0" distL="0" distR="0" wp14:anchorId="54824978" wp14:editId="2549758F">
            <wp:extent cx="4268534" cy="3561375"/>
            <wp:effectExtent l="0" t="0" r="0" b="0"/>
            <wp:docPr id="2695" name="Picture 2695"/>
            <wp:cNvGraphicFramePr/>
            <a:graphic xmlns:a="http://schemas.openxmlformats.org/drawingml/2006/main">
              <a:graphicData uri="http://schemas.openxmlformats.org/drawingml/2006/picture">
                <pic:pic xmlns:pic="http://schemas.openxmlformats.org/drawingml/2006/picture">
                  <pic:nvPicPr>
                    <pic:cNvPr id="2695" name="Picture 2695"/>
                    <pic:cNvPicPr/>
                  </pic:nvPicPr>
                  <pic:blipFill>
                    <a:blip r:embed="rId11"/>
                    <a:stretch>
                      <a:fillRect/>
                    </a:stretch>
                  </pic:blipFill>
                  <pic:spPr>
                    <a:xfrm>
                      <a:off x="0" y="0"/>
                      <a:ext cx="4268534" cy="3561375"/>
                    </a:xfrm>
                    <a:prstGeom prst="rect">
                      <a:avLst/>
                    </a:prstGeom>
                  </pic:spPr>
                </pic:pic>
              </a:graphicData>
            </a:graphic>
          </wp:inline>
        </w:drawing>
      </w:r>
      <w:r>
        <w:t xml:space="preserve"> </w:t>
      </w:r>
    </w:p>
    <w:p w14:paraId="2F07BA6C" w14:textId="77777777" w:rsidR="005523F1" w:rsidRDefault="008A76C1">
      <w:pPr>
        <w:spacing w:after="633" w:line="265" w:lineRule="auto"/>
        <w:ind w:left="2114" w:hanging="10"/>
      </w:pPr>
      <w:r>
        <w:rPr>
          <w:b/>
          <w:color w:val="44546A"/>
          <w:lang w:val="en"/>
        </w:rPr>
        <w:t xml:space="preserve">Figure 3.1 Sprinkler mandatory in category B, C and D </w:t>
      </w:r>
    </w:p>
    <w:p w14:paraId="5687874B" w14:textId="77777777" w:rsidR="005523F1" w:rsidRDefault="008A76C1">
      <w:pPr>
        <w:pStyle w:val="Heading3"/>
        <w:ind w:left="2114"/>
      </w:pPr>
      <w:r>
        <w:rPr>
          <w:color w:val="B84239"/>
          <w:lang w:val="en"/>
        </w:rPr>
        <w:t xml:space="preserve">3.2 </w:t>
      </w:r>
      <w:r>
        <w:rPr>
          <w:lang w:val="en"/>
        </w:rPr>
        <w:t>Field research</w:t>
      </w:r>
    </w:p>
    <w:p w14:paraId="285E1BB8" w14:textId="77777777" w:rsidR="005523F1" w:rsidRDefault="008A76C1">
      <w:pPr>
        <w:spacing w:after="267"/>
        <w:ind w:left="2120" w:right="58"/>
      </w:pPr>
      <w:proofErr w:type="gramStart"/>
      <w:r>
        <w:rPr>
          <w:lang w:val="en"/>
        </w:rPr>
        <w:t>In order to</w:t>
      </w:r>
      <w:proofErr w:type="gramEnd"/>
      <w:r>
        <w:rPr>
          <w:lang w:val="en"/>
        </w:rPr>
        <w:t xml:space="preserve"> answer research question 3, a concise field study was conducted among a number of </w:t>
      </w:r>
      <w:proofErr w:type="spellStart"/>
      <w:r>
        <w:rPr>
          <w:lang w:val="en"/>
        </w:rPr>
        <w:t>safetycriteria</w:t>
      </w:r>
      <w:proofErr w:type="spellEnd"/>
      <w:r>
        <w:rPr>
          <w:lang w:val="en"/>
        </w:rPr>
        <w:t xml:space="preserve">.  At </w:t>
      </w:r>
      <w:proofErr w:type="gramStart"/>
      <w:r>
        <w:rPr>
          <w:lang w:val="en"/>
        </w:rPr>
        <w:t>the  request</w:t>
      </w:r>
      <w:proofErr w:type="gramEnd"/>
      <w:r>
        <w:rPr>
          <w:lang w:val="en"/>
        </w:rPr>
        <w:t xml:space="preserve"> of the Ministry of the Interior and Kingdom Relations, safety regions were asked about   concrete projects in </w:t>
      </w:r>
      <w:r>
        <w:rPr>
          <w:lang w:val="en"/>
        </w:rPr>
        <w:lastRenderedPageBreak/>
        <w:t xml:space="preserve">which the highest floor of a 'sleeping building' </w:t>
      </w:r>
      <w:r>
        <w:rPr>
          <w:u w:val="single" w:color="000000"/>
          <w:lang w:val="en"/>
        </w:rPr>
        <w:t>&lt;</w:t>
      </w:r>
      <w:r>
        <w:rPr>
          <w:lang w:val="en"/>
        </w:rPr>
        <w:t xml:space="preserve"> 13 m above the  measurement level, but where the usable area of the  parking garage below  is  &gt; 1,000 m</w:t>
      </w:r>
      <w:r>
        <w:rPr>
          <w:vertAlign w:val="superscript"/>
          <w:lang w:val="en"/>
        </w:rPr>
        <w:t>2</w:t>
      </w:r>
      <w:r>
        <w:rPr>
          <w:lang w:val="en"/>
        </w:rPr>
        <w:t xml:space="preserve"> (category C). </w:t>
      </w:r>
      <w:proofErr w:type="gramStart"/>
      <w:r>
        <w:rPr>
          <w:lang w:val="en"/>
        </w:rPr>
        <w:t>The  results</w:t>
      </w:r>
      <w:proofErr w:type="gramEnd"/>
      <w:r>
        <w:rPr>
          <w:lang w:val="en"/>
        </w:rPr>
        <w:t xml:space="preserve"> are  set out in Annex 1. The field study has resulted </w:t>
      </w:r>
      <w:proofErr w:type="gramStart"/>
      <w:r>
        <w:rPr>
          <w:lang w:val="en"/>
        </w:rPr>
        <w:t>in  five</w:t>
      </w:r>
      <w:proofErr w:type="gramEnd"/>
      <w:r>
        <w:rPr>
          <w:lang w:val="en"/>
        </w:rPr>
        <w:t xml:space="preserve"> projects that can be used for this research, of which projects 1 and 2 are included in the annex.  </w:t>
      </w:r>
      <w:proofErr w:type="gramStart"/>
      <w:r>
        <w:rPr>
          <w:lang w:val="en"/>
        </w:rPr>
        <w:t>These  come</w:t>
      </w:r>
      <w:proofErr w:type="gramEnd"/>
      <w:r>
        <w:rPr>
          <w:lang w:val="en"/>
        </w:rPr>
        <w:t xml:space="preserve"> from the  Amsterdam </w:t>
      </w:r>
      <w:proofErr w:type="spellStart"/>
      <w:r>
        <w:rPr>
          <w:lang w:val="en"/>
        </w:rPr>
        <w:t>Amstelland</w:t>
      </w:r>
      <w:proofErr w:type="spellEnd"/>
      <w:r>
        <w:rPr>
          <w:lang w:val="en"/>
        </w:rPr>
        <w:t xml:space="preserve"> fire brigade and the  Central and West Brabant Safety Region. </w:t>
      </w:r>
    </w:p>
    <w:p w14:paraId="3D5A22A8" w14:textId="77777777" w:rsidR="005523F1" w:rsidRDefault="008A76C1">
      <w:pPr>
        <w:pStyle w:val="Heading4"/>
        <w:ind w:left="2114"/>
      </w:pPr>
      <w:r>
        <w:rPr>
          <w:color w:val="B84239"/>
          <w:lang w:val="en"/>
        </w:rPr>
        <w:t xml:space="preserve">3.2.1 </w:t>
      </w:r>
      <w:r>
        <w:rPr>
          <w:lang w:val="en"/>
        </w:rPr>
        <w:t xml:space="preserve">Categories C </w:t>
      </w:r>
    </w:p>
    <w:p w14:paraId="45F06571" w14:textId="77777777" w:rsidR="005523F1" w:rsidRDefault="008A76C1">
      <w:pPr>
        <w:ind w:left="2120" w:right="58"/>
      </w:pPr>
      <w:r>
        <w:rPr>
          <w:lang w:val="en"/>
        </w:rPr>
        <w:t xml:space="preserve">Several respondents from the field survey indicated that this combination </w:t>
      </w:r>
      <w:proofErr w:type="gramStart"/>
      <w:r>
        <w:rPr>
          <w:lang w:val="en"/>
        </w:rPr>
        <w:t>does  not</w:t>
      </w:r>
      <w:proofErr w:type="gramEnd"/>
      <w:r>
        <w:rPr>
          <w:lang w:val="en"/>
        </w:rPr>
        <w:t xml:space="preserve"> often occur in practice.  Only two of the proposed projects (projects 1 and 2) therefore </w:t>
      </w:r>
      <w:proofErr w:type="gramStart"/>
      <w:r>
        <w:rPr>
          <w:lang w:val="en"/>
        </w:rPr>
        <w:t>fall  within</w:t>
      </w:r>
      <w:proofErr w:type="gramEnd"/>
      <w:r>
        <w:rPr>
          <w:lang w:val="en"/>
        </w:rPr>
        <w:t xml:space="preserve"> the requested criteria: 'sleeping building ≤ 13 m above the measurement level in combination with a parking garage &gt; 1.000 m</w:t>
      </w:r>
      <w:r>
        <w:rPr>
          <w:vertAlign w:val="superscript"/>
          <w:lang w:val="en"/>
        </w:rPr>
        <w:t>2</w:t>
      </w:r>
      <w:r>
        <w:rPr>
          <w:lang w:val="en"/>
        </w:rPr>
        <w:t xml:space="preserve">'. The assumption is that </w:t>
      </w:r>
      <w:proofErr w:type="gramStart"/>
      <w:r>
        <w:rPr>
          <w:lang w:val="en"/>
        </w:rPr>
        <w:t>such  relatively</w:t>
      </w:r>
      <w:proofErr w:type="gramEnd"/>
      <w:r>
        <w:rPr>
          <w:lang w:val="en"/>
        </w:rPr>
        <w:t xml:space="preserve"> small buildings will  generally  have a parking garage ≤ 1,000 m2. In that case, a sprinkler system is not mandatory according to the annotation of the Ministry of the Interior and Kingdom Relations. </w:t>
      </w:r>
    </w:p>
    <w:p w14:paraId="327074CC" w14:textId="77777777" w:rsidR="005523F1" w:rsidRDefault="008A76C1">
      <w:pPr>
        <w:spacing w:after="51" w:line="259" w:lineRule="auto"/>
        <w:ind w:left="2119" w:firstLine="0"/>
      </w:pPr>
      <w:r>
        <w:t xml:space="preserve"> </w:t>
      </w:r>
    </w:p>
    <w:p w14:paraId="1F3D7A4C" w14:textId="77777777" w:rsidR="005523F1" w:rsidRDefault="008A76C1">
      <w:pPr>
        <w:spacing w:after="0" w:line="259" w:lineRule="auto"/>
        <w:ind w:left="2119" w:firstLine="0"/>
      </w:pPr>
      <w:r>
        <w:t xml:space="preserve"> </w:t>
      </w:r>
      <w:r>
        <w:tab/>
        <w:t xml:space="preserve"> </w:t>
      </w:r>
    </w:p>
    <w:p w14:paraId="14897454" w14:textId="77777777" w:rsidR="005523F1" w:rsidRDefault="008A76C1">
      <w:pPr>
        <w:spacing w:after="267"/>
        <w:ind w:left="2120" w:right="58"/>
      </w:pPr>
      <w:r>
        <w:rPr>
          <w:lang w:val="en"/>
        </w:rPr>
        <w:t xml:space="preserve">  In project 1, there are several 'sleeping buildings' (two residential buildings) above a parking garage.  From each </w:t>
      </w:r>
      <w:proofErr w:type="gramStart"/>
      <w:r>
        <w:rPr>
          <w:lang w:val="en"/>
        </w:rPr>
        <w:t>building  it</w:t>
      </w:r>
      <w:proofErr w:type="gramEnd"/>
      <w:r>
        <w:rPr>
          <w:lang w:val="en"/>
        </w:rPr>
        <w:t xml:space="preserve"> is possible  to  flee via two stairwells to the adjacent site.  One of the two stairwells of each residential building continues into the basement.  In project 2, there </w:t>
      </w:r>
      <w:proofErr w:type="gramStart"/>
      <w:r>
        <w:rPr>
          <w:lang w:val="en"/>
        </w:rPr>
        <w:t>is  one</w:t>
      </w:r>
      <w:proofErr w:type="gramEnd"/>
      <w:r>
        <w:rPr>
          <w:lang w:val="en"/>
        </w:rPr>
        <w:t xml:space="preserve"> residential building above the parking garage.  This residential building is divided into several   linked blocks; the residents can only flee to the adjacent site via one escape route.  </w:t>
      </w:r>
      <w:proofErr w:type="gramStart"/>
      <w:r>
        <w:rPr>
          <w:lang w:val="en"/>
        </w:rPr>
        <w:t>The  lift</w:t>
      </w:r>
      <w:proofErr w:type="gramEnd"/>
      <w:r>
        <w:rPr>
          <w:lang w:val="en"/>
        </w:rPr>
        <w:t xml:space="preserve"> (shaft) of the living area is connected to the parking garage.  </w:t>
      </w:r>
    </w:p>
    <w:p w14:paraId="78406F43" w14:textId="77777777" w:rsidR="005523F1" w:rsidRDefault="008A76C1">
      <w:pPr>
        <w:pStyle w:val="Heading4"/>
        <w:ind w:left="2114"/>
      </w:pPr>
      <w:r>
        <w:rPr>
          <w:color w:val="B84239"/>
          <w:lang w:val="en"/>
        </w:rPr>
        <w:t xml:space="preserve">3.2.2 </w:t>
      </w:r>
      <w:r>
        <w:rPr>
          <w:lang w:val="en"/>
        </w:rPr>
        <w:t xml:space="preserve">Other projects proposed </w:t>
      </w:r>
    </w:p>
    <w:p w14:paraId="5AF958BF" w14:textId="77777777" w:rsidR="005523F1" w:rsidRDefault="008A76C1">
      <w:pPr>
        <w:ind w:left="2120" w:right="58"/>
      </w:pPr>
      <w:r>
        <w:rPr>
          <w:lang w:val="en"/>
        </w:rPr>
        <w:t xml:space="preserve">The other </w:t>
      </w:r>
      <w:proofErr w:type="gramStart"/>
      <w:r>
        <w:rPr>
          <w:lang w:val="en"/>
        </w:rPr>
        <w:t>projects  proposed</w:t>
      </w:r>
      <w:proofErr w:type="gramEnd"/>
      <w:r>
        <w:rPr>
          <w:lang w:val="en"/>
        </w:rPr>
        <w:t xml:space="preserve"> by the safety regions  have emerged due to the presence of a (semi)automatic parking system: </w:t>
      </w:r>
    </w:p>
    <w:tbl>
      <w:tblPr>
        <w:tblStyle w:val="TableGrid"/>
        <w:tblW w:w="7827" w:type="dxa"/>
        <w:tblInd w:w="2119" w:type="dxa"/>
        <w:tblLook w:val="04A0" w:firstRow="1" w:lastRow="0" w:firstColumn="1" w:lastColumn="0" w:noHBand="0" w:noVBand="1"/>
      </w:tblPr>
      <w:tblGrid>
        <w:gridCol w:w="358"/>
        <w:gridCol w:w="7469"/>
      </w:tblGrid>
      <w:tr w:rsidR="005523F1" w14:paraId="148312C5" w14:textId="77777777">
        <w:trPr>
          <w:trHeight w:val="512"/>
        </w:trPr>
        <w:tc>
          <w:tcPr>
            <w:tcW w:w="358" w:type="dxa"/>
            <w:tcBorders>
              <w:top w:val="nil"/>
              <w:left w:val="nil"/>
              <w:bottom w:val="nil"/>
              <w:right w:val="nil"/>
            </w:tcBorders>
          </w:tcPr>
          <w:p w14:paraId="2ACE7785" w14:textId="77777777" w:rsidR="005523F1" w:rsidRDefault="008A76C1">
            <w:pPr>
              <w:spacing w:after="0" w:line="259" w:lineRule="auto"/>
              <w:ind w:left="0" w:firstLine="0"/>
            </w:pPr>
            <w:r>
              <w:rPr>
                <w:lang w:val="en"/>
              </w:rPr>
              <w:t xml:space="preserve">&gt; </w:t>
            </w:r>
          </w:p>
        </w:tc>
        <w:tc>
          <w:tcPr>
            <w:tcW w:w="7470" w:type="dxa"/>
            <w:tcBorders>
              <w:top w:val="nil"/>
              <w:left w:val="nil"/>
              <w:bottom w:val="nil"/>
              <w:right w:val="nil"/>
            </w:tcBorders>
          </w:tcPr>
          <w:p w14:paraId="4DCC04E1" w14:textId="77777777" w:rsidR="005523F1" w:rsidRDefault="008A76C1">
            <w:pPr>
              <w:spacing w:after="25" w:line="259" w:lineRule="auto"/>
              <w:ind w:left="0" w:firstLine="0"/>
              <w:jc w:val="both"/>
            </w:pPr>
            <w:r>
              <w:rPr>
                <w:lang w:val="en"/>
              </w:rPr>
              <w:t xml:space="preserve">project 3: highest floor sleeping building &gt; 13 m, usable surface parking garage &lt; </w:t>
            </w:r>
          </w:p>
          <w:p w14:paraId="26E4043B" w14:textId="77777777" w:rsidR="005523F1" w:rsidRDefault="008A76C1">
            <w:pPr>
              <w:spacing w:after="0" w:line="259" w:lineRule="auto"/>
              <w:ind w:left="0" w:firstLine="0"/>
            </w:pPr>
            <w:r>
              <w:rPr>
                <w:lang w:val="en"/>
              </w:rPr>
              <w:t>1.000 m</w:t>
            </w:r>
            <w:r>
              <w:rPr>
                <w:vertAlign w:val="superscript"/>
                <w:lang w:val="en"/>
              </w:rPr>
              <w:t>2</w:t>
            </w:r>
          </w:p>
        </w:tc>
      </w:tr>
      <w:tr w:rsidR="005523F1" w14:paraId="19F51AB5" w14:textId="77777777">
        <w:trPr>
          <w:trHeight w:val="560"/>
        </w:trPr>
        <w:tc>
          <w:tcPr>
            <w:tcW w:w="358" w:type="dxa"/>
            <w:tcBorders>
              <w:top w:val="nil"/>
              <w:left w:val="nil"/>
              <w:bottom w:val="nil"/>
              <w:right w:val="nil"/>
            </w:tcBorders>
          </w:tcPr>
          <w:p w14:paraId="0373C00D" w14:textId="77777777" w:rsidR="005523F1" w:rsidRDefault="008A76C1">
            <w:pPr>
              <w:spacing w:after="0" w:line="259" w:lineRule="auto"/>
              <w:ind w:left="0" w:firstLine="0"/>
            </w:pPr>
            <w:r>
              <w:rPr>
                <w:lang w:val="en"/>
              </w:rPr>
              <w:t xml:space="preserve">&gt; </w:t>
            </w:r>
          </w:p>
        </w:tc>
        <w:tc>
          <w:tcPr>
            <w:tcW w:w="7470" w:type="dxa"/>
            <w:tcBorders>
              <w:top w:val="nil"/>
              <w:left w:val="nil"/>
              <w:bottom w:val="nil"/>
              <w:right w:val="nil"/>
            </w:tcBorders>
          </w:tcPr>
          <w:p w14:paraId="0A9B53D8" w14:textId="77777777" w:rsidR="005523F1" w:rsidRDefault="008A76C1">
            <w:pPr>
              <w:spacing w:after="27" w:line="259" w:lineRule="auto"/>
              <w:ind w:left="0" w:firstLine="0"/>
              <w:jc w:val="both"/>
            </w:pPr>
            <w:r>
              <w:rPr>
                <w:lang w:val="en"/>
              </w:rPr>
              <w:t xml:space="preserve">project 4: highest floor sleeping building &lt; 13 m, usable surface parking garage &lt; </w:t>
            </w:r>
          </w:p>
          <w:p w14:paraId="03EC43E3" w14:textId="77777777" w:rsidR="005523F1" w:rsidRDefault="008A76C1">
            <w:pPr>
              <w:spacing w:after="0" w:line="259" w:lineRule="auto"/>
              <w:ind w:left="0" w:firstLine="0"/>
            </w:pPr>
            <w:r>
              <w:rPr>
                <w:lang w:val="en"/>
              </w:rPr>
              <w:t>1.000 m</w:t>
            </w:r>
            <w:r>
              <w:rPr>
                <w:vertAlign w:val="superscript"/>
                <w:lang w:val="en"/>
              </w:rPr>
              <w:t>2</w:t>
            </w:r>
          </w:p>
        </w:tc>
      </w:tr>
      <w:tr w:rsidR="005523F1" w14:paraId="6E12FE4A" w14:textId="77777777">
        <w:trPr>
          <w:trHeight w:val="514"/>
        </w:trPr>
        <w:tc>
          <w:tcPr>
            <w:tcW w:w="358" w:type="dxa"/>
            <w:tcBorders>
              <w:top w:val="nil"/>
              <w:left w:val="nil"/>
              <w:bottom w:val="nil"/>
              <w:right w:val="nil"/>
            </w:tcBorders>
          </w:tcPr>
          <w:p w14:paraId="6B0E50EB" w14:textId="77777777" w:rsidR="005523F1" w:rsidRDefault="008A76C1">
            <w:pPr>
              <w:spacing w:after="0" w:line="259" w:lineRule="auto"/>
              <w:ind w:left="0" w:firstLine="0"/>
            </w:pPr>
            <w:r>
              <w:rPr>
                <w:lang w:val="en"/>
              </w:rPr>
              <w:t xml:space="preserve">&gt; </w:t>
            </w:r>
          </w:p>
        </w:tc>
        <w:tc>
          <w:tcPr>
            <w:tcW w:w="7470" w:type="dxa"/>
            <w:tcBorders>
              <w:top w:val="nil"/>
              <w:left w:val="nil"/>
              <w:bottom w:val="nil"/>
              <w:right w:val="nil"/>
            </w:tcBorders>
          </w:tcPr>
          <w:p w14:paraId="1F4325EF" w14:textId="77777777" w:rsidR="005523F1" w:rsidRDefault="008A76C1">
            <w:pPr>
              <w:spacing w:after="0" w:line="259" w:lineRule="auto"/>
              <w:ind w:left="0" w:firstLine="0"/>
            </w:pPr>
            <w:r>
              <w:rPr>
                <w:lang w:val="en"/>
              </w:rPr>
              <w:t xml:space="preserve">project 5: highest floor sleeping building &gt; 13 m, usable surface parking garage &gt; 1,000 m2. </w:t>
            </w:r>
          </w:p>
        </w:tc>
      </w:tr>
    </w:tbl>
    <w:p w14:paraId="69B24D20" w14:textId="77777777" w:rsidR="005523F1" w:rsidRDefault="008A76C1">
      <w:pPr>
        <w:spacing w:after="31" w:line="259" w:lineRule="auto"/>
        <w:ind w:left="2119" w:firstLine="0"/>
      </w:pPr>
      <w:r>
        <w:t xml:space="preserve"> </w:t>
      </w:r>
    </w:p>
    <w:p w14:paraId="7845A25B" w14:textId="77777777" w:rsidR="005523F1" w:rsidRDefault="008A76C1">
      <w:pPr>
        <w:ind w:left="2120" w:right="58"/>
      </w:pPr>
      <w:r>
        <w:rPr>
          <w:lang w:val="en"/>
        </w:rPr>
        <w:t xml:space="preserve"> The respondents </w:t>
      </w:r>
      <w:proofErr w:type="gramStart"/>
      <w:r>
        <w:rPr>
          <w:lang w:val="en"/>
        </w:rPr>
        <w:t>of  the</w:t>
      </w:r>
      <w:proofErr w:type="gramEnd"/>
      <w:r>
        <w:rPr>
          <w:lang w:val="en"/>
        </w:rPr>
        <w:t xml:space="preserve">  Haaglanden Safety Region and the  Amsterdam-</w:t>
      </w:r>
      <w:proofErr w:type="spellStart"/>
      <w:r>
        <w:rPr>
          <w:lang w:val="en"/>
        </w:rPr>
        <w:t>Amstelland</w:t>
      </w:r>
      <w:proofErr w:type="spellEnd"/>
      <w:r>
        <w:rPr>
          <w:lang w:val="en"/>
        </w:rPr>
        <w:t xml:space="preserve"> Fire Department  indicate that in practice it  is increasingly  common for parking garages to be equipped with a (semi)automatic parking system. .  This seems to </w:t>
      </w:r>
      <w:proofErr w:type="gramStart"/>
      <w:r>
        <w:rPr>
          <w:lang w:val="en"/>
        </w:rPr>
        <w:t>be  in</w:t>
      </w:r>
      <w:proofErr w:type="gramEnd"/>
      <w:r>
        <w:rPr>
          <w:lang w:val="en"/>
        </w:rPr>
        <w:t xml:space="preserve"> line with the tendency to  discourage car use.  At the same time, </w:t>
      </w:r>
      <w:proofErr w:type="gramStart"/>
      <w:r>
        <w:rPr>
          <w:lang w:val="en"/>
        </w:rPr>
        <w:t>this  solution</w:t>
      </w:r>
      <w:proofErr w:type="gramEnd"/>
      <w:r>
        <w:rPr>
          <w:lang w:val="en"/>
        </w:rPr>
        <w:t xml:space="preserve"> requires less surface area for a parking garage, because it can fit more  cars.  </w:t>
      </w:r>
      <w:proofErr w:type="spellStart"/>
      <w:r>
        <w:rPr>
          <w:lang w:val="en"/>
        </w:rPr>
        <w:t>Parkinggarages</w:t>
      </w:r>
      <w:proofErr w:type="spellEnd"/>
      <w:r>
        <w:rPr>
          <w:lang w:val="en"/>
        </w:rPr>
        <w:t xml:space="preserve"> with a (semi)automatic parking </w:t>
      </w:r>
      <w:proofErr w:type="gramStart"/>
      <w:r>
        <w:rPr>
          <w:lang w:val="en"/>
        </w:rPr>
        <w:t>system  also</w:t>
      </w:r>
      <w:proofErr w:type="gramEnd"/>
      <w:r>
        <w:rPr>
          <w:lang w:val="en"/>
        </w:rPr>
        <w:t xml:space="preserve"> occur in combination with a sleeping building whose highest floor is &gt; 13 m above the measuring level.  </w:t>
      </w:r>
    </w:p>
    <w:p w14:paraId="2272862E" w14:textId="77777777" w:rsidR="005523F1" w:rsidRDefault="008A76C1">
      <w:pPr>
        <w:spacing w:after="76" w:line="259" w:lineRule="auto"/>
        <w:ind w:left="2119" w:firstLine="0"/>
      </w:pPr>
      <w:r>
        <w:t xml:space="preserve"> </w:t>
      </w:r>
    </w:p>
    <w:p w14:paraId="1E9255C6" w14:textId="77777777" w:rsidR="005523F1" w:rsidRDefault="008A76C1">
      <w:pPr>
        <w:shd w:val="clear" w:color="auto" w:fill="00314E"/>
        <w:spacing w:after="34" w:line="249" w:lineRule="auto"/>
        <w:ind w:left="2193" w:right="128" w:hanging="10"/>
      </w:pPr>
      <w:r>
        <w:rPr>
          <w:color w:val="FFFFFF"/>
          <w:sz w:val="18"/>
          <w:lang w:val="en"/>
        </w:rPr>
        <w:t xml:space="preserve">An automatic parking garage has a fully automatic parking system. </w:t>
      </w:r>
      <w:r>
        <w:rPr>
          <w:lang w:val="en"/>
        </w:rPr>
        <w:t xml:space="preserve"> </w:t>
      </w:r>
      <w:r>
        <w:rPr>
          <w:color w:val="FFFFFF"/>
          <w:sz w:val="18"/>
          <w:lang w:val="en"/>
        </w:rPr>
        <w:t>Through this system, the user parks the car in an entrance area, which he</w:t>
      </w:r>
      <w:r>
        <w:rPr>
          <w:lang w:val="en"/>
        </w:rPr>
        <w:t xml:space="preserve"> </w:t>
      </w:r>
      <w:r>
        <w:rPr>
          <w:color w:val="FFFFFF"/>
          <w:sz w:val="18"/>
          <w:lang w:val="en"/>
        </w:rPr>
        <w:t>/</w:t>
      </w:r>
      <w:r>
        <w:rPr>
          <w:lang w:val="en"/>
        </w:rPr>
        <w:t xml:space="preserve"> </w:t>
      </w:r>
      <w:r>
        <w:rPr>
          <w:color w:val="FFFFFF"/>
          <w:sz w:val="18"/>
          <w:lang w:val="en"/>
        </w:rPr>
        <w:t xml:space="preserve">she then leaves. The user scans his card outside, after which the </w:t>
      </w:r>
      <w:proofErr w:type="gramStart"/>
      <w:r>
        <w:rPr>
          <w:color w:val="FFFFFF"/>
          <w:sz w:val="18"/>
          <w:lang w:val="en"/>
        </w:rPr>
        <w:t>car  is</w:t>
      </w:r>
      <w:proofErr w:type="gramEnd"/>
      <w:r>
        <w:rPr>
          <w:color w:val="FFFFFF"/>
          <w:sz w:val="18"/>
          <w:lang w:val="en"/>
        </w:rPr>
        <w:t xml:space="preserve"> placed in the parking garage</w:t>
      </w:r>
      <w:r>
        <w:rPr>
          <w:lang w:val="en"/>
        </w:rPr>
        <w:t xml:space="preserve"> </w:t>
      </w:r>
      <w:r>
        <w:rPr>
          <w:color w:val="FFFFFF"/>
          <w:sz w:val="18"/>
          <w:lang w:val="en"/>
        </w:rPr>
        <w:t xml:space="preserve">completely automatically. </w:t>
      </w:r>
    </w:p>
    <w:p w14:paraId="6EF15635" w14:textId="77777777" w:rsidR="005523F1" w:rsidRDefault="008A76C1">
      <w:pPr>
        <w:shd w:val="clear" w:color="auto" w:fill="00314E"/>
        <w:spacing w:after="0" w:line="259" w:lineRule="auto"/>
        <w:ind w:left="2183" w:right="128" w:firstLine="0"/>
      </w:pPr>
      <w:r>
        <w:rPr>
          <w:color w:val="FFFFFF"/>
          <w:sz w:val="18"/>
        </w:rPr>
        <w:t xml:space="preserve"> </w:t>
      </w:r>
    </w:p>
    <w:p w14:paraId="3B8521D2" w14:textId="77777777" w:rsidR="005523F1" w:rsidRDefault="008A76C1">
      <w:pPr>
        <w:shd w:val="clear" w:color="auto" w:fill="00314E"/>
        <w:spacing w:after="175" w:line="249" w:lineRule="auto"/>
        <w:ind w:left="2193" w:right="128" w:hanging="10"/>
      </w:pPr>
      <w:r>
        <w:rPr>
          <w:color w:val="FFFFFF"/>
          <w:sz w:val="18"/>
          <w:lang w:val="en"/>
        </w:rPr>
        <w:t xml:space="preserve">A semi- or semi-automatic parking system makes it possible </w:t>
      </w:r>
      <w:proofErr w:type="gramStart"/>
      <w:r>
        <w:rPr>
          <w:color w:val="FFFFFF"/>
          <w:sz w:val="18"/>
          <w:lang w:val="en"/>
        </w:rPr>
        <w:t>to  park</w:t>
      </w:r>
      <w:proofErr w:type="gramEnd"/>
      <w:r>
        <w:rPr>
          <w:lang w:val="en"/>
        </w:rPr>
        <w:t xml:space="preserve"> </w:t>
      </w:r>
      <w:r>
        <w:rPr>
          <w:color w:val="FFFFFF"/>
          <w:sz w:val="18"/>
          <w:lang w:val="en"/>
        </w:rPr>
        <w:t xml:space="preserve">several cars above or next to each other. </w:t>
      </w:r>
      <w:r>
        <w:rPr>
          <w:lang w:val="en"/>
        </w:rPr>
        <w:t xml:space="preserve"> </w:t>
      </w:r>
      <w:r>
        <w:rPr>
          <w:color w:val="FFFFFF"/>
          <w:sz w:val="18"/>
          <w:lang w:val="en"/>
        </w:rPr>
        <w:t xml:space="preserve">This creates more parking capacity. </w:t>
      </w:r>
      <w:r>
        <w:rPr>
          <w:lang w:val="en"/>
        </w:rPr>
        <w:t xml:space="preserve"> </w:t>
      </w:r>
      <w:r>
        <w:rPr>
          <w:color w:val="FFFFFF"/>
          <w:sz w:val="18"/>
          <w:lang w:val="en"/>
        </w:rPr>
        <w:t xml:space="preserve">Users park their </w:t>
      </w:r>
      <w:proofErr w:type="gramStart"/>
      <w:r>
        <w:rPr>
          <w:color w:val="FFFFFF"/>
          <w:sz w:val="18"/>
          <w:lang w:val="en"/>
        </w:rPr>
        <w:t>car  in</w:t>
      </w:r>
      <w:proofErr w:type="gramEnd"/>
      <w:r>
        <w:rPr>
          <w:color w:val="FFFFFF"/>
          <w:sz w:val="18"/>
          <w:lang w:val="en"/>
        </w:rPr>
        <w:t xml:space="preserve"> and out</w:t>
      </w:r>
      <w:r>
        <w:rPr>
          <w:lang w:val="en"/>
        </w:rPr>
        <w:t xml:space="preserve"> </w:t>
      </w:r>
      <w:r>
        <w:rPr>
          <w:color w:val="FFFFFF"/>
          <w:sz w:val="18"/>
          <w:lang w:val="en"/>
        </w:rPr>
        <w:t>themselves: a first driver drives his/her car on a platform, the next one raises the system  and parks his/</w:t>
      </w:r>
      <w:r>
        <w:rPr>
          <w:lang w:val="en"/>
        </w:rPr>
        <w:t>her car.</w:t>
      </w:r>
      <w:r>
        <w:rPr>
          <w:color w:val="FFFFFF"/>
          <w:sz w:val="18"/>
          <w:lang w:val="en"/>
        </w:rPr>
        <w:t xml:space="preserve"> her car underneath (Institute for Physical Safety, 2020a). </w:t>
      </w:r>
    </w:p>
    <w:p w14:paraId="7D6F44C9" w14:textId="77777777" w:rsidR="005523F1" w:rsidRDefault="008A76C1">
      <w:pPr>
        <w:spacing w:after="33" w:line="259" w:lineRule="auto"/>
        <w:ind w:left="2119" w:firstLine="0"/>
      </w:pPr>
      <w:r>
        <w:t xml:space="preserve"> </w:t>
      </w:r>
    </w:p>
    <w:p w14:paraId="30AEC882" w14:textId="77777777" w:rsidR="005523F1" w:rsidRDefault="008A76C1">
      <w:pPr>
        <w:ind w:left="2120" w:right="58"/>
      </w:pPr>
      <w:r>
        <w:rPr>
          <w:lang w:val="en"/>
        </w:rPr>
        <w:t xml:space="preserve">The respondents </w:t>
      </w:r>
      <w:proofErr w:type="gramStart"/>
      <w:r>
        <w:rPr>
          <w:lang w:val="en"/>
        </w:rPr>
        <w:t>of  the</w:t>
      </w:r>
      <w:proofErr w:type="gramEnd"/>
      <w:r>
        <w:rPr>
          <w:lang w:val="en"/>
        </w:rPr>
        <w:t xml:space="preserve">  Haaglanden Safety Region and the          Amsterdam-</w:t>
      </w:r>
      <w:proofErr w:type="spellStart"/>
      <w:r>
        <w:rPr>
          <w:lang w:val="en"/>
        </w:rPr>
        <w:t>Amstelland</w:t>
      </w:r>
      <w:proofErr w:type="spellEnd"/>
      <w:r>
        <w:rPr>
          <w:lang w:val="en"/>
        </w:rPr>
        <w:t xml:space="preserve"> Fire Department indicate that such  parking systems pose the following risks  from a  fire safety point of view:</w:t>
      </w:r>
    </w:p>
    <w:tbl>
      <w:tblPr>
        <w:tblStyle w:val="TableGrid"/>
        <w:tblW w:w="8079" w:type="dxa"/>
        <w:tblInd w:w="2119" w:type="dxa"/>
        <w:tblLook w:val="04A0" w:firstRow="1" w:lastRow="0" w:firstColumn="1" w:lastColumn="0" w:noHBand="0" w:noVBand="1"/>
      </w:tblPr>
      <w:tblGrid>
        <w:gridCol w:w="357"/>
        <w:gridCol w:w="7722"/>
      </w:tblGrid>
      <w:tr w:rsidR="005523F1" w14:paraId="4AF616B8" w14:textId="77777777">
        <w:trPr>
          <w:trHeight w:val="1074"/>
        </w:trPr>
        <w:tc>
          <w:tcPr>
            <w:tcW w:w="357" w:type="dxa"/>
            <w:tcBorders>
              <w:top w:val="nil"/>
              <w:left w:val="nil"/>
              <w:bottom w:val="nil"/>
              <w:right w:val="nil"/>
            </w:tcBorders>
          </w:tcPr>
          <w:p w14:paraId="3C4EF5DF" w14:textId="77777777" w:rsidR="005523F1" w:rsidRDefault="008A76C1">
            <w:pPr>
              <w:spacing w:after="0" w:line="259" w:lineRule="auto"/>
              <w:ind w:left="0" w:firstLine="0"/>
            </w:pPr>
            <w:r>
              <w:rPr>
                <w:lang w:val="en"/>
              </w:rPr>
              <w:lastRenderedPageBreak/>
              <w:t xml:space="preserve">&gt; </w:t>
            </w:r>
          </w:p>
        </w:tc>
        <w:tc>
          <w:tcPr>
            <w:tcW w:w="7722" w:type="dxa"/>
            <w:tcBorders>
              <w:top w:val="nil"/>
              <w:left w:val="nil"/>
              <w:bottom w:val="nil"/>
              <w:right w:val="nil"/>
            </w:tcBorders>
          </w:tcPr>
          <w:p w14:paraId="3C3B5343" w14:textId="77777777" w:rsidR="005523F1" w:rsidRDefault="008A76C1">
            <w:pPr>
              <w:spacing w:after="0" w:line="259" w:lineRule="auto"/>
              <w:ind w:left="0" w:firstLine="0"/>
            </w:pPr>
            <w:r>
              <w:rPr>
                <w:lang w:val="en"/>
              </w:rPr>
              <w:t xml:space="preserve">  The presence of more cars due to 'stacked' parking spaces compared to parking garages without a (semi)automatic parking system. Cars are closer </w:t>
            </w:r>
            <w:proofErr w:type="gramStart"/>
            <w:r>
              <w:rPr>
                <w:lang w:val="en"/>
              </w:rPr>
              <w:t xml:space="preserve">together,   </w:t>
            </w:r>
            <w:proofErr w:type="gramEnd"/>
            <w:r>
              <w:rPr>
                <w:lang w:val="en"/>
              </w:rPr>
              <w:t xml:space="preserve">resulting  in  a faster fire spread and the chance that several cars will catch fire at the same time. </w:t>
            </w:r>
          </w:p>
        </w:tc>
      </w:tr>
      <w:tr w:rsidR="005523F1" w14:paraId="6089A2B9" w14:textId="77777777">
        <w:trPr>
          <w:trHeight w:val="234"/>
        </w:trPr>
        <w:tc>
          <w:tcPr>
            <w:tcW w:w="357" w:type="dxa"/>
            <w:tcBorders>
              <w:top w:val="nil"/>
              <w:left w:val="nil"/>
              <w:bottom w:val="nil"/>
              <w:right w:val="nil"/>
            </w:tcBorders>
          </w:tcPr>
          <w:p w14:paraId="5DD26177" w14:textId="77777777" w:rsidR="005523F1" w:rsidRDefault="008A76C1">
            <w:pPr>
              <w:spacing w:after="0" w:line="259" w:lineRule="auto"/>
              <w:ind w:left="0" w:firstLine="0"/>
            </w:pPr>
            <w:r>
              <w:rPr>
                <w:lang w:val="en"/>
              </w:rPr>
              <w:t xml:space="preserve">&gt; </w:t>
            </w:r>
          </w:p>
        </w:tc>
        <w:tc>
          <w:tcPr>
            <w:tcW w:w="7722" w:type="dxa"/>
            <w:tcBorders>
              <w:top w:val="nil"/>
              <w:left w:val="nil"/>
              <w:bottom w:val="nil"/>
              <w:right w:val="nil"/>
            </w:tcBorders>
          </w:tcPr>
          <w:p w14:paraId="6AF1FD27" w14:textId="77777777" w:rsidR="005523F1" w:rsidRDefault="008A76C1">
            <w:pPr>
              <w:spacing w:after="0" w:line="259" w:lineRule="auto"/>
              <w:ind w:left="0" w:firstLine="0"/>
            </w:pPr>
            <w:r>
              <w:rPr>
                <w:lang w:val="en"/>
              </w:rPr>
              <w:t xml:space="preserve">Due to the risk of falling and clamping, there are more possibilities for the fire brigade to </w:t>
            </w:r>
          </w:p>
        </w:tc>
      </w:tr>
    </w:tbl>
    <w:p w14:paraId="1B34803B" w14:textId="77777777" w:rsidR="005523F1" w:rsidRDefault="008A76C1">
      <w:pPr>
        <w:ind w:left="2486" w:right="58"/>
      </w:pPr>
      <w:r>
        <w:rPr>
          <w:lang w:val="en"/>
        </w:rPr>
        <w:t xml:space="preserve"> to act repressively in comparison with parking garages without a (semi)automatic parking system.  In addition, in the event </w:t>
      </w:r>
      <w:proofErr w:type="gramStart"/>
      <w:r>
        <w:rPr>
          <w:lang w:val="en"/>
        </w:rPr>
        <w:t>of  a</w:t>
      </w:r>
      <w:proofErr w:type="gramEnd"/>
      <w:r>
        <w:rPr>
          <w:lang w:val="en"/>
        </w:rPr>
        <w:t xml:space="preserve"> malfunction of  the parking system, the vehicles cannot  be taken out. </w:t>
      </w:r>
    </w:p>
    <w:p w14:paraId="482815EC" w14:textId="77777777" w:rsidR="005523F1" w:rsidRDefault="008A76C1">
      <w:pPr>
        <w:ind w:left="2120" w:right="58"/>
      </w:pPr>
      <w:r>
        <w:rPr>
          <w:lang w:val="en"/>
        </w:rPr>
        <w:t xml:space="preserve">For this reason, such parking garages (partly </w:t>
      </w:r>
      <w:proofErr w:type="gramStart"/>
      <w:r>
        <w:rPr>
          <w:lang w:val="en"/>
        </w:rPr>
        <w:t>on  the</w:t>
      </w:r>
      <w:proofErr w:type="gramEnd"/>
      <w:r>
        <w:rPr>
          <w:lang w:val="en"/>
        </w:rPr>
        <w:t xml:space="preserve"> advice of the fire brigade)  are regularly equipped with an automatic extinguishing system (in the form of a water mist system), but that is according to  the Building Decree 2012 is not mandatory. </w:t>
      </w:r>
    </w:p>
    <w:p w14:paraId="44DDEB4E" w14:textId="77777777" w:rsidR="005523F1" w:rsidRDefault="008A76C1">
      <w:pPr>
        <w:pStyle w:val="Heading3"/>
        <w:ind w:left="2114"/>
      </w:pPr>
      <w:r>
        <w:rPr>
          <w:color w:val="B84239"/>
          <w:lang w:val="en"/>
        </w:rPr>
        <w:t xml:space="preserve">3.3 </w:t>
      </w:r>
      <w:r>
        <w:rPr>
          <w:lang w:val="en"/>
        </w:rPr>
        <w:t xml:space="preserve">Analysis </w:t>
      </w:r>
    </w:p>
    <w:p w14:paraId="1098F0BF" w14:textId="77777777" w:rsidR="005523F1" w:rsidRDefault="008A76C1">
      <w:pPr>
        <w:pStyle w:val="Heading4"/>
        <w:ind w:left="2114"/>
      </w:pPr>
      <w:r>
        <w:rPr>
          <w:color w:val="B84239"/>
          <w:lang w:val="en"/>
        </w:rPr>
        <w:t xml:space="preserve">3.3.1 </w:t>
      </w:r>
      <w:r>
        <w:rPr>
          <w:lang w:val="en"/>
        </w:rPr>
        <w:t>Translation of the targets into measurable limit values</w:t>
      </w:r>
    </w:p>
    <w:p w14:paraId="565887F5" w14:textId="77777777" w:rsidR="005523F1" w:rsidRDefault="008A76C1">
      <w:pPr>
        <w:ind w:left="2120" w:right="58"/>
      </w:pPr>
      <w:r>
        <w:rPr>
          <w:lang w:val="en"/>
        </w:rPr>
        <w:t xml:space="preserve">On </w:t>
      </w:r>
      <w:proofErr w:type="spellStart"/>
      <w:r>
        <w:rPr>
          <w:lang w:val="en"/>
        </w:rPr>
        <w:t>thebasis</w:t>
      </w:r>
      <w:proofErr w:type="spellEnd"/>
      <w:r>
        <w:rPr>
          <w:lang w:val="en"/>
        </w:rPr>
        <w:t xml:space="preserve"> of </w:t>
      </w:r>
      <w:proofErr w:type="gramStart"/>
      <w:r>
        <w:rPr>
          <w:lang w:val="en"/>
        </w:rPr>
        <w:t>the  fire</w:t>
      </w:r>
      <w:proofErr w:type="gramEnd"/>
      <w:r>
        <w:rPr>
          <w:lang w:val="en"/>
        </w:rPr>
        <w:t xml:space="preserve"> safety risks considered in Chapters 1 and 2  , high-risk parking garages can  be described as follows: </w:t>
      </w:r>
    </w:p>
    <w:tbl>
      <w:tblPr>
        <w:tblStyle w:val="TableGrid"/>
        <w:tblW w:w="8105" w:type="dxa"/>
        <w:tblInd w:w="2119" w:type="dxa"/>
        <w:tblLook w:val="04A0" w:firstRow="1" w:lastRow="0" w:firstColumn="1" w:lastColumn="0" w:noHBand="0" w:noVBand="1"/>
      </w:tblPr>
      <w:tblGrid>
        <w:gridCol w:w="358"/>
        <w:gridCol w:w="7747"/>
      </w:tblGrid>
      <w:tr w:rsidR="005523F1" w14:paraId="4490BFB4" w14:textId="77777777">
        <w:trPr>
          <w:trHeight w:val="793"/>
        </w:trPr>
        <w:tc>
          <w:tcPr>
            <w:tcW w:w="358" w:type="dxa"/>
            <w:tcBorders>
              <w:top w:val="nil"/>
              <w:left w:val="nil"/>
              <w:bottom w:val="nil"/>
              <w:right w:val="nil"/>
            </w:tcBorders>
          </w:tcPr>
          <w:p w14:paraId="1D64A12A" w14:textId="77777777" w:rsidR="005523F1" w:rsidRDefault="008A76C1">
            <w:pPr>
              <w:spacing w:after="0" w:line="259" w:lineRule="auto"/>
              <w:ind w:left="0" w:firstLine="0"/>
            </w:pPr>
            <w:r>
              <w:rPr>
                <w:lang w:val="en"/>
              </w:rPr>
              <w:t xml:space="preserve">&gt; </w:t>
            </w:r>
          </w:p>
        </w:tc>
        <w:tc>
          <w:tcPr>
            <w:tcW w:w="7747" w:type="dxa"/>
            <w:tcBorders>
              <w:top w:val="nil"/>
              <w:left w:val="nil"/>
              <w:bottom w:val="nil"/>
              <w:right w:val="nil"/>
            </w:tcBorders>
          </w:tcPr>
          <w:p w14:paraId="388795F6" w14:textId="77777777" w:rsidR="005523F1" w:rsidRDefault="008A76C1">
            <w:pPr>
              <w:spacing w:after="0" w:line="259" w:lineRule="auto"/>
              <w:ind w:left="0" w:firstLine="0"/>
            </w:pPr>
            <w:r>
              <w:rPr>
                <w:lang w:val="en"/>
              </w:rPr>
              <w:t xml:space="preserve">Car parks above which other buildings are located (particularly risky because of the dangers to </w:t>
            </w:r>
            <w:proofErr w:type="gramStart"/>
            <w:r>
              <w:rPr>
                <w:lang w:val="en"/>
              </w:rPr>
              <w:t>the  persons</w:t>
            </w:r>
            <w:proofErr w:type="gramEnd"/>
            <w:r>
              <w:rPr>
                <w:lang w:val="en"/>
              </w:rPr>
              <w:t xml:space="preserve">  present in them: smoke spreading, obstruction of escape routes and the possibility of the collapse of the construction). </w:t>
            </w:r>
          </w:p>
        </w:tc>
      </w:tr>
      <w:tr w:rsidR="005523F1" w14:paraId="4F1F6A55" w14:textId="77777777">
        <w:trPr>
          <w:trHeight w:val="1401"/>
        </w:trPr>
        <w:tc>
          <w:tcPr>
            <w:tcW w:w="358" w:type="dxa"/>
            <w:tcBorders>
              <w:top w:val="nil"/>
              <w:left w:val="nil"/>
              <w:bottom w:val="nil"/>
              <w:right w:val="nil"/>
            </w:tcBorders>
          </w:tcPr>
          <w:p w14:paraId="00174538" w14:textId="77777777" w:rsidR="005523F1" w:rsidRDefault="008A76C1">
            <w:pPr>
              <w:spacing w:after="0" w:line="259" w:lineRule="auto"/>
              <w:ind w:left="0" w:firstLine="0"/>
            </w:pPr>
            <w:r>
              <w:rPr>
                <w:lang w:val="en"/>
              </w:rPr>
              <w:t xml:space="preserve">&gt; </w:t>
            </w:r>
          </w:p>
        </w:tc>
        <w:tc>
          <w:tcPr>
            <w:tcW w:w="7747" w:type="dxa"/>
            <w:tcBorders>
              <w:top w:val="nil"/>
              <w:left w:val="nil"/>
              <w:bottom w:val="nil"/>
              <w:right w:val="nil"/>
            </w:tcBorders>
          </w:tcPr>
          <w:p w14:paraId="17C72D3E" w14:textId="77777777" w:rsidR="005523F1" w:rsidRDefault="008A76C1">
            <w:pPr>
              <w:spacing w:after="0" w:line="259" w:lineRule="auto"/>
              <w:ind w:left="0" w:firstLine="0"/>
            </w:pPr>
            <w:r>
              <w:rPr>
                <w:lang w:val="en"/>
              </w:rPr>
              <w:t xml:space="preserve">Parking   garages in which    alternatively powered cars (electric, hydrogen, CNG) are charged and parked (especially risky because </w:t>
            </w:r>
            <w:proofErr w:type="gramStart"/>
            <w:r>
              <w:rPr>
                <w:lang w:val="en"/>
              </w:rPr>
              <w:t>of  the</w:t>
            </w:r>
            <w:proofErr w:type="gramEnd"/>
            <w:r>
              <w:rPr>
                <w:lang w:val="en"/>
              </w:rPr>
              <w:t xml:space="preserve"> different types of risks of fire spread between the vehicles and  to the construction). It </w:t>
            </w:r>
            <w:proofErr w:type="gramStart"/>
            <w:r>
              <w:rPr>
                <w:lang w:val="en"/>
              </w:rPr>
              <w:t>is  expected</w:t>
            </w:r>
            <w:proofErr w:type="gramEnd"/>
            <w:r>
              <w:rPr>
                <w:lang w:val="en"/>
              </w:rPr>
              <w:t xml:space="preserve"> that alternatively powered vehicles will be present in all parking garages in  the future (2030). </w:t>
            </w:r>
          </w:p>
        </w:tc>
      </w:tr>
      <w:tr w:rsidR="005523F1" w14:paraId="674AED85" w14:textId="77777777">
        <w:trPr>
          <w:trHeight w:val="1073"/>
        </w:trPr>
        <w:tc>
          <w:tcPr>
            <w:tcW w:w="358" w:type="dxa"/>
            <w:tcBorders>
              <w:top w:val="nil"/>
              <w:left w:val="nil"/>
              <w:bottom w:val="nil"/>
              <w:right w:val="nil"/>
            </w:tcBorders>
          </w:tcPr>
          <w:p w14:paraId="033F18F7" w14:textId="77777777" w:rsidR="005523F1" w:rsidRDefault="008A76C1">
            <w:pPr>
              <w:spacing w:after="0" w:line="259" w:lineRule="auto"/>
              <w:ind w:left="0" w:firstLine="0"/>
            </w:pPr>
            <w:r>
              <w:rPr>
                <w:lang w:val="en"/>
              </w:rPr>
              <w:t xml:space="preserve">&gt; </w:t>
            </w:r>
          </w:p>
        </w:tc>
        <w:tc>
          <w:tcPr>
            <w:tcW w:w="7747" w:type="dxa"/>
            <w:tcBorders>
              <w:top w:val="nil"/>
              <w:left w:val="nil"/>
              <w:bottom w:val="nil"/>
              <w:right w:val="nil"/>
            </w:tcBorders>
          </w:tcPr>
          <w:p w14:paraId="26AD7414" w14:textId="77777777" w:rsidR="005523F1" w:rsidRDefault="008A76C1">
            <w:pPr>
              <w:spacing w:after="0" w:line="259" w:lineRule="auto"/>
              <w:ind w:left="0" w:firstLine="0"/>
            </w:pPr>
            <w:r>
              <w:rPr>
                <w:lang w:val="en"/>
              </w:rPr>
              <w:t xml:space="preserve">Car   parks in which there is (semi)automatic parking (especially risky because </w:t>
            </w:r>
            <w:proofErr w:type="gramStart"/>
            <w:r>
              <w:rPr>
                <w:lang w:val="en"/>
              </w:rPr>
              <w:t>of  the</w:t>
            </w:r>
            <w:proofErr w:type="gramEnd"/>
            <w:r>
              <w:rPr>
                <w:lang w:val="en"/>
              </w:rPr>
              <w:t xml:space="preserve"> close-knit  vehicles (faster expansion and locally higher fire capacity), as well as the limited  possibilities for firefighting (location, accessibility, cooling capacity).  </w:t>
            </w:r>
          </w:p>
        </w:tc>
      </w:tr>
    </w:tbl>
    <w:p w14:paraId="4086F862" w14:textId="77777777" w:rsidR="005523F1" w:rsidRDefault="008A76C1">
      <w:pPr>
        <w:spacing w:after="33" w:line="259" w:lineRule="auto"/>
        <w:ind w:left="2119" w:firstLine="0"/>
      </w:pPr>
      <w:r>
        <w:t xml:space="preserve"> </w:t>
      </w:r>
    </w:p>
    <w:p w14:paraId="14F3A51D" w14:textId="77777777" w:rsidR="005523F1" w:rsidRDefault="008A76C1">
      <w:pPr>
        <w:spacing w:after="268"/>
        <w:ind w:left="2120" w:right="58"/>
      </w:pPr>
      <w:r>
        <w:rPr>
          <w:lang w:val="en"/>
        </w:rPr>
        <w:t xml:space="preserve">In view of these risks and </w:t>
      </w:r>
      <w:proofErr w:type="gramStart"/>
      <w:r>
        <w:rPr>
          <w:lang w:val="en"/>
        </w:rPr>
        <w:t>with  a</w:t>
      </w:r>
      <w:proofErr w:type="gramEnd"/>
      <w:r>
        <w:rPr>
          <w:lang w:val="en"/>
        </w:rPr>
        <w:t xml:space="preserve">  view to  future-proof regulations,  this analysis leads to the  conclusion that, for parking garages in the  2012 Building Decree, a general obligation to use of a sprinkler system  .  However, the application of a sprinkler </w:t>
      </w:r>
      <w:proofErr w:type="gramStart"/>
      <w:r>
        <w:rPr>
          <w:lang w:val="en"/>
        </w:rPr>
        <w:t>system  in</w:t>
      </w:r>
      <w:proofErr w:type="gramEnd"/>
      <w:r>
        <w:rPr>
          <w:lang w:val="en"/>
        </w:rPr>
        <w:t xml:space="preserve"> the proposed annotation is limited to 'sleep-&gt; 13 </w:t>
      </w:r>
      <w:proofErr w:type="spellStart"/>
      <w:r>
        <w:rPr>
          <w:lang w:val="en"/>
        </w:rPr>
        <w:t>metres'</w:t>
      </w:r>
      <w:proofErr w:type="spellEnd"/>
      <w:r>
        <w:rPr>
          <w:lang w:val="en"/>
        </w:rPr>
        <w:t xml:space="preserve"> and 'parking garages &gt; 1,000</w:t>
      </w:r>
      <w:r>
        <w:rPr>
          <w:vertAlign w:val="superscript"/>
          <w:lang w:val="en"/>
        </w:rPr>
        <w:t>m2</w:t>
      </w:r>
      <w:r>
        <w:rPr>
          <w:lang w:val="en"/>
        </w:rPr>
        <w:t xml:space="preserve">'. </w:t>
      </w:r>
      <w:proofErr w:type="gramStart"/>
      <w:r>
        <w:rPr>
          <w:lang w:val="en"/>
        </w:rPr>
        <w:t>These  criteria</w:t>
      </w:r>
      <w:proofErr w:type="gramEnd"/>
      <w:r>
        <w:rPr>
          <w:lang w:val="en"/>
        </w:rPr>
        <w:t xml:space="preserve">  are  further substantiated in the following paragraphs. </w:t>
      </w:r>
    </w:p>
    <w:p w14:paraId="62121762" w14:textId="77777777" w:rsidR="005523F1" w:rsidRDefault="008A76C1">
      <w:pPr>
        <w:pStyle w:val="Heading4"/>
        <w:ind w:left="2114"/>
      </w:pPr>
      <w:r>
        <w:rPr>
          <w:color w:val="B84239"/>
          <w:lang w:val="en"/>
        </w:rPr>
        <w:t xml:space="preserve">3.3.2 </w:t>
      </w:r>
      <w:proofErr w:type="spellStart"/>
      <w:r>
        <w:rPr>
          <w:lang w:val="en"/>
        </w:rPr>
        <w:t>Slaapgebouwen</w:t>
      </w:r>
      <w:proofErr w:type="spellEnd"/>
      <w:r>
        <w:rPr>
          <w:lang w:val="en"/>
        </w:rPr>
        <w:t xml:space="preserve"> &gt; 13 m </w:t>
      </w:r>
    </w:p>
    <w:p w14:paraId="6B18003D" w14:textId="77777777" w:rsidR="005523F1" w:rsidRDefault="008A76C1">
      <w:pPr>
        <w:spacing w:after="33" w:line="259" w:lineRule="auto"/>
        <w:ind w:left="2119" w:firstLine="0"/>
      </w:pPr>
      <w:r>
        <w:t xml:space="preserve"> </w:t>
      </w:r>
    </w:p>
    <w:p w14:paraId="12CE04BF" w14:textId="77777777" w:rsidR="005523F1" w:rsidRDefault="008A76C1">
      <w:pPr>
        <w:pStyle w:val="Heading5"/>
        <w:ind w:left="2121"/>
      </w:pPr>
      <w:r>
        <w:rPr>
          <w:lang w:val="en"/>
        </w:rPr>
        <w:t xml:space="preserve">Criterion 'sleeping buildings' </w:t>
      </w:r>
    </w:p>
    <w:p w14:paraId="0498CC1D" w14:textId="77777777" w:rsidR="005523F1" w:rsidRDefault="008A76C1">
      <w:pPr>
        <w:ind w:left="2120" w:right="58"/>
      </w:pPr>
      <w:r>
        <w:rPr>
          <w:lang w:val="en"/>
        </w:rPr>
        <w:t xml:space="preserve">It is conceivable that a fire in a parking garage located under a 'sleeping building' is </w:t>
      </w:r>
      <w:proofErr w:type="gramStart"/>
      <w:r>
        <w:rPr>
          <w:lang w:val="en"/>
        </w:rPr>
        <w:t>only  discovered</w:t>
      </w:r>
      <w:proofErr w:type="gramEnd"/>
      <w:r>
        <w:rPr>
          <w:lang w:val="en"/>
        </w:rPr>
        <w:t xml:space="preserve"> after some time by people who  are present in that building. The result is that it also takes some time before the fire is reacted to </w:t>
      </w:r>
      <w:proofErr w:type="gramStart"/>
      <w:r>
        <w:rPr>
          <w:lang w:val="en"/>
        </w:rPr>
        <w:t>and  fled</w:t>
      </w:r>
      <w:proofErr w:type="gramEnd"/>
      <w:r>
        <w:rPr>
          <w:lang w:val="en"/>
        </w:rPr>
        <w:t xml:space="preserve">. A sprinkler system </w:t>
      </w:r>
      <w:proofErr w:type="gramStart"/>
      <w:r>
        <w:rPr>
          <w:lang w:val="en"/>
        </w:rPr>
        <w:t>ensures  that</w:t>
      </w:r>
      <w:proofErr w:type="gramEnd"/>
      <w:r>
        <w:rPr>
          <w:lang w:val="en"/>
        </w:rPr>
        <w:t xml:space="preserve"> a fire in the parking garage remains manageable, so that the chance  of an unsafe situation for sleeping people in the buildings above  remains  limited. .  Buildings in which people sleep have the following use functions according to the Building Decree 2012: </w:t>
      </w:r>
    </w:p>
    <w:tbl>
      <w:tblPr>
        <w:tblStyle w:val="TableGrid"/>
        <w:tblW w:w="5767" w:type="dxa"/>
        <w:tblInd w:w="2119" w:type="dxa"/>
        <w:tblLook w:val="04A0" w:firstRow="1" w:lastRow="0" w:firstColumn="1" w:lastColumn="0" w:noHBand="0" w:noVBand="1"/>
      </w:tblPr>
      <w:tblGrid>
        <w:gridCol w:w="358"/>
        <w:gridCol w:w="5409"/>
      </w:tblGrid>
      <w:tr w:rsidR="005523F1" w14:paraId="738AB42F" w14:textId="77777777">
        <w:trPr>
          <w:trHeight w:val="234"/>
        </w:trPr>
        <w:tc>
          <w:tcPr>
            <w:tcW w:w="358" w:type="dxa"/>
            <w:tcBorders>
              <w:top w:val="nil"/>
              <w:left w:val="nil"/>
              <w:bottom w:val="nil"/>
              <w:right w:val="nil"/>
            </w:tcBorders>
          </w:tcPr>
          <w:p w14:paraId="74DB14E7" w14:textId="77777777" w:rsidR="005523F1" w:rsidRDefault="008A76C1">
            <w:pPr>
              <w:spacing w:after="0" w:line="259" w:lineRule="auto"/>
              <w:ind w:left="0" w:firstLine="0"/>
            </w:pPr>
            <w:r>
              <w:rPr>
                <w:lang w:val="en"/>
              </w:rPr>
              <w:t xml:space="preserve">&gt; </w:t>
            </w:r>
          </w:p>
        </w:tc>
        <w:tc>
          <w:tcPr>
            <w:tcW w:w="5410" w:type="dxa"/>
            <w:tcBorders>
              <w:top w:val="nil"/>
              <w:left w:val="nil"/>
              <w:bottom w:val="nil"/>
              <w:right w:val="nil"/>
            </w:tcBorders>
          </w:tcPr>
          <w:p w14:paraId="13BDCDBE" w14:textId="77777777" w:rsidR="005523F1" w:rsidRDefault="008A76C1">
            <w:pPr>
              <w:spacing w:after="0" w:line="259" w:lineRule="auto"/>
              <w:ind w:left="0" w:firstLine="0"/>
            </w:pPr>
            <w:r>
              <w:rPr>
                <w:lang w:val="en"/>
              </w:rPr>
              <w:t>residential function</w:t>
            </w:r>
          </w:p>
        </w:tc>
      </w:tr>
      <w:tr w:rsidR="005523F1" w14:paraId="58219E95" w14:textId="77777777">
        <w:trPr>
          <w:trHeight w:val="280"/>
        </w:trPr>
        <w:tc>
          <w:tcPr>
            <w:tcW w:w="358" w:type="dxa"/>
            <w:tcBorders>
              <w:top w:val="nil"/>
              <w:left w:val="nil"/>
              <w:bottom w:val="nil"/>
              <w:right w:val="nil"/>
            </w:tcBorders>
          </w:tcPr>
          <w:p w14:paraId="2B2F57D3" w14:textId="77777777" w:rsidR="005523F1" w:rsidRDefault="008A76C1">
            <w:pPr>
              <w:spacing w:after="0" w:line="259" w:lineRule="auto"/>
              <w:ind w:left="0" w:firstLine="0"/>
            </w:pPr>
            <w:r>
              <w:rPr>
                <w:lang w:val="en"/>
              </w:rPr>
              <w:t xml:space="preserve">&gt; </w:t>
            </w:r>
          </w:p>
        </w:tc>
        <w:tc>
          <w:tcPr>
            <w:tcW w:w="5410" w:type="dxa"/>
            <w:tcBorders>
              <w:top w:val="nil"/>
              <w:left w:val="nil"/>
              <w:bottom w:val="nil"/>
              <w:right w:val="nil"/>
            </w:tcBorders>
          </w:tcPr>
          <w:p w14:paraId="52491118" w14:textId="77777777" w:rsidR="005523F1" w:rsidRDefault="008A76C1">
            <w:pPr>
              <w:spacing w:after="0" w:line="259" w:lineRule="auto"/>
              <w:ind w:left="0" w:firstLine="0"/>
            </w:pPr>
            <w:proofErr w:type="spellStart"/>
            <w:r>
              <w:rPr>
                <w:lang w:val="en"/>
              </w:rPr>
              <w:t>celfunctie</w:t>
            </w:r>
            <w:proofErr w:type="spellEnd"/>
          </w:p>
        </w:tc>
      </w:tr>
      <w:tr w:rsidR="005523F1" w14:paraId="5F79FEC1" w14:textId="77777777">
        <w:trPr>
          <w:trHeight w:val="280"/>
        </w:trPr>
        <w:tc>
          <w:tcPr>
            <w:tcW w:w="358" w:type="dxa"/>
            <w:tcBorders>
              <w:top w:val="nil"/>
              <w:left w:val="nil"/>
              <w:bottom w:val="nil"/>
              <w:right w:val="nil"/>
            </w:tcBorders>
          </w:tcPr>
          <w:p w14:paraId="1CCDA44E" w14:textId="77777777" w:rsidR="005523F1" w:rsidRDefault="008A76C1">
            <w:pPr>
              <w:spacing w:after="0" w:line="259" w:lineRule="auto"/>
              <w:ind w:left="0" w:firstLine="0"/>
            </w:pPr>
            <w:r>
              <w:rPr>
                <w:lang w:val="en"/>
              </w:rPr>
              <w:t xml:space="preserve">&gt; </w:t>
            </w:r>
          </w:p>
        </w:tc>
        <w:tc>
          <w:tcPr>
            <w:tcW w:w="5410" w:type="dxa"/>
            <w:tcBorders>
              <w:top w:val="nil"/>
              <w:left w:val="nil"/>
              <w:bottom w:val="nil"/>
              <w:right w:val="nil"/>
            </w:tcBorders>
          </w:tcPr>
          <w:p w14:paraId="18250693" w14:textId="77777777" w:rsidR="005523F1" w:rsidRDefault="008A76C1">
            <w:pPr>
              <w:spacing w:after="0" w:line="259" w:lineRule="auto"/>
              <w:ind w:left="0" w:firstLine="0"/>
            </w:pPr>
            <w:proofErr w:type="spellStart"/>
            <w:r>
              <w:rPr>
                <w:lang w:val="en"/>
              </w:rPr>
              <w:t>logiesfunctie</w:t>
            </w:r>
            <w:proofErr w:type="spellEnd"/>
          </w:p>
        </w:tc>
      </w:tr>
      <w:tr w:rsidR="005523F1" w14:paraId="31FD0B34" w14:textId="77777777">
        <w:trPr>
          <w:trHeight w:val="281"/>
        </w:trPr>
        <w:tc>
          <w:tcPr>
            <w:tcW w:w="358" w:type="dxa"/>
            <w:tcBorders>
              <w:top w:val="nil"/>
              <w:left w:val="nil"/>
              <w:bottom w:val="nil"/>
              <w:right w:val="nil"/>
            </w:tcBorders>
          </w:tcPr>
          <w:p w14:paraId="662F2BA5" w14:textId="77777777" w:rsidR="005523F1" w:rsidRDefault="008A76C1">
            <w:pPr>
              <w:spacing w:after="0" w:line="259" w:lineRule="auto"/>
              <w:ind w:left="0" w:firstLine="0"/>
            </w:pPr>
            <w:r>
              <w:rPr>
                <w:lang w:val="en"/>
              </w:rPr>
              <w:t xml:space="preserve">&gt; </w:t>
            </w:r>
          </w:p>
        </w:tc>
        <w:tc>
          <w:tcPr>
            <w:tcW w:w="5410" w:type="dxa"/>
            <w:tcBorders>
              <w:top w:val="nil"/>
              <w:left w:val="nil"/>
              <w:bottom w:val="nil"/>
              <w:right w:val="nil"/>
            </w:tcBorders>
          </w:tcPr>
          <w:p w14:paraId="3AAA4A9C" w14:textId="77777777" w:rsidR="005523F1" w:rsidRDefault="008A76C1">
            <w:pPr>
              <w:spacing w:after="0" w:line="259" w:lineRule="auto"/>
              <w:ind w:left="0" w:firstLine="0"/>
            </w:pPr>
            <w:r>
              <w:rPr>
                <w:lang w:val="en"/>
              </w:rPr>
              <w:t>health care function with bed area</w:t>
            </w:r>
          </w:p>
        </w:tc>
      </w:tr>
      <w:tr w:rsidR="005523F1" w14:paraId="3881C352" w14:textId="77777777">
        <w:trPr>
          <w:trHeight w:val="234"/>
        </w:trPr>
        <w:tc>
          <w:tcPr>
            <w:tcW w:w="358" w:type="dxa"/>
            <w:tcBorders>
              <w:top w:val="nil"/>
              <w:left w:val="nil"/>
              <w:bottom w:val="nil"/>
              <w:right w:val="nil"/>
            </w:tcBorders>
          </w:tcPr>
          <w:p w14:paraId="53A39D23" w14:textId="77777777" w:rsidR="005523F1" w:rsidRDefault="008A76C1">
            <w:pPr>
              <w:spacing w:after="0" w:line="259" w:lineRule="auto"/>
              <w:ind w:left="0" w:firstLine="0"/>
            </w:pPr>
            <w:r>
              <w:rPr>
                <w:lang w:val="en"/>
              </w:rPr>
              <w:t xml:space="preserve">&gt; </w:t>
            </w:r>
          </w:p>
        </w:tc>
        <w:tc>
          <w:tcPr>
            <w:tcW w:w="5410" w:type="dxa"/>
            <w:tcBorders>
              <w:top w:val="nil"/>
              <w:left w:val="nil"/>
              <w:bottom w:val="nil"/>
              <w:right w:val="nil"/>
            </w:tcBorders>
          </w:tcPr>
          <w:p w14:paraId="46D019FC" w14:textId="77777777" w:rsidR="005523F1" w:rsidRDefault="008A76C1">
            <w:pPr>
              <w:spacing w:after="0" w:line="259" w:lineRule="auto"/>
              <w:ind w:left="0" w:firstLine="0"/>
              <w:jc w:val="both"/>
            </w:pPr>
            <w:r>
              <w:rPr>
                <w:lang w:val="en"/>
              </w:rPr>
              <w:t xml:space="preserve">meeting function for childcare with children &lt; 4 years. </w:t>
            </w:r>
          </w:p>
        </w:tc>
      </w:tr>
    </w:tbl>
    <w:p w14:paraId="652EF468" w14:textId="77777777" w:rsidR="005523F1" w:rsidRDefault="008A76C1">
      <w:pPr>
        <w:spacing w:after="33" w:line="259" w:lineRule="auto"/>
        <w:ind w:left="2119" w:firstLine="0"/>
      </w:pPr>
      <w:r>
        <w:t xml:space="preserve"> </w:t>
      </w:r>
    </w:p>
    <w:p w14:paraId="55632EE5" w14:textId="77777777" w:rsidR="005523F1" w:rsidRDefault="008A76C1">
      <w:pPr>
        <w:ind w:left="2120" w:right="58"/>
      </w:pPr>
      <w:r>
        <w:rPr>
          <w:lang w:val="en"/>
        </w:rPr>
        <w:lastRenderedPageBreak/>
        <w:t xml:space="preserve">Limiting the risk </w:t>
      </w:r>
      <w:proofErr w:type="gramStart"/>
      <w:r>
        <w:rPr>
          <w:lang w:val="en"/>
        </w:rPr>
        <w:t>of  an</w:t>
      </w:r>
      <w:proofErr w:type="gramEnd"/>
      <w:r>
        <w:rPr>
          <w:lang w:val="en"/>
        </w:rPr>
        <w:t xml:space="preserve"> unsafe situation in a building  also applies to  all other types of buildings above a parking garage.  This could   include, for </w:t>
      </w:r>
      <w:proofErr w:type="gramStart"/>
      <w:r>
        <w:rPr>
          <w:lang w:val="en"/>
        </w:rPr>
        <w:t>example,  buildings</w:t>
      </w:r>
      <w:proofErr w:type="gramEnd"/>
      <w:r>
        <w:rPr>
          <w:lang w:val="en"/>
        </w:rPr>
        <w:t xml:space="preserve"> with less self-reliant persons, or buildings in which a large number of people may be present and where there is a  relatively long evacuation time (e.g. stadiums). In such buildings, </w:t>
      </w:r>
      <w:proofErr w:type="gramStart"/>
      <w:r>
        <w:rPr>
          <w:lang w:val="en"/>
        </w:rPr>
        <w:t>the  persons</w:t>
      </w:r>
      <w:proofErr w:type="gramEnd"/>
      <w:r>
        <w:rPr>
          <w:lang w:val="en"/>
        </w:rPr>
        <w:t xml:space="preserve"> present are  generally in  a non-dormant state and/or there is  an evacuation </w:t>
      </w:r>
      <w:proofErr w:type="spellStart"/>
      <w:r>
        <w:rPr>
          <w:lang w:val="en"/>
        </w:rPr>
        <w:t>organisation</w:t>
      </w:r>
      <w:proofErr w:type="spellEnd"/>
      <w:r>
        <w:rPr>
          <w:lang w:val="en"/>
        </w:rPr>
        <w:t xml:space="preserve"> (e.g. emergency response) which has a  accompanies any  evacuation.  </w:t>
      </w:r>
    </w:p>
    <w:p w14:paraId="590ADD5C" w14:textId="77777777" w:rsidR="005523F1" w:rsidRDefault="008A76C1">
      <w:pPr>
        <w:ind w:left="2120" w:right="58"/>
      </w:pPr>
      <w:proofErr w:type="gramStart"/>
      <w:r>
        <w:rPr>
          <w:lang w:val="en"/>
        </w:rPr>
        <w:t>In  the</w:t>
      </w:r>
      <w:proofErr w:type="gramEnd"/>
      <w:r>
        <w:rPr>
          <w:lang w:val="en"/>
        </w:rPr>
        <w:t xml:space="preserve">  case of people who are not sleeping, it is  more likely that a fire in a parking garage will be detected at an early stage. In the case of an evacuation organization, help </w:t>
      </w:r>
      <w:proofErr w:type="gramStart"/>
      <w:r>
        <w:rPr>
          <w:lang w:val="en"/>
        </w:rPr>
        <w:t>is  available</w:t>
      </w:r>
      <w:proofErr w:type="gramEnd"/>
      <w:r>
        <w:rPr>
          <w:lang w:val="en"/>
        </w:rPr>
        <w:t xml:space="preserve"> to  ensure  that the evacuation / evacuation takes place smoothly.  </w:t>
      </w:r>
    </w:p>
    <w:p w14:paraId="10DAE7EB" w14:textId="77777777" w:rsidR="005523F1" w:rsidRDefault="008A76C1">
      <w:pPr>
        <w:spacing w:after="33" w:line="259" w:lineRule="auto"/>
        <w:ind w:left="2119" w:firstLine="0"/>
      </w:pPr>
      <w:r>
        <w:t xml:space="preserve"> </w:t>
      </w:r>
    </w:p>
    <w:p w14:paraId="38FFDF83" w14:textId="77777777" w:rsidR="005523F1" w:rsidRDefault="008A76C1">
      <w:pPr>
        <w:ind w:left="2120" w:right="58"/>
      </w:pPr>
      <w:r>
        <w:rPr>
          <w:lang w:val="en"/>
        </w:rPr>
        <w:t xml:space="preserve">In short: the proposed category </w:t>
      </w:r>
      <w:proofErr w:type="gramStart"/>
      <w:r>
        <w:rPr>
          <w:lang w:val="en"/>
        </w:rPr>
        <w:t>of  '</w:t>
      </w:r>
      <w:proofErr w:type="gramEnd"/>
      <w:r>
        <w:rPr>
          <w:lang w:val="en"/>
        </w:rPr>
        <w:t xml:space="preserve">sleeping buildings' where there is no evacuation </w:t>
      </w:r>
      <w:proofErr w:type="spellStart"/>
      <w:r>
        <w:rPr>
          <w:lang w:val="en"/>
        </w:rPr>
        <w:t>organisation</w:t>
      </w:r>
      <w:proofErr w:type="spellEnd"/>
      <w:r>
        <w:rPr>
          <w:lang w:val="en"/>
        </w:rPr>
        <w:t xml:space="preserve"> and where there are  less self-reliant persons is  the most urgent category from a safety point of  view. .  Moreover, this category </w:t>
      </w:r>
      <w:proofErr w:type="gramStart"/>
      <w:r>
        <w:rPr>
          <w:lang w:val="en"/>
        </w:rPr>
        <w:t>fits  within</w:t>
      </w:r>
      <w:proofErr w:type="gramEnd"/>
      <w:r>
        <w:rPr>
          <w:lang w:val="en"/>
        </w:rPr>
        <w:t xml:space="preserve"> the  user functions defined in the Building Decree 2012, so that they  do not have to be adjusted or expanded. </w:t>
      </w:r>
    </w:p>
    <w:p w14:paraId="4B2E86D2" w14:textId="77777777" w:rsidR="005523F1" w:rsidRDefault="008A76C1">
      <w:pPr>
        <w:spacing w:after="33" w:line="259" w:lineRule="auto"/>
        <w:ind w:left="2119" w:firstLine="0"/>
      </w:pPr>
      <w:r>
        <w:rPr>
          <w:b/>
        </w:rPr>
        <w:t xml:space="preserve"> </w:t>
      </w:r>
    </w:p>
    <w:p w14:paraId="52F70526" w14:textId="77777777" w:rsidR="005523F1" w:rsidRDefault="008A76C1">
      <w:pPr>
        <w:pStyle w:val="Heading5"/>
        <w:ind w:left="2121"/>
      </w:pPr>
      <w:r>
        <w:rPr>
          <w:lang w:val="en"/>
        </w:rPr>
        <w:t>Criterion &gt; 13 m above the measurement level</w:t>
      </w:r>
    </w:p>
    <w:p w14:paraId="698D5AFE" w14:textId="77777777" w:rsidR="005523F1" w:rsidRDefault="008A76C1">
      <w:pPr>
        <w:ind w:left="2120" w:right="58"/>
      </w:pPr>
      <w:r>
        <w:rPr>
          <w:lang w:val="en"/>
        </w:rPr>
        <w:t xml:space="preserve">The higher the building, the </w:t>
      </w:r>
      <w:proofErr w:type="gramStart"/>
      <w:r>
        <w:rPr>
          <w:lang w:val="en"/>
        </w:rPr>
        <w:t>greater  the</w:t>
      </w:r>
      <w:proofErr w:type="gramEnd"/>
      <w:r>
        <w:rPr>
          <w:lang w:val="en"/>
        </w:rPr>
        <w:t xml:space="preserve"> effects of a fire.  As the building </w:t>
      </w:r>
      <w:proofErr w:type="gramStart"/>
      <w:r>
        <w:rPr>
          <w:lang w:val="en"/>
        </w:rPr>
        <w:t>is  higher</w:t>
      </w:r>
      <w:proofErr w:type="gramEnd"/>
      <w:r>
        <w:rPr>
          <w:lang w:val="en"/>
        </w:rPr>
        <w:t xml:space="preserve">: </w:t>
      </w:r>
    </w:p>
    <w:tbl>
      <w:tblPr>
        <w:tblStyle w:val="TableGrid"/>
        <w:tblW w:w="7697" w:type="dxa"/>
        <w:tblInd w:w="2119" w:type="dxa"/>
        <w:tblLook w:val="04A0" w:firstRow="1" w:lastRow="0" w:firstColumn="1" w:lastColumn="0" w:noHBand="0" w:noVBand="1"/>
      </w:tblPr>
      <w:tblGrid>
        <w:gridCol w:w="358"/>
        <w:gridCol w:w="7339"/>
      </w:tblGrid>
      <w:tr w:rsidR="005523F1" w14:paraId="25C10E70" w14:textId="77777777">
        <w:trPr>
          <w:trHeight w:val="234"/>
        </w:trPr>
        <w:tc>
          <w:tcPr>
            <w:tcW w:w="358" w:type="dxa"/>
            <w:tcBorders>
              <w:top w:val="nil"/>
              <w:left w:val="nil"/>
              <w:bottom w:val="nil"/>
              <w:right w:val="nil"/>
            </w:tcBorders>
          </w:tcPr>
          <w:p w14:paraId="6EE8BA75" w14:textId="77777777" w:rsidR="005523F1" w:rsidRDefault="008A76C1">
            <w:pPr>
              <w:spacing w:after="0" w:line="259" w:lineRule="auto"/>
              <w:ind w:left="0" w:firstLine="0"/>
            </w:pPr>
            <w:r>
              <w:rPr>
                <w:lang w:val="en"/>
              </w:rPr>
              <w:t xml:space="preserve">&gt; </w:t>
            </w:r>
          </w:p>
        </w:tc>
        <w:tc>
          <w:tcPr>
            <w:tcW w:w="7339" w:type="dxa"/>
            <w:tcBorders>
              <w:top w:val="nil"/>
              <w:left w:val="nil"/>
              <w:bottom w:val="nil"/>
              <w:right w:val="nil"/>
            </w:tcBorders>
          </w:tcPr>
          <w:p w14:paraId="714601D4" w14:textId="77777777" w:rsidR="005523F1" w:rsidRDefault="008A76C1">
            <w:pPr>
              <w:spacing w:after="0" w:line="259" w:lineRule="auto"/>
              <w:ind w:left="0" w:firstLine="0"/>
            </w:pPr>
            <w:r>
              <w:rPr>
                <w:lang w:val="en"/>
              </w:rPr>
              <w:t xml:space="preserve"> the flight time increases </w:t>
            </w:r>
          </w:p>
        </w:tc>
      </w:tr>
      <w:tr w:rsidR="005523F1" w14:paraId="516A5B34" w14:textId="77777777">
        <w:trPr>
          <w:trHeight w:val="280"/>
        </w:trPr>
        <w:tc>
          <w:tcPr>
            <w:tcW w:w="358" w:type="dxa"/>
            <w:tcBorders>
              <w:top w:val="nil"/>
              <w:left w:val="nil"/>
              <w:bottom w:val="nil"/>
              <w:right w:val="nil"/>
            </w:tcBorders>
          </w:tcPr>
          <w:p w14:paraId="7A53B23B" w14:textId="77777777" w:rsidR="005523F1" w:rsidRDefault="008A76C1">
            <w:pPr>
              <w:spacing w:after="0" w:line="259" w:lineRule="auto"/>
              <w:ind w:left="0" w:firstLine="0"/>
            </w:pPr>
            <w:r>
              <w:rPr>
                <w:lang w:val="en"/>
              </w:rPr>
              <w:t xml:space="preserve">&gt; </w:t>
            </w:r>
          </w:p>
        </w:tc>
        <w:tc>
          <w:tcPr>
            <w:tcW w:w="7339" w:type="dxa"/>
            <w:tcBorders>
              <w:top w:val="nil"/>
              <w:left w:val="nil"/>
              <w:bottom w:val="nil"/>
              <w:right w:val="nil"/>
            </w:tcBorders>
          </w:tcPr>
          <w:p w14:paraId="77E96F93" w14:textId="77777777" w:rsidR="005523F1" w:rsidRDefault="008A76C1">
            <w:pPr>
              <w:spacing w:after="0" w:line="259" w:lineRule="auto"/>
              <w:ind w:left="0" w:firstLine="0"/>
            </w:pPr>
            <w:r>
              <w:rPr>
                <w:lang w:val="en"/>
              </w:rPr>
              <w:t xml:space="preserve"> the effects of a fire on the building </w:t>
            </w:r>
            <w:proofErr w:type="gramStart"/>
            <w:r>
              <w:rPr>
                <w:lang w:val="en"/>
              </w:rPr>
              <w:t>may  be</w:t>
            </w:r>
            <w:proofErr w:type="gramEnd"/>
            <w:r>
              <w:rPr>
                <w:lang w:val="en"/>
              </w:rPr>
              <w:t xml:space="preserve"> greater</w:t>
            </w:r>
          </w:p>
        </w:tc>
      </w:tr>
      <w:tr w:rsidR="005523F1" w14:paraId="7E740449" w14:textId="77777777">
        <w:trPr>
          <w:trHeight w:val="280"/>
        </w:trPr>
        <w:tc>
          <w:tcPr>
            <w:tcW w:w="358" w:type="dxa"/>
            <w:tcBorders>
              <w:top w:val="nil"/>
              <w:left w:val="nil"/>
              <w:bottom w:val="nil"/>
              <w:right w:val="nil"/>
            </w:tcBorders>
          </w:tcPr>
          <w:p w14:paraId="7839BD05" w14:textId="77777777" w:rsidR="005523F1" w:rsidRDefault="008A76C1">
            <w:pPr>
              <w:spacing w:after="0" w:line="259" w:lineRule="auto"/>
              <w:ind w:left="0" w:firstLine="0"/>
            </w:pPr>
            <w:r>
              <w:rPr>
                <w:lang w:val="en"/>
              </w:rPr>
              <w:t xml:space="preserve">&gt; </w:t>
            </w:r>
          </w:p>
        </w:tc>
        <w:tc>
          <w:tcPr>
            <w:tcW w:w="7339" w:type="dxa"/>
            <w:tcBorders>
              <w:top w:val="nil"/>
              <w:left w:val="nil"/>
              <w:bottom w:val="nil"/>
              <w:right w:val="nil"/>
            </w:tcBorders>
          </w:tcPr>
          <w:p w14:paraId="5A154E91" w14:textId="77777777" w:rsidR="005523F1" w:rsidRDefault="008A76C1">
            <w:pPr>
              <w:spacing w:after="0" w:line="259" w:lineRule="auto"/>
              <w:ind w:left="0" w:firstLine="0"/>
            </w:pPr>
            <w:r>
              <w:rPr>
                <w:lang w:val="en"/>
              </w:rPr>
              <w:t xml:space="preserve"> the consequences of smoke spreading to the escape routes </w:t>
            </w:r>
            <w:proofErr w:type="gramStart"/>
            <w:r>
              <w:rPr>
                <w:lang w:val="en"/>
              </w:rPr>
              <w:t>may  be</w:t>
            </w:r>
            <w:proofErr w:type="gramEnd"/>
            <w:r>
              <w:rPr>
                <w:lang w:val="en"/>
              </w:rPr>
              <w:t xml:space="preserve"> greater</w:t>
            </w:r>
          </w:p>
        </w:tc>
      </w:tr>
      <w:tr w:rsidR="005523F1" w14:paraId="470575AC" w14:textId="77777777">
        <w:trPr>
          <w:trHeight w:val="281"/>
        </w:trPr>
        <w:tc>
          <w:tcPr>
            <w:tcW w:w="358" w:type="dxa"/>
            <w:tcBorders>
              <w:top w:val="nil"/>
              <w:left w:val="nil"/>
              <w:bottom w:val="nil"/>
              <w:right w:val="nil"/>
            </w:tcBorders>
          </w:tcPr>
          <w:p w14:paraId="43D56F23" w14:textId="77777777" w:rsidR="005523F1" w:rsidRDefault="008A76C1">
            <w:pPr>
              <w:spacing w:after="0" w:line="259" w:lineRule="auto"/>
              <w:ind w:left="0" w:firstLine="0"/>
            </w:pPr>
            <w:r>
              <w:rPr>
                <w:lang w:val="en"/>
              </w:rPr>
              <w:t xml:space="preserve">&gt; </w:t>
            </w:r>
          </w:p>
        </w:tc>
        <w:tc>
          <w:tcPr>
            <w:tcW w:w="7339" w:type="dxa"/>
            <w:tcBorders>
              <w:top w:val="nil"/>
              <w:left w:val="nil"/>
              <w:bottom w:val="nil"/>
              <w:right w:val="nil"/>
            </w:tcBorders>
          </w:tcPr>
          <w:p w14:paraId="6E156D0D" w14:textId="77777777" w:rsidR="005523F1" w:rsidRDefault="008A76C1">
            <w:pPr>
              <w:spacing w:after="0" w:line="259" w:lineRule="auto"/>
              <w:ind w:left="0" w:firstLine="0"/>
            </w:pPr>
            <w:r>
              <w:rPr>
                <w:lang w:val="en"/>
              </w:rPr>
              <w:t xml:space="preserve"> increases the risk of casualties </w:t>
            </w:r>
          </w:p>
        </w:tc>
      </w:tr>
      <w:tr w:rsidR="005523F1" w14:paraId="07F4E6CB" w14:textId="77777777">
        <w:trPr>
          <w:trHeight w:val="513"/>
        </w:trPr>
        <w:tc>
          <w:tcPr>
            <w:tcW w:w="358" w:type="dxa"/>
            <w:tcBorders>
              <w:top w:val="nil"/>
              <w:left w:val="nil"/>
              <w:bottom w:val="nil"/>
              <w:right w:val="nil"/>
            </w:tcBorders>
          </w:tcPr>
          <w:p w14:paraId="37801B54" w14:textId="77777777" w:rsidR="005523F1" w:rsidRDefault="008A76C1">
            <w:pPr>
              <w:spacing w:after="0" w:line="259" w:lineRule="auto"/>
              <w:ind w:left="0" w:firstLine="0"/>
            </w:pPr>
            <w:r>
              <w:rPr>
                <w:lang w:val="en"/>
              </w:rPr>
              <w:t xml:space="preserve">&gt; </w:t>
            </w:r>
          </w:p>
        </w:tc>
        <w:tc>
          <w:tcPr>
            <w:tcW w:w="7339" w:type="dxa"/>
            <w:tcBorders>
              <w:top w:val="nil"/>
              <w:left w:val="nil"/>
              <w:bottom w:val="nil"/>
              <w:right w:val="nil"/>
            </w:tcBorders>
          </w:tcPr>
          <w:p w14:paraId="48A5492C" w14:textId="77777777" w:rsidR="005523F1" w:rsidRDefault="008A76C1">
            <w:pPr>
              <w:spacing w:after="0" w:line="259" w:lineRule="auto"/>
              <w:ind w:left="0" w:firstLine="0"/>
            </w:pPr>
            <w:r>
              <w:rPr>
                <w:lang w:val="en"/>
              </w:rPr>
              <w:t xml:space="preserve"> increases the </w:t>
            </w:r>
            <w:proofErr w:type="gramStart"/>
            <w:r>
              <w:rPr>
                <w:lang w:val="en"/>
              </w:rPr>
              <w:t>likelihood  of</w:t>
            </w:r>
            <w:proofErr w:type="gramEnd"/>
            <w:r>
              <w:rPr>
                <w:lang w:val="en"/>
              </w:rPr>
              <w:t xml:space="preserve"> damage to the structure from the fire before  people have fled. </w:t>
            </w:r>
          </w:p>
        </w:tc>
      </w:tr>
    </w:tbl>
    <w:p w14:paraId="5946AA00" w14:textId="77777777" w:rsidR="005523F1" w:rsidRDefault="008A76C1">
      <w:pPr>
        <w:spacing w:after="33" w:line="259" w:lineRule="auto"/>
        <w:ind w:left="2477" w:firstLine="0"/>
      </w:pPr>
      <w:r>
        <w:t xml:space="preserve"> </w:t>
      </w:r>
    </w:p>
    <w:p w14:paraId="06F49AF2" w14:textId="77777777" w:rsidR="005523F1" w:rsidRDefault="008A76C1">
      <w:pPr>
        <w:spacing w:after="271"/>
        <w:ind w:left="2120" w:right="58"/>
      </w:pPr>
      <w:r>
        <w:rPr>
          <w:lang w:val="en"/>
        </w:rPr>
        <w:t xml:space="preserve">The walking distance in a stairwell increases as the building height increases.  This also increases the time of escape from a building. The chosen limit value of 13 </w:t>
      </w:r>
      <w:proofErr w:type="gramStart"/>
      <w:r>
        <w:rPr>
          <w:lang w:val="en"/>
        </w:rPr>
        <w:t>m  is</w:t>
      </w:r>
      <w:proofErr w:type="gramEnd"/>
      <w:r>
        <w:rPr>
          <w:lang w:val="en"/>
        </w:rPr>
        <w:t xml:space="preserve"> also  in line  with the limit value given in the Building Decree 2012  for the resistance to  collapse   of a building structure.  This fire resistance   with regard to collapse must be at least 120 minutes in 'sleeping buildings</w:t>
      </w:r>
      <w:proofErr w:type="gramStart"/>
      <w:r>
        <w:rPr>
          <w:lang w:val="en"/>
        </w:rPr>
        <w:t>'  in</w:t>
      </w:r>
      <w:proofErr w:type="gramEnd"/>
      <w:r>
        <w:rPr>
          <w:lang w:val="en"/>
        </w:rPr>
        <w:t xml:space="preserve"> the event that a floor of a residential area &gt; 13 m above the measurement level lies.</w:t>
      </w:r>
    </w:p>
    <w:p w14:paraId="70E8DA54" w14:textId="77777777" w:rsidR="005523F1" w:rsidRDefault="008A76C1">
      <w:pPr>
        <w:pStyle w:val="Heading4"/>
        <w:ind w:left="2114"/>
      </w:pPr>
      <w:r>
        <w:rPr>
          <w:color w:val="B84239"/>
          <w:lang w:val="en"/>
        </w:rPr>
        <w:t xml:space="preserve">3.3.3 </w:t>
      </w:r>
      <w:r>
        <w:rPr>
          <w:lang w:val="en"/>
        </w:rPr>
        <w:t>Parking garages &gt; 1,000 m</w:t>
      </w:r>
      <w:r>
        <w:rPr>
          <w:vertAlign w:val="superscript"/>
          <w:lang w:val="en"/>
        </w:rPr>
        <w:t>2</w:t>
      </w:r>
    </w:p>
    <w:p w14:paraId="300CACFF" w14:textId="77777777" w:rsidR="005523F1" w:rsidRDefault="008A76C1">
      <w:pPr>
        <w:ind w:left="2120" w:right="58"/>
      </w:pPr>
      <w:r>
        <w:rPr>
          <w:lang w:val="en"/>
        </w:rPr>
        <w:t xml:space="preserve">The surface area criterion of the parking garages concerns the usable area of the parking garage as a </w:t>
      </w:r>
      <w:proofErr w:type="gramStart"/>
      <w:r>
        <w:rPr>
          <w:lang w:val="en"/>
        </w:rPr>
        <w:t>whole,  not</w:t>
      </w:r>
      <w:proofErr w:type="gramEnd"/>
      <w:r>
        <w:rPr>
          <w:lang w:val="en"/>
        </w:rPr>
        <w:t xml:space="preserve"> the usable area of a fire compartment in it.  This </w:t>
      </w:r>
      <w:proofErr w:type="gramStart"/>
      <w:r>
        <w:rPr>
          <w:lang w:val="en"/>
        </w:rPr>
        <w:t>means  that</w:t>
      </w:r>
      <w:proofErr w:type="gramEnd"/>
      <w:r>
        <w:rPr>
          <w:lang w:val="en"/>
        </w:rPr>
        <w:t>, if fire compartments with a usable area ≤ 1,000</w:t>
      </w:r>
      <w:r>
        <w:rPr>
          <w:vertAlign w:val="superscript"/>
          <w:lang w:val="en"/>
        </w:rPr>
        <w:t>m2</w:t>
      </w:r>
      <w:r>
        <w:rPr>
          <w:lang w:val="en"/>
        </w:rPr>
        <w:t xml:space="preserve"> are realized in the </w:t>
      </w:r>
      <w:proofErr w:type="spellStart"/>
      <w:r>
        <w:rPr>
          <w:lang w:val="en"/>
        </w:rPr>
        <w:t>parkingfacility</w:t>
      </w:r>
      <w:proofErr w:type="spellEnd"/>
      <w:r>
        <w:rPr>
          <w:lang w:val="en"/>
        </w:rPr>
        <w:t xml:space="preserve">, the obligation for an automatic extinguishing system in a  parking garage still applies.  </w:t>
      </w:r>
    </w:p>
    <w:p w14:paraId="71557C70" w14:textId="77777777" w:rsidR="005523F1" w:rsidRDefault="008A76C1">
      <w:pPr>
        <w:spacing w:after="33" w:line="259" w:lineRule="auto"/>
        <w:ind w:left="2119" w:firstLine="0"/>
      </w:pPr>
      <w:r>
        <w:t xml:space="preserve"> </w:t>
      </w:r>
    </w:p>
    <w:p w14:paraId="7793D1AA" w14:textId="77777777" w:rsidR="005523F1" w:rsidRDefault="008A76C1">
      <w:pPr>
        <w:ind w:left="2120" w:right="58"/>
      </w:pPr>
      <w:r>
        <w:rPr>
          <w:lang w:val="en"/>
        </w:rPr>
        <w:t xml:space="preserve">The larger the usable area of the parking garage:  </w:t>
      </w:r>
    </w:p>
    <w:p w14:paraId="7CDF660F" w14:textId="77777777" w:rsidR="005523F1" w:rsidRDefault="008A76C1">
      <w:pPr>
        <w:tabs>
          <w:tab w:val="center" w:pos="2177"/>
          <w:tab w:val="center" w:pos="4333"/>
        </w:tabs>
        <w:ind w:left="0" w:firstLine="0"/>
      </w:pPr>
      <w:r>
        <w:rPr>
          <w:sz w:val="22"/>
          <w:lang w:val="en"/>
        </w:rPr>
        <w:tab/>
      </w:r>
      <w:r>
        <w:rPr>
          <w:lang w:val="en"/>
        </w:rPr>
        <w:t xml:space="preserve">&gt; </w:t>
      </w:r>
      <w:r>
        <w:rPr>
          <w:lang w:val="en"/>
        </w:rPr>
        <w:tab/>
        <w:t xml:space="preserve">the greater the </w:t>
      </w:r>
      <w:proofErr w:type="gramStart"/>
      <w:r>
        <w:rPr>
          <w:lang w:val="en"/>
        </w:rPr>
        <w:t>chance  of</w:t>
      </w:r>
      <w:proofErr w:type="gramEnd"/>
      <w:r>
        <w:rPr>
          <w:lang w:val="en"/>
        </w:rPr>
        <w:t xml:space="preserve"> fire occurring </w:t>
      </w:r>
    </w:p>
    <w:p w14:paraId="215B3EAB" w14:textId="77777777" w:rsidR="005523F1" w:rsidRDefault="008A76C1">
      <w:pPr>
        <w:tabs>
          <w:tab w:val="center" w:pos="2177"/>
          <w:tab w:val="center" w:pos="5183"/>
        </w:tabs>
        <w:ind w:left="0" w:firstLine="0"/>
      </w:pPr>
      <w:r>
        <w:rPr>
          <w:sz w:val="22"/>
          <w:lang w:val="en"/>
        </w:rPr>
        <w:tab/>
      </w:r>
      <w:r>
        <w:rPr>
          <w:lang w:val="en"/>
        </w:rPr>
        <w:t xml:space="preserve">&gt; </w:t>
      </w:r>
      <w:r>
        <w:rPr>
          <w:lang w:val="en"/>
        </w:rPr>
        <w:tab/>
        <w:t xml:space="preserve">the greater the </w:t>
      </w:r>
      <w:proofErr w:type="gramStart"/>
      <w:r>
        <w:rPr>
          <w:lang w:val="en"/>
        </w:rPr>
        <w:t>chance  of</w:t>
      </w:r>
      <w:proofErr w:type="gramEnd"/>
      <w:r>
        <w:rPr>
          <w:lang w:val="en"/>
        </w:rPr>
        <w:t xml:space="preserve"> a long-term fire (travelling fire) </w:t>
      </w:r>
    </w:p>
    <w:p w14:paraId="447FEB48" w14:textId="77777777" w:rsidR="005523F1" w:rsidRDefault="008A76C1">
      <w:pPr>
        <w:ind w:left="2469" w:right="58" w:hanging="358"/>
      </w:pPr>
      <w:r>
        <w:rPr>
          <w:lang w:val="en"/>
        </w:rPr>
        <w:t xml:space="preserve"> &gt; the </w:t>
      </w:r>
      <w:r>
        <w:rPr>
          <w:lang w:val="en"/>
        </w:rPr>
        <w:tab/>
        <w:t xml:space="preserve"> greater the chance </w:t>
      </w:r>
      <w:proofErr w:type="gramStart"/>
      <w:r>
        <w:rPr>
          <w:lang w:val="en"/>
        </w:rPr>
        <w:t>of  a</w:t>
      </w:r>
      <w:proofErr w:type="gramEnd"/>
      <w:r>
        <w:rPr>
          <w:lang w:val="en"/>
        </w:rPr>
        <w:t xml:space="preserve"> long-term high thermal load on the supporting and separation structures of the parking garage. </w:t>
      </w:r>
    </w:p>
    <w:p w14:paraId="7A71F5BB" w14:textId="77777777" w:rsidR="005523F1" w:rsidRDefault="008A76C1">
      <w:pPr>
        <w:spacing w:after="33" w:line="259" w:lineRule="auto"/>
        <w:ind w:left="2119" w:firstLine="0"/>
      </w:pPr>
      <w:r>
        <w:t xml:space="preserve"> </w:t>
      </w:r>
    </w:p>
    <w:p w14:paraId="00ECF934" w14:textId="77777777" w:rsidR="005523F1" w:rsidRDefault="008A76C1">
      <w:pPr>
        <w:ind w:left="2120" w:right="58"/>
      </w:pPr>
      <w:r>
        <w:rPr>
          <w:lang w:val="en"/>
        </w:rPr>
        <w:t xml:space="preserve">A sprinkler system reduces the </w:t>
      </w:r>
      <w:proofErr w:type="gramStart"/>
      <w:r>
        <w:rPr>
          <w:lang w:val="en"/>
        </w:rPr>
        <w:t>chance  of</w:t>
      </w:r>
      <w:proofErr w:type="gramEnd"/>
      <w:r>
        <w:rPr>
          <w:lang w:val="en"/>
        </w:rPr>
        <w:t xml:space="preserve"> a travelling fire  occurring and thus the chance of a long-term high thermal load on the structure in the garage. The surface criterion of 1,000 m2 is in </w:t>
      </w:r>
      <w:proofErr w:type="gramStart"/>
      <w:r>
        <w:rPr>
          <w:lang w:val="en"/>
        </w:rPr>
        <w:t>line  with</w:t>
      </w:r>
      <w:proofErr w:type="gramEnd"/>
      <w:r>
        <w:rPr>
          <w:lang w:val="en"/>
        </w:rPr>
        <w:t xml:space="preserve"> the maximum surface area that a fire compartment may have in </w:t>
      </w:r>
      <w:proofErr w:type="spellStart"/>
      <w:r>
        <w:rPr>
          <w:lang w:val="en"/>
        </w:rPr>
        <w:t>eand</w:t>
      </w:r>
      <w:proofErr w:type="spellEnd"/>
      <w:r>
        <w:rPr>
          <w:lang w:val="en"/>
        </w:rPr>
        <w:t xml:space="preserve"> parking garage  (Article 2.83, first paragraph, of the Building Decree 2012).  The quantification of this surface is not so much about   the surface of the fire, but about the greater chance </w:t>
      </w:r>
      <w:proofErr w:type="gramStart"/>
      <w:r>
        <w:rPr>
          <w:lang w:val="en"/>
        </w:rPr>
        <w:t>of  a</w:t>
      </w:r>
      <w:proofErr w:type="gramEnd"/>
      <w:r>
        <w:rPr>
          <w:lang w:val="en"/>
        </w:rPr>
        <w:t xml:space="preserve">  fire occurring, with a greater chance of a travelling fire with the described  effect as a result. </w:t>
      </w:r>
    </w:p>
    <w:p w14:paraId="1E20F385" w14:textId="77777777" w:rsidR="005523F1" w:rsidRDefault="008A76C1">
      <w:pPr>
        <w:pStyle w:val="Heading4"/>
        <w:ind w:left="2114"/>
      </w:pPr>
      <w:r>
        <w:rPr>
          <w:color w:val="B84239"/>
          <w:lang w:val="en"/>
        </w:rPr>
        <w:lastRenderedPageBreak/>
        <w:t xml:space="preserve">3.3.4 </w:t>
      </w:r>
      <w:r>
        <w:rPr>
          <w:lang w:val="en"/>
        </w:rPr>
        <w:t>Combinations of surface area and height</w:t>
      </w:r>
    </w:p>
    <w:p w14:paraId="712AEE8F" w14:textId="77777777" w:rsidR="005523F1" w:rsidRDefault="008A76C1">
      <w:pPr>
        <w:spacing w:after="33" w:line="259" w:lineRule="auto"/>
        <w:ind w:left="2119" w:firstLine="0"/>
      </w:pPr>
      <w:r>
        <w:t xml:space="preserve"> </w:t>
      </w:r>
    </w:p>
    <w:p w14:paraId="170EE6F7" w14:textId="77777777" w:rsidR="005523F1" w:rsidRDefault="008A76C1">
      <w:pPr>
        <w:ind w:left="2120" w:right="58"/>
      </w:pPr>
      <w:r>
        <w:rPr>
          <w:lang w:val="en"/>
        </w:rPr>
        <w:t xml:space="preserve">According to the draft regulations in the annotation, the application of an automatic extinguishing system </w:t>
      </w:r>
      <w:proofErr w:type="gramStart"/>
      <w:r>
        <w:rPr>
          <w:lang w:val="en"/>
        </w:rPr>
        <w:t>is  mandatory</w:t>
      </w:r>
      <w:proofErr w:type="gramEnd"/>
      <w:r>
        <w:rPr>
          <w:lang w:val="en"/>
        </w:rPr>
        <w:t xml:space="preserve"> for a combination of the following surfaces of a parking garage and the highest floor of  a residential area of a  sleeping building above it: </w:t>
      </w:r>
    </w:p>
    <w:p w14:paraId="31BF491B" w14:textId="77777777" w:rsidR="005523F1" w:rsidRDefault="008A76C1">
      <w:pPr>
        <w:spacing w:after="38" w:line="259" w:lineRule="auto"/>
        <w:ind w:left="2119" w:firstLine="0"/>
      </w:pPr>
      <w:r>
        <w:t xml:space="preserve"> </w:t>
      </w:r>
    </w:p>
    <w:p w14:paraId="12644D34" w14:textId="77777777" w:rsidR="005523F1" w:rsidRDefault="008A76C1">
      <w:pPr>
        <w:pStyle w:val="Heading5"/>
        <w:ind w:left="2121"/>
      </w:pPr>
      <w:r>
        <w:rPr>
          <w:lang w:val="en"/>
        </w:rPr>
        <w:t xml:space="preserve">Category B: ≤ 1,000 m2 and &gt; 13 m </w:t>
      </w:r>
    </w:p>
    <w:p w14:paraId="2CF286CE" w14:textId="77777777" w:rsidR="005523F1" w:rsidRDefault="008A76C1">
      <w:pPr>
        <w:ind w:left="2120" w:right="58"/>
      </w:pPr>
      <w:r>
        <w:rPr>
          <w:lang w:val="en"/>
        </w:rPr>
        <w:t xml:space="preserve">In this situation, there </w:t>
      </w:r>
      <w:proofErr w:type="gramStart"/>
      <w:r>
        <w:rPr>
          <w:lang w:val="en"/>
        </w:rPr>
        <w:t>is  a</w:t>
      </w:r>
      <w:proofErr w:type="gramEnd"/>
      <w:r>
        <w:rPr>
          <w:lang w:val="en"/>
        </w:rPr>
        <w:t xml:space="preserve"> parking garage ≤ 1,000 m2 with  a 'sleeping building' above it, of which the highest floor of a residential area is &gt; 13 m above the measurement level. The </w:t>
      </w:r>
      <w:proofErr w:type="gramStart"/>
      <w:r>
        <w:rPr>
          <w:lang w:val="en"/>
        </w:rPr>
        <w:t>risks  associated</w:t>
      </w:r>
      <w:proofErr w:type="gramEnd"/>
      <w:r>
        <w:rPr>
          <w:lang w:val="en"/>
        </w:rPr>
        <w:t xml:space="preserve"> with  a higher building height (greater flight time, greater effects of a fire)  have already been identified.  In parking garages ≤ 1,000 m2, there is   a smaller chance of a fire (fewer cars), but the effects </w:t>
      </w:r>
      <w:proofErr w:type="gramStart"/>
      <w:r>
        <w:rPr>
          <w:lang w:val="en"/>
        </w:rPr>
        <w:t>of  this</w:t>
      </w:r>
      <w:proofErr w:type="gramEnd"/>
      <w:r>
        <w:rPr>
          <w:lang w:val="en"/>
        </w:rPr>
        <w:t xml:space="preserve"> are at least comparable    for higher 'sleeping buildings'. . Therefore, from a fire safety point of view and also from the point of view of </w:t>
      </w:r>
      <w:proofErr w:type="gramStart"/>
      <w:r>
        <w:rPr>
          <w:lang w:val="en"/>
        </w:rPr>
        <w:t>consistency,  there</w:t>
      </w:r>
      <w:proofErr w:type="gramEnd"/>
      <w:r>
        <w:rPr>
          <w:lang w:val="en"/>
        </w:rPr>
        <w:t xml:space="preserve"> is  sufficient reason to  apply an automatic extinguishing system in  a parking garage ≤ 1,000 m</w:t>
      </w:r>
      <w:r>
        <w:rPr>
          <w:vertAlign w:val="superscript"/>
          <w:lang w:val="en"/>
        </w:rPr>
        <w:t>2</w:t>
      </w:r>
      <w:r>
        <w:rPr>
          <w:lang w:val="en"/>
        </w:rPr>
        <w:t>.  in the event that there is a 'sleeping building</w:t>
      </w:r>
      <w:proofErr w:type="gramStart"/>
      <w:r>
        <w:rPr>
          <w:lang w:val="en"/>
        </w:rPr>
        <w:t>'  above</w:t>
      </w:r>
      <w:proofErr w:type="gramEnd"/>
      <w:r>
        <w:rPr>
          <w:lang w:val="en"/>
        </w:rPr>
        <w:t xml:space="preserve"> the parking garage of which the highest floor of a residential area is &gt; 13 m above the measuring level.   </w:t>
      </w:r>
    </w:p>
    <w:p w14:paraId="6F2A482D" w14:textId="77777777" w:rsidR="005523F1" w:rsidRDefault="008A76C1">
      <w:pPr>
        <w:spacing w:after="33" w:line="259" w:lineRule="auto"/>
        <w:ind w:left="2119" w:firstLine="0"/>
      </w:pPr>
      <w:r>
        <w:t xml:space="preserve"> </w:t>
      </w:r>
    </w:p>
    <w:p w14:paraId="441FE128" w14:textId="77777777" w:rsidR="005523F1" w:rsidRDefault="008A76C1">
      <w:pPr>
        <w:ind w:left="2120" w:right="58"/>
      </w:pPr>
      <w:r>
        <w:rPr>
          <w:lang w:val="en"/>
        </w:rPr>
        <w:t xml:space="preserve"> The field research shows </w:t>
      </w:r>
      <w:proofErr w:type="gramStart"/>
      <w:r>
        <w:rPr>
          <w:lang w:val="en"/>
        </w:rPr>
        <w:t>that  (</w:t>
      </w:r>
      <w:proofErr w:type="gramEnd"/>
      <w:r>
        <w:rPr>
          <w:lang w:val="en"/>
        </w:rPr>
        <w:t xml:space="preserve">semi) automatic parking is increasingly being  chosen in parking garages. In that case, there are several cars </w:t>
      </w:r>
      <w:proofErr w:type="gramStart"/>
      <w:r>
        <w:rPr>
          <w:lang w:val="en"/>
        </w:rPr>
        <w:t>that  are</w:t>
      </w:r>
      <w:proofErr w:type="gramEnd"/>
      <w:r>
        <w:rPr>
          <w:lang w:val="en"/>
        </w:rPr>
        <w:t xml:space="preserve"> close together  and the possibilities for </w:t>
      </w:r>
      <w:proofErr w:type="spellStart"/>
      <w:r>
        <w:rPr>
          <w:lang w:val="en"/>
        </w:rPr>
        <w:t>firecontrol</w:t>
      </w:r>
      <w:proofErr w:type="spellEnd"/>
      <w:r>
        <w:rPr>
          <w:lang w:val="en"/>
        </w:rPr>
        <w:t xml:space="preserve"> by the fire brigade are more limited.  In </w:t>
      </w:r>
      <w:proofErr w:type="gramStart"/>
      <w:r>
        <w:rPr>
          <w:lang w:val="en"/>
        </w:rPr>
        <w:t>practice  ,</w:t>
      </w:r>
      <w:proofErr w:type="gramEnd"/>
      <w:r>
        <w:rPr>
          <w:lang w:val="en"/>
        </w:rPr>
        <w:t xml:space="preserve"> these parking garages often appear  to be sprayed on  the advice of the fire brigade.  This shows that they are a risky, urgent category.  Respondents from the   Haaglanden Safety Region have </w:t>
      </w:r>
      <w:proofErr w:type="gramStart"/>
      <w:r>
        <w:rPr>
          <w:lang w:val="en"/>
        </w:rPr>
        <w:t>indicated  that</w:t>
      </w:r>
      <w:proofErr w:type="gramEnd"/>
      <w:r>
        <w:rPr>
          <w:lang w:val="en"/>
        </w:rPr>
        <w:t xml:space="preserve"> the combination of a parking garage &gt; 1,000 m2 in combination with (semi)automatic parking in practice because of cost considerations are not common.  </w:t>
      </w:r>
    </w:p>
    <w:p w14:paraId="160D8A49" w14:textId="77777777" w:rsidR="005523F1" w:rsidRDefault="008A76C1">
      <w:pPr>
        <w:spacing w:after="38" w:line="259" w:lineRule="auto"/>
        <w:ind w:left="2119" w:firstLine="0"/>
      </w:pPr>
      <w:r>
        <w:t xml:space="preserve"> </w:t>
      </w:r>
    </w:p>
    <w:p w14:paraId="207EC253" w14:textId="77777777" w:rsidR="005523F1" w:rsidRDefault="008A76C1">
      <w:pPr>
        <w:pStyle w:val="Heading5"/>
        <w:ind w:left="2121"/>
      </w:pPr>
      <w:r>
        <w:rPr>
          <w:lang w:val="en"/>
        </w:rPr>
        <w:t xml:space="preserve">Category C: &gt; 1.000 m </w:t>
      </w:r>
      <w:r>
        <w:rPr>
          <w:vertAlign w:val="superscript"/>
          <w:lang w:val="en"/>
        </w:rPr>
        <w:t>2</w:t>
      </w:r>
      <w:r>
        <w:rPr>
          <w:lang w:val="en"/>
        </w:rPr>
        <w:t xml:space="preserve"> in ≤ 13 m </w:t>
      </w:r>
    </w:p>
    <w:p w14:paraId="39F1BFA5" w14:textId="77777777" w:rsidR="005523F1" w:rsidRDefault="008A76C1">
      <w:pPr>
        <w:ind w:left="2120" w:right="58"/>
      </w:pPr>
      <w:r>
        <w:rPr>
          <w:lang w:val="en"/>
        </w:rPr>
        <w:t xml:space="preserve">In this situation, there </w:t>
      </w:r>
      <w:proofErr w:type="gramStart"/>
      <w:r>
        <w:rPr>
          <w:lang w:val="en"/>
        </w:rPr>
        <w:t>is  a</w:t>
      </w:r>
      <w:proofErr w:type="gramEnd"/>
      <w:r>
        <w:rPr>
          <w:lang w:val="en"/>
        </w:rPr>
        <w:t xml:space="preserve"> parking garage &gt; 1,000 m2 with  a 'sleeping building' above it, of which the highest floor of a residential area is ≤ 13 m above the measurement level.  Two specific situations   emerged </w:t>
      </w:r>
      <w:proofErr w:type="gramStart"/>
      <w:r>
        <w:rPr>
          <w:lang w:val="en"/>
        </w:rPr>
        <w:t>from  the</w:t>
      </w:r>
      <w:proofErr w:type="gramEnd"/>
      <w:r>
        <w:rPr>
          <w:lang w:val="en"/>
        </w:rPr>
        <w:t xml:space="preserve"> field research  : </w:t>
      </w:r>
    </w:p>
    <w:tbl>
      <w:tblPr>
        <w:tblStyle w:val="TableGrid"/>
        <w:tblW w:w="8272" w:type="dxa"/>
        <w:tblInd w:w="2119" w:type="dxa"/>
        <w:tblLook w:val="04A0" w:firstRow="1" w:lastRow="0" w:firstColumn="1" w:lastColumn="0" w:noHBand="0" w:noVBand="1"/>
      </w:tblPr>
      <w:tblGrid>
        <w:gridCol w:w="358"/>
        <w:gridCol w:w="7914"/>
      </w:tblGrid>
      <w:tr w:rsidR="005523F1" w14:paraId="0C1453CE" w14:textId="77777777">
        <w:trPr>
          <w:trHeight w:val="1353"/>
        </w:trPr>
        <w:tc>
          <w:tcPr>
            <w:tcW w:w="358" w:type="dxa"/>
            <w:tcBorders>
              <w:top w:val="nil"/>
              <w:left w:val="nil"/>
              <w:bottom w:val="nil"/>
              <w:right w:val="nil"/>
            </w:tcBorders>
          </w:tcPr>
          <w:p w14:paraId="0A520073" w14:textId="77777777" w:rsidR="005523F1" w:rsidRDefault="008A76C1">
            <w:pPr>
              <w:spacing w:after="0" w:line="259" w:lineRule="auto"/>
              <w:ind w:left="0" w:firstLine="0"/>
            </w:pPr>
            <w:r>
              <w:rPr>
                <w:lang w:val="en"/>
              </w:rPr>
              <w:t xml:space="preserve">&gt; </w:t>
            </w:r>
          </w:p>
        </w:tc>
        <w:tc>
          <w:tcPr>
            <w:tcW w:w="7914" w:type="dxa"/>
            <w:tcBorders>
              <w:top w:val="nil"/>
              <w:left w:val="nil"/>
              <w:bottom w:val="nil"/>
              <w:right w:val="nil"/>
            </w:tcBorders>
          </w:tcPr>
          <w:p w14:paraId="06E7F7A6" w14:textId="77777777" w:rsidR="005523F1" w:rsidRDefault="008A76C1">
            <w:pPr>
              <w:spacing w:after="0" w:line="259" w:lineRule="auto"/>
              <w:ind w:left="0" w:right="2" w:firstLine="0"/>
            </w:pPr>
            <w:r>
              <w:rPr>
                <w:lang w:val="en"/>
              </w:rPr>
              <w:t xml:space="preserve">The situation where the 'sleeping building' that is located above the parking </w:t>
            </w:r>
            <w:proofErr w:type="gramStart"/>
            <w:r>
              <w:rPr>
                <w:lang w:val="en"/>
              </w:rPr>
              <w:t>garage  has</w:t>
            </w:r>
            <w:proofErr w:type="gramEnd"/>
            <w:r>
              <w:rPr>
                <w:lang w:val="en"/>
              </w:rPr>
              <w:t xml:space="preserve"> only one escape route. For residential buildings, this </w:t>
            </w:r>
            <w:proofErr w:type="gramStart"/>
            <w:r>
              <w:rPr>
                <w:lang w:val="en"/>
              </w:rPr>
              <w:t>concerns  the</w:t>
            </w:r>
            <w:proofErr w:type="gramEnd"/>
            <w:r>
              <w:rPr>
                <w:lang w:val="en"/>
              </w:rPr>
              <w:t xml:space="preserve"> so-called 'portico'. In that case, the effects of smoke spread to the single escape route </w:t>
            </w:r>
            <w:proofErr w:type="gramStart"/>
            <w:r>
              <w:rPr>
                <w:lang w:val="en"/>
              </w:rPr>
              <w:t>may  be</w:t>
            </w:r>
            <w:proofErr w:type="gramEnd"/>
            <w:r>
              <w:rPr>
                <w:lang w:val="en"/>
              </w:rPr>
              <w:t xml:space="preserve"> greater compared to the situation in  which multiple escape routes are present, as well as the probability  on victims. </w:t>
            </w:r>
          </w:p>
        </w:tc>
      </w:tr>
      <w:tr w:rsidR="005523F1" w14:paraId="1BF00319" w14:textId="77777777">
        <w:trPr>
          <w:trHeight w:val="1074"/>
        </w:trPr>
        <w:tc>
          <w:tcPr>
            <w:tcW w:w="358" w:type="dxa"/>
            <w:tcBorders>
              <w:top w:val="nil"/>
              <w:left w:val="nil"/>
              <w:bottom w:val="nil"/>
              <w:right w:val="nil"/>
            </w:tcBorders>
          </w:tcPr>
          <w:p w14:paraId="02DFB7AB" w14:textId="77777777" w:rsidR="005523F1" w:rsidRDefault="008A76C1">
            <w:pPr>
              <w:spacing w:after="0" w:line="259" w:lineRule="auto"/>
              <w:ind w:left="0" w:firstLine="0"/>
            </w:pPr>
            <w:r>
              <w:rPr>
                <w:lang w:val="en"/>
              </w:rPr>
              <w:t xml:space="preserve">&gt; </w:t>
            </w:r>
          </w:p>
        </w:tc>
        <w:tc>
          <w:tcPr>
            <w:tcW w:w="7914" w:type="dxa"/>
            <w:tcBorders>
              <w:top w:val="nil"/>
              <w:left w:val="nil"/>
              <w:bottom w:val="nil"/>
              <w:right w:val="nil"/>
            </w:tcBorders>
          </w:tcPr>
          <w:p w14:paraId="5B95C694" w14:textId="77777777" w:rsidR="005523F1" w:rsidRDefault="008A76C1">
            <w:pPr>
              <w:spacing w:after="0" w:line="259" w:lineRule="auto"/>
              <w:ind w:left="0" w:firstLine="0"/>
            </w:pPr>
            <w:r>
              <w:rPr>
                <w:lang w:val="en"/>
              </w:rPr>
              <w:t xml:space="preserve">The situation in which there are several separate 'sleeping buildings' above the parking garage. In that </w:t>
            </w:r>
            <w:proofErr w:type="gramStart"/>
            <w:r>
              <w:rPr>
                <w:lang w:val="en"/>
              </w:rPr>
              <w:t>case  ,</w:t>
            </w:r>
            <w:proofErr w:type="gramEnd"/>
            <w:r>
              <w:rPr>
                <w:lang w:val="en"/>
              </w:rPr>
              <w:t xml:space="preserve"> several '</w:t>
            </w:r>
            <w:proofErr w:type="spellStart"/>
            <w:r>
              <w:rPr>
                <w:lang w:val="en"/>
              </w:rPr>
              <w:t>slaap</w:t>
            </w:r>
            <w:proofErr w:type="spellEnd"/>
            <w:r>
              <w:rPr>
                <w:lang w:val="en"/>
              </w:rPr>
              <w:t xml:space="preserve"> buildings' as well as several people are  threatened at the same time by smoke spreading from the parking garage, which also increases the risk  of casualties. gets bigger.</w:t>
            </w:r>
          </w:p>
        </w:tc>
      </w:tr>
    </w:tbl>
    <w:p w14:paraId="61B38CB4" w14:textId="77777777" w:rsidR="005523F1" w:rsidRDefault="008A76C1">
      <w:pPr>
        <w:spacing w:after="31" w:line="259" w:lineRule="auto"/>
        <w:ind w:left="2119" w:firstLine="0"/>
      </w:pPr>
      <w:r>
        <w:t xml:space="preserve"> </w:t>
      </w:r>
    </w:p>
    <w:p w14:paraId="4029BF31" w14:textId="77777777" w:rsidR="005523F1" w:rsidRDefault="008A76C1">
      <w:pPr>
        <w:ind w:left="2120" w:right="58"/>
      </w:pPr>
      <w:r>
        <w:rPr>
          <w:lang w:val="en"/>
        </w:rPr>
        <w:t xml:space="preserve">  The most urgent category is the situation in which the 'sleeping building' has only one escape </w:t>
      </w:r>
      <w:proofErr w:type="gramStart"/>
      <w:r>
        <w:rPr>
          <w:lang w:val="en"/>
        </w:rPr>
        <w:t>route  that</w:t>
      </w:r>
      <w:proofErr w:type="gramEnd"/>
      <w:r>
        <w:rPr>
          <w:lang w:val="en"/>
        </w:rPr>
        <w:t xml:space="preserve"> leads through a space that  is accessible from the parking garage. In that case, there </w:t>
      </w:r>
      <w:proofErr w:type="gramStart"/>
      <w:r>
        <w:rPr>
          <w:lang w:val="en"/>
        </w:rPr>
        <w:t>is  a</w:t>
      </w:r>
      <w:proofErr w:type="gramEnd"/>
      <w:r>
        <w:rPr>
          <w:lang w:val="en"/>
        </w:rPr>
        <w:t xml:space="preserve">  very high probability that this only escape route will be  blocked by smoke  as a  result of a fire in the parking garage and the risks are greater compared to the situation in which there are two escape routes  that lead through a space that  is accessible from the parking garage. </w:t>
      </w:r>
    </w:p>
    <w:p w14:paraId="1C988090" w14:textId="77777777" w:rsidR="005523F1" w:rsidRDefault="008A76C1">
      <w:pPr>
        <w:spacing w:after="0" w:line="259" w:lineRule="auto"/>
        <w:ind w:left="2479" w:firstLine="0"/>
      </w:pPr>
      <w:r>
        <w:rPr>
          <w:b/>
        </w:rPr>
        <w:t xml:space="preserve"> </w:t>
      </w:r>
    </w:p>
    <w:p w14:paraId="2188CBE9" w14:textId="77777777" w:rsidR="005523F1" w:rsidRDefault="008A76C1">
      <w:pPr>
        <w:pStyle w:val="Heading5"/>
        <w:ind w:left="2121"/>
      </w:pPr>
      <w:r>
        <w:rPr>
          <w:lang w:val="en"/>
        </w:rPr>
        <w:t xml:space="preserve">Category D: &gt; 1.000 m </w:t>
      </w:r>
      <w:r>
        <w:rPr>
          <w:vertAlign w:val="superscript"/>
          <w:lang w:val="en"/>
        </w:rPr>
        <w:t>2</w:t>
      </w:r>
      <w:r>
        <w:rPr>
          <w:lang w:val="en"/>
        </w:rPr>
        <w:t xml:space="preserve"> in &gt; 13 m </w:t>
      </w:r>
    </w:p>
    <w:p w14:paraId="18037AF2" w14:textId="77777777" w:rsidR="005523F1" w:rsidRDefault="008A76C1">
      <w:pPr>
        <w:ind w:left="2120" w:right="58"/>
      </w:pPr>
      <w:r>
        <w:rPr>
          <w:lang w:val="en"/>
        </w:rPr>
        <w:t xml:space="preserve">In </w:t>
      </w:r>
      <w:proofErr w:type="gramStart"/>
      <w:r>
        <w:rPr>
          <w:lang w:val="en"/>
        </w:rPr>
        <w:t>this  situation</w:t>
      </w:r>
      <w:proofErr w:type="gramEnd"/>
      <w:r>
        <w:rPr>
          <w:lang w:val="en"/>
        </w:rPr>
        <w:t xml:space="preserve">, there is a parking garage &gt; 1,000 m2 with  a 'sleeping building' above it, of which the highest floor of a residential area is &gt; 13 m above the measurement level.  This category does not </w:t>
      </w:r>
      <w:proofErr w:type="gramStart"/>
      <w:r>
        <w:rPr>
          <w:lang w:val="en"/>
        </w:rPr>
        <w:t>require  any</w:t>
      </w:r>
      <w:proofErr w:type="gramEnd"/>
      <w:r>
        <w:rPr>
          <w:lang w:val="en"/>
        </w:rPr>
        <w:t xml:space="preserve"> further explanation: the justification for this is already given in the other situations. </w:t>
      </w:r>
    </w:p>
    <w:p w14:paraId="58904C76" w14:textId="77777777" w:rsidR="005523F1" w:rsidRDefault="008A76C1">
      <w:pPr>
        <w:spacing w:after="31" w:line="259" w:lineRule="auto"/>
        <w:ind w:left="2119" w:firstLine="0"/>
      </w:pPr>
      <w:r>
        <w:lastRenderedPageBreak/>
        <w:t xml:space="preserve"> </w:t>
      </w:r>
    </w:p>
    <w:p w14:paraId="32D22DB3" w14:textId="77777777" w:rsidR="005523F1" w:rsidRDefault="008A76C1">
      <w:pPr>
        <w:spacing w:after="33" w:line="259" w:lineRule="auto"/>
        <w:ind w:left="2119" w:firstLine="0"/>
      </w:pPr>
      <w:r>
        <w:t xml:space="preserve"> </w:t>
      </w:r>
    </w:p>
    <w:p w14:paraId="442FF5E8" w14:textId="77777777" w:rsidR="005523F1" w:rsidRDefault="008A76C1">
      <w:pPr>
        <w:spacing w:after="33" w:line="259" w:lineRule="auto"/>
        <w:ind w:left="2119" w:firstLine="0"/>
      </w:pPr>
      <w:r>
        <w:t xml:space="preserve"> </w:t>
      </w:r>
    </w:p>
    <w:p w14:paraId="7EF9A2DD" w14:textId="77777777" w:rsidR="005523F1" w:rsidRDefault="008A76C1">
      <w:pPr>
        <w:spacing w:after="31" w:line="259" w:lineRule="auto"/>
        <w:ind w:left="2119" w:firstLine="0"/>
      </w:pPr>
      <w:r>
        <w:t xml:space="preserve"> </w:t>
      </w:r>
    </w:p>
    <w:p w14:paraId="49E9F378" w14:textId="77777777" w:rsidR="005523F1" w:rsidRDefault="008A76C1">
      <w:pPr>
        <w:spacing w:after="33" w:line="259" w:lineRule="auto"/>
        <w:ind w:left="2119" w:firstLine="0"/>
      </w:pPr>
      <w:r>
        <w:t xml:space="preserve"> </w:t>
      </w:r>
    </w:p>
    <w:p w14:paraId="2F2E0DC0" w14:textId="77777777" w:rsidR="005523F1" w:rsidRDefault="008A76C1">
      <w:pPr>
        <w:spacing w:after="0" w:line="259" w:lineRule="auto"/>
        <w:ind w:left="2119" w:firstLine="0"/>
      </w:pPr>
      <w:r>
        <w:t xml:space="preserve"> </w:t>
      </w:r>
      <w:r>
        <w:br w:type="page"/>
      </w:r>
    </w:p>
    <w:p w14:paraId="14D23959" w14:textId="77777777" w:rsidR="005523F1" w:rsidRDefault="008A76C1">
      <w:pPr>
        <w:pStyle w:val="Heading2"/>
        <w:spacing w:after="617"/>
        <w:ind w:left="2114"/>
      </w:pPr>
      <w:r>
        <w:rPr>
          <w:color w:val="003D58"/>
          <w:lang w:val="en"/>
        </w:rPr>
        <w:lastRenderedPageBreak/>
        <w:t xml:space="preserve">4 </w:t>
      </w:r>
      <w:r>
        <w:rPr>
          <w:lang w:val="en"/>
        </w:rPr>
        <w:t>Conclusions</w:t>
      </w:r>
    </w:p>
    <w:p w14:paraId="5FEEC074" w14:textId="77777777" w:rsidR="005523F1" w:rsidRDefault="008A76C1">
      <w:pPr>
        <w:pStyle w:val="Heading3"/>
        <w:ind w:left="2114"/>
      </w:pPr>
      <w:r>
        <w:rPr>
          <w:color w:val="B84239"/>
          <w:lang w:val="en"/>
        </w:rPr>
        <w:t xml:space="preserve">4.1 </w:t>
      </w:r>
      <w:r>
        <w:rPr>
          <w:lang w:val="en"/>
        </w:rPr>
        <w:t xml:space="preserve">The answer to research question 1 </w:t>
      </w:r>
    </w:p>
    <w:p w14:paraId="655A1A06" w14:textId="77777777" w:rsidR="005523F1" w:rsidRDefault="008A76C1">
      <w:pPr>
        <w:pStyle w:val="Heading4"/>
        <w:ind w:left="2114"/>
      </w:pPr>
      <w:r>
        <w:rPr>
          <w:color w:val="B84239"/>
          <w:lang w:val="en"/>
        </w:rPr>
        <w:t xml:space="preserve">4.1.1 </w:t>
      </w:r>
      <w:r>
        <w:rPr>
          <w:lang w:val="en"/>
        </w:rPr>
        <w:t xml:space="preserve">Research question 1 </w:t>
      </w:r>
    </w:p>
    <w:p w14:paraId="4CA549FF" w14:textId="77777777" w:rsidR="005523F1" w:rsidRDefault="008A76C1">
      <w:pPr>
        <w:spacing w:after="268"/>
        <w:ind w:left="2120" w:right="58"/>
      </w:pPr>
      <w:r>
        <w:rPr>
          <w:lang w:val="en"/>
        </w:rPr>
        <w:t xml:space="preserve">What are the fire safety risks of parking garages under buildings?  </w:t>
      </w:r>
      <w:proofErr w:type="gramStart"/>
      <w:r>
        <w:rPr>
          <w:lang w:val="en"/>
        </w:rPr>
        <w:t>Include  the</w:t>
      </w:r>
      <w:proofErr w:type="gramEnd"/>
      <w:r>
        <w:rPr>
          <w:lang w:val="en"/>
        </w:rPr>
        <w:t xml:space="preserve"> various functions of use, the fire safety objectives (limitation of victims, limitation of fire spread), the repressive deployment of the fire brigade and the relevant regulations  of the </w:t>
      </w:r>
      <w:proofErr w:type="spellStart"/>
      <w:r>
        <w:rPr>
          <w:lang w:val="en"/>
        </w:rPr>
        <w:t>Bbl</w:t>
      </w:r>
      <w:proofErr w:type="spellEnd"/>
      <w:r>
        <w:rPr>
          <w:lang w:val="en"/>
        </w:rPr>
        <w:t xml:space="preserve"> in which the fire safety objectives are further elaborated in concrete performance requirements (fire compartments with limit values and the like).  </w:t>
      </w:r>
    </w:p>
    <w:p w14:paraId="7C14921A" w14:textId="77777777" w:rsidR="005523F1" w:rsidRDefault="008A76C1">
      <w:pPr>
        <w:pStyle w:val="Heading4"/>
        <w:ind w:left="2114"/>
      </w:pPr>
      <w:r>
        <w:rPr>
          <w:color w:val="B84239"/>
          <w:lang w:val="en"/>
        </w:rPr>
        <w:t xml:space="preserve">4.1.2 </w:t>
      </w:r>
      <w:r>
        <w:rPr>
          <w:lang w:val="en"/>
        </w:rPr>
        <w:t xml:space="preserve">Reply </w:t>
      </w:r>
    </w:p>
    <w:p w14:paraId="3C35E0D0" w14:textId="77777777" w:rsidR="005523F1" w:rsidRDefault="008A76C1">
      <w:pPr>
        <w:ind w:left="2120" w:right="58"/>
      </w:pPr>
      <w:r>
        <w:rPr>
          <w:lang w:val="en"/>
        </w:rPr>
        <w:t xml:space="preserve">  The research concludes </w:t>
      </w:r>
      <w:proofErr w:type="gramStart"/>
      <w:r>
        <w:rPr>
          <w:lang w:val="en"/>
        </w:rPr>
        <w:t>that  :</w:t>
      </w:r>
      <w:proofErr w:type="gramEnd"/>
      <w:r>
        <w:rPr>
          <w:lang w:val="en"/>
        </w:rPr>
        <w:t xml:space="preserve"> </w:t>
      </w:r>
    </w:p>
    <w:tbl>
      <w:tblPr>
        <w:tblStyle w:val="TableGrid"/>
        <w:tblW w:w="8250" w:type="dxa"/>
        <w:tblInd w:w="2118" w:type="dxa"/>
        <w:tblLook w:val="04A0" w:firstRow="1" w:lastRow="0" w:firstColumn="1" w:lastColumn="0" w:noHBand="0" w:noVBand="1"/>
      </w:tblPr>
      <w:tblGrid>
        <w:gridCol w:w="358"/>
        <w:gridCol w:w="7892"/>
      </w:tblGrid>
      <w:tr w:rsidR="005523F1" w14:paraId="47A5D194" w14:textId="77777777">
        <w:trPr>
          <w:trHeight w:val="3315"/>
        </w:trPr>
        <w:tc>
          <w:tcPr>
            <w:tcW w:w="358" w:type="dxa"/>
            <w:tcBorders>
              <w:top w:val="nil"/>
              <w:left w:val="nil"/>
              <w:bottom w:val="nil"/>
              <w:right w:val="nil"/>
            </w:tcBorders>
          </w:tcPr>
          <w:p w14:paraId="79FE5EA8" w14:textId="77777777" w:rsidR="005523F1" w:rsidRDefault="008A76C1">
            <w:pPr>
              <w:spacing w:after="0" w:line="259" w:lineRule="auto"/>
              <w:ind w:left="1" w:firstLine="0"/>
            </w:pPr>
            <w:r>
              <w:rPr>
                <w:lang w:val="en"/>
              </w:rPr>
              <w:t xml:space="preserve">&gt; </w:t>
            </w:r>
          </w:p>
        </w:tc>
        <w:tc>
          <w:tcPr>
            <w:tcW w:w="7893" w:type="dxa"/>
            <w:tcBorders>
              <w:top w:val="nil"/>
              <w:left w:val="nil"/>
              <w:bottom w:val="nil"/>
              <w:right w:val="nil"/>
            </w:tcBorders>
          </w:tcPr>
          <w:p w14:paraId="2E823DBB" w14:textId="77777777" w:rsidR="005523F1" w:rsidRDefault="008A76C1">
            <w:pPr>
              <w:spacing w:after="1" w:line="293" w:lineRule="auto"/>
              <w:ind w:left="1" w:firstLine="0"/>
            </w:pPr>
            <w:r>
              <w:rPr>
                <w:lang w:val="en"/>
              </w:rPr>
              <w:t xml:space="preserve">Due </w:t>
            </w:r>
            <w:proofErr w:type="spellStart"/>
            <w:r>
              <w:rPr>
                <w:lang w:val="en"/>
              </w:rPr>
              <w:t>tothe</w:t>
            </w:r>
            <w:proofErr w:type="spellEnd"/>
            <w:r>
              <w:rPr>
                <w:lang w:val="en"/>
              </w:rPr>
              <w:t xml:space="preserve"> increasing use of plastics in modern vehicles, the risk </w:t>
            </w:r>
            <w:proofErr w:type="gramStart"/>
            <w:r>
              <w:rPr>
                <w:lang w:val="en"/>
              </w:rPr>
              <w:t>of  a</w:t>
            </w:r>
            <w:proofErr w:type="gramEnd"/>
            <w:r>
              <w:rPr>
                <w:lang w:val="en"/>
              </w:rPr>
              <w:t xml:space="preserve"> travelling fire with  a long-term thermal load on the structure has increased compared to the principles that   underlie  the regulations for parking garages. In </w:t>
            </w:r>
            <w:proofErr w:type="gramStart"/>
            <w:r>
              <w:rPr>
                <w:lang w:val="en"/>
              </w:rPr>
              <w:t>addition,  the</w:t>
            </w:r>
            <w:proofErr w:type="gramEnd"/>
            <w:r>
              <w:rPr>
                <w:lang w:val="en"/>
              </w:rPr>
              <w:t xml:space="preserve"> smoke production from fires in parking garages has also increased: even with a limited fire size, a large amount of smoke  is produced with the chance  that it will occur  quickly spread through the garage and overlying buildings and surroundings. As a result: </w:t>
            </w:r>
          </w:p>
          <w:p w14:paraId="5586FB96" w14:textId="77777777" w:rsidR="005523F1" w:rsidRDefault="008A76C1">
            <w:pPr>
              <w:numPr>
                <w:ilvl w:val="0"/>
                <w:numId w:val="11"/>
              </w:numPr>
              <w:spacing w:after="0" w:line="294" w:lineRule="auto"/>
              <w:ind w:hanging="283"/>
            </w:pPr>
            <w:r>
              <w:rPr>
                <w:lang w:val="en"/>
              </w:rPr>
              <w:t xml:space="preserve">  increases the risk of fire penetration, of the collapse of (supporting) structures and of victims</w:t>
            </w:r>
          </w:p>
          <w:p w14:paraId="366E7C5D" w14:textId="77777777" w:rsidR="005523F1" w:rsidRDefault="008A76C1">
            <w:pPr>
              <w:numPr>
                <w:ilvl w:val="0"/>
                <w:numId w:val="11"/>
              </w:numPr>
              <w:spacing w:after="0" w:line="259" w:lineRule="auto"/>
              <w:ind w:hanging="283"/>
            </w:pPr>
            <w:r>
              <w:rPr>
                <w:lang w:val="en"/>
              </w:rPr>
              <w:t xml:space="preserve">do sleeping persons, less self-reliant persons or large numbers of people above, next to, below or in the vicinity of parking garages </w:t>
            </w:r>
            <w:proofErr w:type="gramStart"/>
            <w:r>
              <w:rPr>
                <w:lang w:val="en"/>
              </w:rPr>
              <w:t>run  additional</w:t>
            </w:r>
            <w:proofErr w:type="gramEnd"/>
            <w:r>
              <w:rPr>
                <w:lang w:val="en"/>
              </w:rPr>
              <w:t xml:space="preserve"> risks (including obstruction of escape routes by smoke). </w:t>
            </w:r>
          </w:p>
        </w:tc>
      </w:tr>
      <w:tr w:rsidR="005523F1" w14:paraId="2C167CC7" w14:textId="77777777">
        <w:trPr>
          <w:trHeight w:val="1120"/>
        </w:trPr>
        <w:tc>
          <w:tcPr>
            <w:tcW w:w="358" w:type="dxa"/>
            <w:tcBorders>
              <w:top w:val="nil"/>
              <w:left w:val="nil"/>
              <w:bottom w:val="nil"/>
              <w:right w:val="nil"/>
            </w:tcBorders>
          </w:tcPr>
          <w:p w14:paraId="3F65F3C8" w14:textId="77777777" w:rsidR="005523F1" w:rsidRDefault="008A76C1">
            <w:pPr>
              <w:spacing w:after="0" w:line="259" w:lineRule="auto"/>
              <w:ind w:left="0" w:firstLine="0"/>
            </w:pPr>
            <w:r>
              <w:rPr>
                <w:lang w:val="en"/>
              </w:rPr>
              <w:t xml:space="preserve">&gt; </w:t>
            </w:r>
          </w:p>
        </w:tc>
        <w:tc>
          <w:tcPr>
            <w:tcW w:w="7893" w:type="dxa"/>
            <w:tcBorders>
              <w:top w:val="nil"/>
              <w:left w:val="nil"/>
              <w:bottom w:val="nil"/>
              <w:right w:val="nil"/>
            </w:tcBorders>
          </w:tcPr>
          <w:p w14:paraId="45461167" w14:textId="77777777" w:rsidR="005523F1" w:rsidRDefault="008A76C1">
            <w:pPr>
              <w:spacing w:after="0" w:line="259" w:lineRule="auto"/>
              <w:ind w:left="0" w:firstLine="0"/>
            </w:pPr>
            <w:r>
              <w:rPr>
                <w:lang w:val="en"/>
              </w:rPr>
              <w:t xml:space="preserve">In </w:t>
            </w:r>
            <w:proofErr w:type="gramStart"/>
            <w:r>
              <w:rPr>
                <w:lang w:val="en"/>
              </w:rPr>
              <w:t>addition,  the</w:t>
            </w:r>
            <w:proofErr w:type="gramEnd"/>
            <w:r>
              <w:rPr>
                <w:lang w:val="en"/>
              </w:rPr>
              <w:t xml:space="preserve"> different fire behavior of EV and UAE compared to CV causes other types of  / additional risks, such as  explosions, flames, torch fires, the leakage of gases, re-ignition and a different composition of released gases.  </w:t>
            </w:r>
          </w:p>
        </w:tc>
      </w:tr>
      <w:tr w:rsidR="005523F1" w14:paraId="6E565C87" w14:textId="77777777">
        <w:trPr>
          <w:trHeight w:val="840"/>
        </w:trPr>
        <w:tc>
          <w:tcPr>
            <w:tcW w:w="358" w:type="dxa"/>
            <w:tcBorders>
              <w:top w:val="nil"/>
              <w:left w:val="nil"/>
              <w:bottom w:val="nil"/>
              <w:right w:val="nil"/>
            </w:tcBorders>
          </w:tcPr>
          <w:p w14:paraId="75BDA865" w14:textId="77777777" w:rsidR="005523F1" w:rsidRDefault="008A76C1">
            <w:pPr>
              <w:spacing w:after="0" w:line="259" w:lineRule="auto"/>
              <w:ind w:left="0" w:firstLine="0"/>
            </w:pPr>
            <w:r>
              <w:rPr>
                <w:lang w:val="en"/>
              </w:rPr>
              <w:t xml:space="preserve">&gt; </w:t>
            </w:r>
          </w:p>
        </w:tc>
        <w:tc>
          <w:tcPr>
            <w:tcW w:w="7893" w:type="dxa"/>
            <w:tcBorders>
              <w:top w:val="nil"/>
              <w:left w:val="nil"/>
              <w:bottom w:val="nil"/>
              <w:right w:val="nil"/>
            </w:tcBorders>
          </w:tcPr>
          <w:p w14:paraId="07F21D30" w14:textId="77777777" w:rsidR="005523F1" w:rsidRDefault="008A76C1">
            <w:pPr>
              <w:spacing w:after="0" w:line="259" w:lineRule="auto"/>
              <w:ind w:left="0" w:right="5" w:firstLine="0"/>
            </w:pPr>
            <w:r>
              <w:rPr>
                <w:lang w:val="en"/>
              </w:rPr>
              <w:t xml:space="preserve">Due to the increase in the use of plastics in modern vehicles and alternative energy supplies, there </w:t>
            </w:r>
            <w:proofErr w:type="gramStart"/>
            <w:r>
              <w:rPr>
                <w:lang w:val="en"/>
              </w:rPr>
              <w:t>is  a</w:t>
            </w:r>
            <w:proofErr w:type="gramEnd"/>
            <w:r>
              <w:rPr>
                <w:lang w:val="en"/>
              </w:rPr>
              <w:t xml:space="preserve"> chance of  rapid  firefighting of a fire in the parking garage (an offensive fire brigade deployment). greatly decreased.  </w:t>
            </w:r>
          </w:p>
        </w:tc>
      </w:tr>
      <w:tr w:rsidR="005523F1" w14:paraId="167741E0" w14:textId="77777777">
        <w:trPr>
          <w:trHeight w:val="546"/>
        </w:trPr>
        <w:tc>
          <w:tcPr>
            <w:tcW w:w="358" w:type="dxa"/>
            <w:tcBorders>
              <w:top w:val="nil"/>
              <w:left w:val="nil"/>
              <w:bottom w:val="nil"/>
              <w:right w:val="nil"/>
            </w:tcBorders>
          </w:tcPr>
          <w:p w14:paraId="022899B0" w14:textId="77777777" w:rsidR="005523F1" w:rsidRDefault="008A76C1">
            <w:pPr>
              <w:spacing w:after="0" w:line="259" w:lineRule="auto"/>
              <w:ind w:left="0" w:firstLine="0"/>
            </w:pPr>
            <w:r>
              <w:rPr>
                <w:lang w:val="en"/>
              </w:rPr>
              <w:t xml:space="preserve">&gt; </w:t>
            </w:r>
          </w:p>
        </w:tc>
        <w:tc>
          <w:tcPr>
            <w:tcW w:w="7893" w:type="dxa"/>
            <w:tcBorders>
              <w:top w:val="nil"/>
              <w:left w:val="nil"/>
              <w:bottom w:val="nil"/>
              <w:right w:val="nil"/>
            </w:tcBorders>
          </w:tcPr>
          <w:p w14:paraId="6A9CA51D" w14:textId="77777777" w:rsidR="005523F1" w:rsidRDefault="008A76C1">
            <w:pPr>
              <w:spacing w:after="0" w:line="259" w:lineRule="auto"/>
              <w:ind w:left="0" w:firstLine="0"/>
            </w:pPr>
            <w:r>
              <w:rPr>
                <w:lang w:val="en"/>
              </w:rPr>
              <w:t xml:space="preserve">Specific building characteristics, such as the size and geometry, location and overlying buildings and facilities, can increase or decrease the risk. </w:t>
            </w:r>
          </w:p>
        </w:tc>
      </w:tr>
      <w:tr w:rsidR="005523F1" w14:paraId="7F086B82" w14:textId="77777777">
        <w:trPr>
          <w:trHeight w:val="313"/>
        </w:trPr>
        <w:tc>
          <w:tcPr>
            <w:tcW w:w="358" w:type="dxa"/>
            <w:tcBorders>
              <w:top w:val="nil"/>
              <w:left w:val="nil"/>
              <w:bottom w:val="nil"/>
              <w:right w:val="nil"/>
            </w:tcBorders>
          </w:tcPr>
          <w:p w14:paraId="7826EDE9" w14:textId="77777777" w:rsidR="005523F1" w:rsidRDefault="008A76C1">
            <w:pPr>
              <w:spacing w:after="0" w:line="259" w:lineRule="auto"/>
              <w:ind w:left="0" w:firstLine="0"/>
            </w:pPr>
            <w:r>
              <w:t xml:space="preserve"> </w:t>
            </w:r>
          </w:p>
        </w:tc>
        <w:tc>
          <w:tcPr>
            <w:tcW w:w="7893" w:type="dxa"/>
            <w:tcBorders>
              <w:top w:val="nil"/>
              <w:left w:val="nil"/>
              <w:bottom w:val="nil"/>
              <w:right w:val="nil"/>
            </w:tcBorders>
          </w:tcPr>
          <w:p w14:paraId="0882050D" w14:textId="77777777" w:rsidR="005523F1" w:rsidRDefault="008A76C1">
            <w:pPr>
              <w:spacing w:after="0" w:line="259" w:lineRule="auto"/>
              <w:ind w:left="2523" w:firstLine="0"/>
            </w:pPr>
            <w:r>
              <w:rPr>
                <w:color w:val="BA4133"/>
                <w:sz w:val="30"/>
              </w:rPr>
              <w:t xml:space="preserve"> </w:t>
            </w:r>
          </w:p>
        </w:tc>
      </w:tr>
    </w:tbl>
    <w:p w14:paraId="01114561" w14:textId="77777777" w:rsidR="005523F1" w:rsidRDefault="008A76C1">
      <w:pPr>
        <w:pStyle w:val="Heading3"/>
        <w:ind w:left="2114"/>
      </w:pPr>
      <w:r>
        <w:rPr>
          <w:color w:val="B84239"/>
          <w:lang w:val="en"/>
        </w:rPr>
        <w:t xml:space="preserve">4.2 </w:t>
      </w:r>
      <w:r>
        <w:rPr>
          <w:lang w:val="en"/>
        </w:rPr>
        <w:t xml:space="preserve">The answer to research question 2 </w:t>
      </w:r>
    </w:p>
    <w:p w14:paraId="0E9F4420" w14:textId="77777777" w:rsidR="005523F1" w:rsidRDefault="008A76C1">
      <w:pPr>
        <w:pStyle w:val="Heading4"/>
        <w:ind w:left="2114"/>
      </w:pPr>
      <w:r>
        <w:rPr>
          <w:color w:val="B84239"/>
          <w:lang w:val="en"/>
        </w:rPr>
        <w:t xml:space="preserve">4.2.1 </w:t>
      </w:r>
      <w:r>
        <w:rPr>
          <w:lang w:val="en"/>
        </w:rPr>
        <w:t xml:space="preserve">Research question 2 </w:t>
      </w:r>
    </w:p>
    <w:p w14:paraId="0F0547B6" w14:textId="77777777" w:rsidR="005523F1" w:rsidRDefault="008A76C1">
      <w:pPr>
        <w:ind w:left="2120" w:right="58"/>
      </w:pPr>
      <w:r>
        <w:rPr>
          <w:lang w:val="en"/>
        </w:rPr>
        <w:t xml:space="preserve">Why is an automatic extinguishing system the right solution </w:t>
      </w:r>
      <w:proofErr w:type="gramStart"/>
      <w:r>
        <w:rPr>
          <w:lang w:val="en"/>
        </w:rPr>
        <w:t>to  manage</w:t>
      </w:r>
      <w:proofErr w:type="gramEnd"/>
      <w:r>
        <w:rPr>
          <w:lang w:val="en"/>
        </w:rPr>
        <w:t xml:space="preserve"> these fire safety risks compared to other possible solutions, which can follow from the draft NEN standard for parking garages?  Answer this question </w:t>
      </w:r>
      <w:proofErr w:type="gramStart"/>
      <w:r>
        <w:rPr>
          <w:lang w:val="en"/>
        </w:rPr>
        <w:t>by  making</w:t>
      </w:r>
      <w:proofErr w:type="gramEnd"/>
      <w:r>
        <w:rPr>
          <w:lang w:val="en"/>
        </w:rPr>
        <w:t xml:space="preserve"> an initial risk comparison  against the following two other possible solutions: </w:t>
      </w:r>
    </w:p>
    <w:p w14:paraId="589CC60E" w14:textId="77777777" w:rsidR="005523F1" w:rsidRDefault="008A76C1">
      <w:pPr>
        <w:numPr>
          <w:ilvl w:val="0"/>
          <w:numId w:val="10"/>
        </w:numPr>
        <w:ind w:right="58" w:hanging="360"/>
      </w:pPr>
      <w:r>
        <w:rPr>
          <w:lang w:val="en"/>
        </w:rPr>
        <w:t>the application of fire ventilation with improved fire brigade deployment</w:t>
      </w:r>
    </w:p>
    <w:p w14:paraId="1166DA5F" w14:textId="77777777" w:rsidR="005523F1" w:rsidRDefault="008A76C1">
      <w:pPr>
        <w:numPr>
          <w:ilvl w:val="0"/>
          <w:numId w:val="10"/>
        </w:numPr>
        <w:spacing w:after="268"/>
        <w:ind w:right="58" w:hanging="360"/>
      </w:pPr>
      <w:r>
        <w:rPr>
          <w:lang w:val="en"/>
        </w:rPr>
        <w:t xml:space="preserve">The application of a burn-out scenario (for example: 'construction with higher fire resistance with regard to collapse'). </w:t>
      </w:r>
    </w:p>
    <w:p w14:paraId="31D4310D" w14:textId="77777777" w:rsidR="005523F1" w:rsidRDefault="008A76C1">
      <w:pPr>
        <w:pStyle w:val="Heading4"/>
        <w:ind w:left="2114"/>
      </w:pPr>
      <w:r>
        <w:rPr>
          <w:color w:val="B84239"/>
          <w:lang w:val="en"/>
        </w:rPr>
        <w:t xml:space="preserve">4.2.2 </w:t>
      </w:r>
      <w:r>
        <w:rPr>
          <w:lang w:val="en"/>
        </w:rPr>
        <w:t xml:space="preserve">Reply </w:t>
      </w:r>
    </w:p>
    <w:p w14:paraId="346A7E97" w14:textId="77777777" w:rsidR="005523F1" w:rsidRDefault="008A76C1">
      <w:pPr>
        <w:ind w:left="2120" w:right="58"/>
      </w:pPr>
      <w:r>
        <w:rPr>
          <w:lang w:val="en"/>
        </w:rPr>
        <w:t xml:space="preserve"> With an automatic extinguishing system, a fire is (long-term) </w:t>
      </w:r>
      <w:proofErr w:type="gramStart"/>
      <w:r>
        <w:rPr>
          <w:lang w:val="en"/>
        </w:rPr>
        <w:t>independently  limited</w:t>
      </w:r>
      <w:proofErr w:type="gramEnd"/>
      <w:r>
        <w:rPr>
          <w:lang w:val="en"/>
        </w:rPr>
        <w:t xml:space="preserve"> to a small number of cars (local fire), which  </w:t>
      </w:r>
      <w:r>
        <w:rPr>
          <w:lang w:val="en"/>
        </w:rPr>
        <w:lastRenderedPageBreak/>
        <w:t xml:space="preserve">prevents a travelling fire.  This local fire results in a short-term (local) limited thermal load on the supporting structure of the garage. As a result: </w:t>
      </w:r>
    </w:p>
    <w:tbl>
      <w:tblPr>
        <w:tblStyle w:val="TableGrid"/>
        <w:tblW w:w="7571" w:type="dxa"/>
        <w:tblInd w:w="2119" w:type="dxa"/>
        <w:tblLook w:val="04A0" w:firstRow="1" w:lastRow="0" w:firstColumn="1" w:lastColumn="0" w:noHBand="0" w:noVBand="1"/>
      </w:tblPr>
      <w:tblGrid>
        <w:gridCol w:w="358"/>
        <w:gridCol w:w="7213"/>
      </w:tblGrid>
      <w:tr w:rsidR="005523F1" w14:paraId="5299F27E" w14:textId="77777777">
        <w:trPr>
          <w:trHeight w:val="514"/>
        </w:trPr>
        <w:tc>
          <w:tcPr>
            <w:tcW w:w="358" w:type="dxa"/>
            <w:tcBorders>
              <w:top w:val="nil"/>
              <w:left w:val="nil"/>
              <w:bottom w:val="nil"/>
              <w:right w:val="nil"/>
            </w:tcBorders>
          </w:tcPr>
          <w:p w14:paraId="7487298A" w14:textId="77777777" w:rsidR="005523F1" w:rsidRDefault="008A76C1">
            <w:pPr>
              <w:spacing w:after="0" w:line="259" w:lineRule="auto"/>
              <w:ind w:left="0" w:firstLine="0"/>
            </w:pPr>
            <w:r>
              <w:rPr>
                <w:lang w:val="en"/>
              </w:rPr>
              <w:t xml:space="preserve">&gt; </w:t>
            </w:r>
          </w:p>
        </w:tc>
        <w:tc>
          <w:tcPr>
            <w:tcW w:w="7213" w:type="dxa"/>
            <w:tcBorders>
              <w:top w:val="nil"/>
              <w:left w:val="nil"/>
              <w:bottom w:val="nil"/>
              <w:right w:val="nil"/>
            </w:tcBorders>
          </w:tcPr>
          <w:p w14:paraId="0051864D" w14:textId="77777777" w:rsidR="005523F1" w:rsidRDefault="008A76C1">
            <w:pPr>
              <w:spacing w:after="0" w:line="259" w:lineRule="auto"/>
              <w:ind w:left="0" w:firstLine="0"/>
              <w:jc w:val="both"/>
            </w:pPr>
            <w:r>
              <w:rPr>
                <w:lang w:val="en"/>
              </w:rPr>
              <w:t xml:space="preserve"> reduces the risk of collapse, fire spread </w:t>
            </w:r>
            <w:proofErr w:type="gramStart"/>
            <w:r>
              <w:rPr>
                <w:lang w:val="en"/>
              </w:rPr>
              <w:t>and  smoke</w:t>
            </w:r>
            <w:proofErr w:type="gramEnd"/>
            <w:r>
              <w:rPr>
                <w:lang w:val="en"/>
              </w:rPr>
              <w:t xml:space="preserve"> spread to other building parts and the environment.  </w:t>
            </w:r>
          </w:p>
        </w:tc>
      </w:tr>
      <w:tr w:rsidR="005523F1" w14:paraId="5F170726" w14:textId="77777777">
        <w:trPr>
          <w:trHeight w:val="280"/>
        </w:trPr>
        <w:tc>
          <w:tcPr>
            <w:tcW w:w="358" w:type="dxa"/>
            <w:tcBorders>
              <w:top w:val="nil"/>
              <w:left w:val="nil"/>
              <w:bottom w:val="nil"/>
              <w:right w:val="nil"/>
            </w:tcBorders>
          </w:tcPr>
          <w:p w14:paraId="76F8A04A" w14:textId="77777777" w:rsidR="005523F1" w:rsidRDefault="008A76C1">
            <w:pPr>
              <w:spacing w:after="0" w:line="259" w:lineRule="auto"/>
              <w:ind w:left="0" w:firstLine="0"/>
            </w:pPr>
            <w:r>
              <w:rPr>
                <w:lang w:val="en"/>
              </w:rPr>
              <w:t xml:space="preserve">&gt; </w:t>
            </w:r>
          </w:p>
        </w:tc>
        <w:tc>
          <w:tcPr>
            <w:tcW w:w="7213" w:type="dxa"/>
            <w:tcBorders>
              <w:top w:val="nil"/>
              <w:left w:val="nil"/>
              <w:bottom w:val="nil"/>
              <w:right w:val="nil"/>
            </w:tcBorders>
          </w:tcPr>
          <w:p w14:paraId="3B2A4147" w14:textId="77777777" w:rsidR="005523F1" w:rsidRDefault="008A76C1">
            <w:pPr>
              <w:spacing w:after="0" w:line="259" w:lineRule="auto"/>
              <w:ind w:left="0" w:firstLine="0"/>
            </w:pPr>
            <w:r>
              <w:rPr>
                <w:lang w:val="en"/>
              </w:rPr>
              <w:t xml:space="preserve"> reduces the risk of victims </w:t>
            </w:r>
          </w:p>
        </w:tc>
      </w:tr>
      <w:tr w:rsidR="005523F1" w14:paraId="7073DC0B" w14:textId="77777777">
        <w:trPr>
          <w:trHeight w:val="281"/>
        </w:trPr>
        <w:tc>
          <w:tcPr>
            <w:tcW w:w="358" w:type="dxa"/>
            <w:tcBorders>
              <w:top w:val="nil"/>
              <w:left w:val="nil"/>
              <w:bottom w:val="nil"/>
              <w:right w:val="nil"/>
            </w:tcBorders>
          </w:tcPr>
          <w:p w14:paraId="117A2C27" w14:textId="77777777" w:rsidR="005523F1" w:rsidRDefault="008A76C1">
            <w:pPr>
              <w:spacing w:after="0" w:line="259" w:lineRule="auto"/>
              <w:ind w:left="0" w:firstLine="0"/>
            </w:pPr>
            <w:r>
              <w:rPr>
                <w:lang w:val="en"/>
              </w:rPr>
              <w:t xml:space="preserve">&gt; </w:t>
            </w:r>
          </w:p>
        </w:tc>
        <w:tc>
          <w:tcPr>
            <w:tcW w:w="7213" w:type="dxa"/>
            <w:tcBorders>
              <w:top w:val="nil"/>
              <w:left w:val="nil"/>
              <w:bottom w:val="nil"/>
              <w:right w:val="nil"/>
            </w:tcBorders>
          </w:tcPr>
          <w:p w14:paraId="16FC8480" w14:textId="77777777" w:rsidR="005523F1" w:rsidRDefault="008A76C1">
            <w:pPr>
              <w:spacing w:after="0" w:line="259" w:lineRule="auto"/>
              <w:ind w:left="0" w:firstLine="0"/>
            </w:pPr>
            <w:r>
              <w:rPr>
                <w:lang w:val="en"/>
              </w:rPr>
              <w:t xml:space="preserve">increases the chance that people present </w:t>
            </w:r>
            <w:proofErr w:type="gramStart"/>
            <w:r>
              <w:rPr>
                <w:lang w:val="en"/>
              </w:rPr>
              <w:t>can  flee</w:t>
            </w:r>
            <w:proofErr w:type="gramEnd"/>
            <w:r>
              <w:rPr>
                <w:lang w:val="en"/>
              </w:rPr>
              <w:t xml:space="preserve"> independently</w:t>
            </w:r>
          </w:p>
        </w:tc>
      </w:tr>
      <w:tr w:rsidR="005523F1" w14:paraId="27D1F9C8" w14:textId="77777777">
        <w:trPr>
          <w:trHeight w:val="280"/>
        </w:trPr>
        <w:tc>
          <w:tcPr>
            <w:tcW w:w="358" w:type="dxa"/>
            <w:tcBorders>
              <w:top w:val="nil"/>
              <w:left w:val="nil"/>
              <w:bottom w:val="nil"/>
              <w:right w:val="nil"/>
            </w:tcBorders>
          </w:tcPr>
          <w:p w14:paraId="27CD7F05" w14:textId="77777777" w:rsidR="005523F1" w:rsidRDefault="008A76C1">
            <w:pPr>
              <w:spacing w:after="0" w:line="259" w:lineRule="auto"/>
              <w:ind w:left="0" w:firstLine="0"/>
            </w:pPr>
            <w:r>
              <w:rPr>
                <w:lang w:val="en"/>
              </w:rPr>
              <w:t xml:space="preserve">&gt; </w:t>
            </w:r>
          </w:p>
        </w:tc>
        <w:tc>
          <w:tcPr>
            <w:tcW w:w="7213" w:type="dxa"/>
            <w:tcBorders>
              <w:top w:val="nil"/>
              <w:left w:val="nil"/>
              <w:bottom w:val="nil"/>
              <w:right w:val="nil"/>
            </w:tcBorders>
          </w:tcPr>
          <w:p w14:paraId="118EA162" w14:textId="77777777" w:rsidR="005523F1" w:rsidRDefault="008A76C1">
            <w:pPr>
              <w:spacing w:after="0" w:line="259" w:lineRule="auto"/>
              <w:ind w:left="0" w:firstLine="0"/>
            </w:pPr>
            <w:r>
              <w:rPr>
                <w:lang w:val="en"/>
              </w:rPr>
              <w:t xml:space="preserve"> increases the likelihood that flight and attack routes will remain intact.  </w:t>
            </w:r>
          </w:p>
        </w:tc>
      </w:tr>
      <w:tr w:rsidR="005523F1" w14:paraId="2011B18B" w14:textId="77777777">
        <w:trPr>
          <w:trHeight w:val="280"/>
        </w:trPr>
        <w:tc>
          <w:tcPr>
            <w:tcW w:w="358" w:type="dxa"/>
            <w:tcBorders>
              <w:top w:val="nil"/>
              <w:left w:val="nil"/>
              <w:bottom w:val="nil"/>
              <w:right w:val="nil"/>
            </w:tcBorders>
          </w:tcPr>
          <w:p w14:paraId="3D682494" w14:textId="77777777" w:rsidR="005523F1" w:rsidRDefault="008A76C1">
            <w:pPr>
              <w:spacing w:after="0" w:line="259" w:lineRule="auto"/>
              <w:ind w:left="0" w:firstLine="0"/>
            </w:pPr>
            <w:r>
              <w:rPr>
                <w:lang w:val="en"/>
              </w:rPr>
              <w:t xml:space="preserve">&gt; </w:t>
            </w:r>
          </w:p>
        </w:tc>
        <w:tc>
          <w:tcPr>
            <w:tcW w:w="7213" w:type="dxa"/>
            <w:tcBorders>
              <w:top w:val="nil"/>
              <w:left w:val="nil"/>
              <w:bottom w:val="nil"/>
              <w:right w:val="nil"/>
            </w:tcBorders>
          </w:tcPr>
          <w:p w14:paraId="5F502113" w14:textId="77777777" w:rsidR="005523F1" w:rsidRDefault="008A76C1">
            <w:pPr>
              <w:spacing w:after="0" w:line="259" w:lineRule="auto"/>
              <w:ind w:left="0" w:firstLine="0"/>
            </w:pPr>
            <w:r>
              <w:rPr>
                <w:lang w:val="en"/>
              </w:rPr>
              <w:t xml:space="preserve"> decreases the demand for help for the fire brigade (extinguishing and rescue) </w:t>
            </w:r>
          </w:p>
        </w:tc>
      </w:tr>
      <w:tr w:rsidR="005523F1" w14:paraId="58939F2D" w14:textId="77777777">
        <w:trPr>
          <w:trHeight w:val="515"/>
        </w:trPr>
        <w:tc>
          <w:tcPr>
            <w:tcW w:w="358" w:type="dxa"/>
            <w:tcBorders>
              <w:top w:val="nil"/>
              <w:left w:val="nil"/>
              <w:bottom w:val="nil"/>
              <w:right w:val="nil"/>
            </w:tcBorders>
          </w:tcPr>
          <w:p w14:paraId="61D4DA97" w14:textId="77777777" w:rsidR="005523F1" w:rsidRDefault="008A76C1">
            <w:pPr>
              <w:spacing w:after="0" w:line="259" w:lineRule="auto"/>
              <w:ind w:left="0" w:firstLine="0"/>
            </w:pPr>
            <w:r>
              <w:rPr>
                <w:lang w:val="en"/>
              </w:rPr>
              <w:t xml:space="preserve">&gt; </w:t>
            </w:r>
          </w:p>
        </w:tc>
        <w:tc>
          <w:tcPr>
            <w:tcW w:w="7213" w:type="dxa"/>
            <w:tcBorders>
              <w:top w:val="nil"/>
              <w:left w:val="nil"/>
              <w:bottom w:val="nil"/>
              <w:right w:val="nil"/>
            </w:tcBorders>
          </w:tcPr>
          <w:p w14:paraId="3DD2BC6E" w14:textId="77777777" w:rsidR="005523F1" w:rsidRDefault="008A76C1">
            <w:pPr>
              <w:spacing w:after="0" w:line="259" w:lineRule="auto"/>
              <w:ind w:left="0" w:firstLine="0"/>
              <w:jc w:val="both"/>
            </w:pPr>
            <w:r>
              <w:rPr>
                <w:lang w:val="en"/>
              </w:rPr>
              <w:t xml:space="preserve"> increases the chance that the fire brigade can make an effective deployment and keep the situation manageable. </w:t>
            </w:r>
          </w:p>
        </w:tc>
      </w:tr>
    </w:tbl>
    <w:p w14:paraId="324E6BAC" w14:textId="77777777" w:rsidR="005523F1" w:rsidRDefault="008A76C1">
      <w:pPr>
        <w:spacing w:after="33" w:line="259" w:lineRule="auto"/>
        <w:ind w:left="2119" w:firstLine="0"/>
      </w:pPr>
      <w:r>
        <w:t xml:space="preserve"> </w:t>
      </w:r>
    </w:p>
    <w:p w14:paraId="058575A9" w14:textId="77777777" w:rsidR="005523F1" w:rsidRDefault="008A76C1">
      <w:pPr>
        <w:spacing w:after="598"/>
        <w:ind w:left="2120" w:right="58"/>
      </w:pPr>
      <w:r>
        <w:rPr>
          <w:lang w:val="en"/>
        </w:rPr>
        <w:t xml:space="preserve">With an automatic extinguishing system, almost all discussed risks are (strongly) limited.  This is </w:t>
      </w:r>
      <w:proofErr w:type="gramStart"/>
      <w:r>
        <w:rPr>
          <w:lang w:val="en"/>
        </w:rPr>
        <w:t>in  contrast</w:t>
      </w:r>
      <w:proofErr w:type="gramEnd"/>
      <w:r>
        <w:rPr>
          <w:lang w:val="en"/>
        </w:rPr>
        <w:t xml:space="preserve"> to the other concepts which are based on a combination of effect limiting provisions that  do not outweigh  a source limiting provision in the form of an automatic extinguishing system. The basis for this lies in the fact that, </w:t>
      </w:r>
      <w:proofErr w:type="gramStart"/>
      <w:r>
        <w:rPr>
          <w:lang w:val="en"/>
        </w:rPr>
        <w:t>in  contrast</w:t>
      </w:r>
      <w:proofErr w:type="gramEnd"/>
      <w:r>
        <w:rPr>
          <w:lang w:val="en"/>
        </w:rPr>
        <w:t xml:space="preserve"> to the  other two concepts, when using an automatic extinguishing system, a travelling fire  is prevented  as much as possible.  </w:t>
      </w:r>
    </w:p>
    <w:p w14:paraId="6BFF9581" w14:textId="77777777" w:rsidR="005523F1" w:rsidRDefault="008A76C1">
      <w:pPr>
        <w:pStyle w:val="Heading3"/>
        <w:ind w:left="2114"/>
      </w:pPr>
      <w:r>
        <w:rPr>
          <w:color w:val="B84239"/>
          <w:lang w:val="en"/>
        </w:rPr>
        <w:t xml:space="preserve">4.3 </w:t>
      </w:r>
      <w:r>
        <w:rPr>
          <w:lang w:val="en"/>
        </w:rPr>
        <w:t xml:space="preserve">The answer to research question 3 </w:t>
      </w:r>
    </w:p>
    <w:p w14:paraId="47177025" w14:textId="77777777" w:rsidR="005523F1" w:rsidRDefault="008A76C1">
      <w:pPr>
        <w:pStyle w:val="Heading4"/>
        <w:ind w:left="2114"/>
      </w:pPr>
      <w:r>
        <w:rPr>
          <w:color w:val="B84239"/>
          <w:lang w:val="en"/>
        </w:rPr>
        <w:t xml:space="preserve">4.3.1 </w:t>
      </w:r>
      <w:r>
        <w:rPr>
          <w:lang w:val="en"/>
        </w:rPr>
        <w:t xml:space="preserve">Research question 3 </w:t>
      </w:r>
    </w:p>
    <w:p w14:paraId="69362610" w14:textId="77777777" w:rsidR="005523F1" w:rsidRDefault="008A76C1">
      <w:pPr>
        <w:ind w:left="2120" w:right="58"/>
      </w:pPr>
      <w:r>
        <w:rPr>
          <w:lang w:val="en"/>
        </w:rPr>
        <w:t xml:space="preserve">   Provide a substantive </w:t>
      </w:r>
      <w:proofErr w:type="gramStart"/>
      <w:r>
        <w:rPr>
          <w:lang w:val="en"/>
        </w:rPr>
        <w:t>justification  for</w:t>
      </w:r>
      <w:proofErr w:type="gramEnd"/>
      <w:r>
        <w:rPr>
          <w:lang w:val="en"/>
        </w:rPr>
        <w:t xml:space="preserve"> the choice to  apply the requirement for an automatic extinguishing system to  'sleeping buildings' of which a floor of a residential area &gt; 13 m eater  is located above the measurement level. Ditto for parking garages &gt; 1,000 m2.  Also </w:t>
      </w:r>
      <w:proofErr w:type="gramStart"/>
      <w:r>
        <w:rPr>
          <w:lang w:val="en"/>
        </w:rPr>
        <w:t>include  other</w:t>
      </w:r>
      <w:proofErr w:type="gramEnd"/>
      <w:r>
        <w:rPr>
          <w:lang w:val="en"/>
        </w:rPr>
        <w:t xml:space="preserve"> possible differences between buildings when it comes to fire safety, such as the presence of a single or second escape route.  </w:t>
      </w:r>
    </w:p>
    <w:p w14:paraId="5D5F1FDC" w14:textId="77777777" w:rsidR="005523F1" w:rsidRDefault="008A76C1">
      <w:pPr>
        <w:spacing w:after="0" w:line="259" w:lineRule="auto"/>
        <w:ind w:left="2119" w:firstLine="0"/>
      </w:pPr>
      <w:r>
        <w:t xml:space="preserve"> </w:t>
      </w:r>
      <w:r>
        <w:tab/>
      </w:r>
      <w:r>
        <w:rPr>
          <w:b/>
          <w:color w:val="BA4133"/>
          <w:sz w:val="23"/>
        </w:rPr>
        <w:t xml:space="preserve"> </w:t>
      </w:r>
    </w:p>
    <w:p w14:paraId="255611EA" w14:textId="77777777" w:rsidR="005523F1" w:rsidRDefault="008A76C1">
      <w:pPr>
        <w:pStyle w:val="Heading4"/>
        <w:ind w:left="2114"/>
      </w:pPr>
      <w:r>
        <w:rPr>
          <w:color w:val="B84239"/>
          <w:lang w:val="en"/>
        </w:rPr>
        <w:t xml:space="preserve">4.3.2 </w:t>
      </w:r>
      <w:r>
        <w:rPr>
          <w:lang w:val="en"/>
        </w:rPr>
        <w:t xml:space="preserve">Reply </w:t>
      </w:r>
    </w:p>
    <w:p w14:paraId="71FA136C" w14:textId="77777777" w:rsidR="005523F1" w:rsidRDefault="008A76C1">
      <w:pPr>
        <w:pStyle w:val="Heading5"/>
        <w:ind w:left="2121"/>
      </w:pPr>
      <w:r>
        <w:rPr>
          <w:lang w:val="en"/>
        </w:rPr>
        <w:t xml:space="preserve">Category </w:t>
      </w:r>
      <w:proofErr w:type="spellStart"/>
      <w:proofErr w:type="gramStart"/>
      <w:r>
        <w:rPr>
          <w:lang w:val="en"/>
        </w:rPr>
        <w:t>ie</w:t>
      </w:r>
      <w:proofErr w:type="spellEnd"/>
      <w:proofErr w:type="gramEnd"/>
      <w:r>
        <w:rPr>
          <w:lang w:val="en"/>
        </w:rPr>
        <w:t xml:space="preserve"> B in D: '</w:t>
      </w:r>
      <w:proofErr w:type="spellStart"/>
      <w:r>
        <w:rPr>
          <w:lang w:val="en"/>
        </w:rPr>
        <w:t>slaapgebouw</w:t>
      </w:r>
      <w:proofErr w:type="spellEnd"/>
      <w:r>
        <w:rPr>
          <w:lang w:val="en"/>
        </w:rPr>
        <w:t xml:space="preserve"> &gt; 13 m' </w:t>
      </w:r>
    </w:p>
    <w:p w14:paraId="21C81923" w14:textId="77777777" w:rsidR="005523F1" w:rsidRDefault="008A76C1">
      <w:pPr>
        <w:ind w:left="2120" w:right="58"/>
      </w:pPr>
      <w:r>
        <w:rPr>
          <w:lang w:val="en"/>
        </w:rPr>
        <w:t xml:space="preserve">The proposed category </w:t>
      </w:r>
      <w:proofErr w:type="gramStart"/>
      <w:r>
        <w:rPr>
          <w:lang w:val="en"/>
        </w:rPr>
        <w:t>of  '</w:t>
      </w:r>
      <w:proofErr w:type="gramEnd"/>
      <w:r>
        <w:rPr>
          <w:lang w:val="en"/>
        </w:rPr>
        <w:t xml:space="preserve">sleeping buildings' above parking garages where there is  no evacuation </w:t>
      </w:r>
      <w:proofErr w:type="spellStart"/>
      <w:r>
        <w:rPr>
          <w:lang w:val="en"/>
        </w:rPr>
        <w:t>organisation</w:t>
      </w:r>
      <w:proofErr w:type="spellEnd"/>
      <w:r>
        <w:rPr>
          <w:lang w:val="en"/>
        </w:rPr>
        <w:t xml:space="preserve"> and/or where less self-reliant persons are present, concerns from a safety point of view the most urgent category. After all: it is conceivable that a fire in a parking garage located under a 'sleeping building</w:t>
      </w:r>
      <w:proofErr w:type="gramStart"/>
      <w:r>
        <w:rPr>
          <w:lang w:val="en"/>
        </w:rPr>
        <w:t>'  is</w:t>
      </w:r>
      <w:proofErr w:type="gramEnd"/>
      <w:r>
        <w:rPr>
          <w:lang w:val="en"/>
        </w:rPr>
        <w:t xml:space="preserve"> only discovered after some time by people who  are present in that building. As a </w:t>
      </w:r>
      <w:proofErr w:type="gramStart"/>
      <w:r>
        <w:rPr>
          <w:lang w:val="en"/>
        </w:rPr>
        <w:t>result  ,</w:t>
      </w:r>
      <w:proofErr w:type="gramEnd"/>
      <w:r>
        <w:rPr>
          <w:lang w:val="en"/>
        </w:rPr>
        <w:t xml:space="preserve"> it also takes some time before the fire  is started and  fled. The walking distance in a stairwell increases as the building height increases.  This also increases the time of escape from the building. The higher the </w:t>
      </w:r>
      <w:proofErr w:type="gramStart"/>
      <w:r>
        <w:rPr>
          <w:lang w:val="en"/>
        </w:rPr>
        <w:t>building,  the</w:t>
      </w:r>
      <w:proofErr w:type="gramEnd"/>
      <w:r>
        <w:rPr>
          <w:lang w:val="en"/>
        </w:rPr>
        <w:t xml:space="preserve"> greater the effects of a fire  (including  an increase in the risk  of casualties). The limit value of 13 </w:t>
      </w:r>
      <w:proofErr w:type="gramStart"/>
      <w:r>
        <w:rPr>
          <w:lang w:val="en"/>
        </w:rPr>
        <w:t>m  is</w:t>
      </w:r>
      <w:proofErr w:type="gramEnd"/>
      <w:r>
        <w:rPr>
          <w:lang w:val="en"/>
        </w:rPr>
        <w:t xml:space="preserve"> in line  with the limit value given in the Building Decree 2012  for the fire resistance with regard to collapse of a building structure. </w:t>
      </w:r>
    </w:p>
    <w:p w14:paraId="147913C8" w14:textId="77777777" w:rsidR="005523F1" w:rsidRDefault="008A76C1">
      <w:pPr>
        <w:spacing w:after="29" w:line="259" w:lineRule="auto"/>
        <w:ind w:left="2119" w:firstLine="0"/>
      </w:pPr>
      <w:r>
        <w:t xml:space="preserve"> </w:t>
      </w:r>
    </w:p>
    <w:p w14:paraId="03F89EC0" w14:textId="77777777" w:rsidR="005523F1" w:rsidRDefault="008A76C1">
      <w:pPr>
        <w:pStyle w:val="Heading5"/>
        <w:ind w:left="2121"/>
      </w:pPr>
      <w:r>
        <w:rPr>
          <w:lang w:val="en"/>
        </w:rPr>
        <w:t xml:space="preserve">Category C and D: 'parking garage &gt; 1,000 m2' </w:t>
      </w:r>
    </w:p>
    <w:p w14:paraId="73EEDCFA" w14:textId="77777777" w:rsidR="005523F1" w:rsidRDefault="008A76C1">
      <w:pPr>
        <w:ind w:left="2120" w:right="58"/>
      </w:pPr>
      <w:r>
        <w:rPr>
          <w:lang w:val="en"/>
        </w:rPr>
        <w:t xml:space="preserve">   The </w:t>
      </w:r>
      <w:proofErr w:type="spellStart"/>
      <w:r>
        <w:rPr>
          <w:lang w:val="en"/>
        </w:rPr>
        <w:t>morerotten</w:t>
      </w:r>
      <w:proofErr w:type="spellEnd"/>
      <w:r>
        <w:rPr>
          <w:lang w:val="en"/>
        </w:rPr>
        <w:t xml:space="preserve"> the usable area of the parking </w:t>
      </w:r>
      <w:proofErr w:type="gramStart"/>
      <w:r>
        <w:rPr>
          <w:lang w:val="en"/>
        </w:rPr>
        <w:t>garage,  the</w:t>
      </w:r>
      <w:proofErr w:type="gramEnd"/>
      <w:r>
        <w:rPr>
          <w:lang w:val="en"/>
        </w:rPr>
        <w:t xml:space="preserve"> greater the chance of  a  fire occurring,  the greater the chance of a long-term fire (travelling fire) and  the greater the chance of a fire long-term high thermal load on the load-bearing and separation structures of the parking garage. The surface criterion of 1,000 m2 is in </w:t>
      </w:r>
      <w:proofErr w:type="gramStart"/>
      <w:r>
        <w:rPr>
          <w:lang w:val="en"/>
        </w:rPr>
        <w:t>line  with</w:t>
      </w:r>
      <w:proofErr w:type="gramEnd"/>
      <w:r>
        <w:rPr>
          <w:lang w:val="en"/>
        </w:rPr>
        <w:t xml:space="preserve"> the maximum surface area that a fire compartment may have in a parking garage (Article 2.83, first paragraph, of the Building Decree 2012).  </w:t>
      </w:r>
    </w:p>
    <w:p w14:paraId="2DA049A0" w14:textId="77777777" w:rsidR="005523F1" w:rsidRDefault="008A76C1">
      <w:pPr>
        <w:spacing w:after="38" w:line="259" w:lineRule="auto"/>
        <w:ind w:left="2119" w:firstLine="0"/>
      </w:pPr>
      <w:r>
        <w:t xml:space="preserve"> </w:t>
      </w:r>
    </w:p>
    <w:p w14:paraId="79353AB1" w14:textId="77777777" w:rsidR="005523F1" w:rsidRDefault="008A76C1">
      <w:pPr>
        <w:pStyle w:val="Heading5"/>
        <w:ind w:left="2121"/>
      </w:pPr>
      <w:r>
        <w:rPr>
          <w:lang w:val="en"/>
        </w:rPr>
        <w:lastRenderedPageBreak/>
        <w:t>Category B: combination parking garage ≤ 1,000 m</w:t>
      </w:r>
      <w:r>
        <w:rPr>
          <w:vertAlign w:val="superscript"/>
          <w:lang w:val="en"/>
        </w:rPr>
        <w:t>2</w:t>
      </w:r>
      <w:r>
        <w:rPr>
          <w:lang w:val="en"/>
        </w:rPr>
        <w:t xml:space="preserve"> and sleeping building &gt; 13 m </w:t>
      </w:r>
    </w:p>
    <w:p w14:paraId="0A1981A7" w14:textId="77777777" w:rsidR="005523F1" w:rsidRDefault="008A76C1">
      <w:pPr>
        <w:ind w:left="2120" w:right="58"/>
      </w:pPr>
      <w:r>
        <w:rPr>
          <w:lang w:val="en"/>
        </w:rPr>
        <w:t>The effects of a fire in a parking garage ≤ 1,000</w:t>
      </w:r>
      <w:r>
        <w:rPr>
          <w:vertAlign w:val="superscript"/>
          <w:lang w:val="en"/>
        </w:rPr>
        <w:t>m2</w:t>
      </w:r>
      <w:r>
        <w:rPr>
          <w:lang w:val="en"/>
        </w:rPr>
        <w:t xml:space="preserve"> are comparable for 'sleeping buildings' &gt; 13 m to the effects of a fire in a parking garage &gt; 1,000 m</w:t>
      </w:r>
      <w:r>
        <w:rPr>
          <w:vertAlign w:val="superscript"/>
          <w:lang w:val="en"/>
        </w:rPr>
        <w:t>2</w:t>
      </w:r>
      <w:r>
        <w:rPr>
          <w:lang w:val="en"/>
        </w:rPr>
        <w:t xml:space="preserve">.  However, </w:t>
      </w:r>
      <w:proofErr w:type="gramStart"/>
      <w:r>
        <w:rPr>
          <w:lang w:val="en"/>
        </w:rPr>
        <w:t>the  effects</w:t>
      </w:r>
      <w:proofErr w:type="gramEnd"/>
      <w:r>
        <w:rPr>
          <w:lang w:val="en"/>
        </w:rPr>
        <w:t xml:space="preserve"> of a fire  increase as the building height increases (longer flight time, greater risk of casualties).  </w:t>
      </w:r>
    </w:p>
    <w:p w14:paraId="0F8FA622" w14:textId="77777777" w:rsidR="005523F1" w:rsidRDefault="008A76C1">
      <w:pPr>
        <w:spacing w:after="38" w:line="259" w:lineRule="auto"/>
        <w:ind w:left="2119" w:firstLine="0"/>
      </w:pPr>
      <w:r>
        <w:t xml:space="preserve"> </w:t>
      </w:r>
    </w:p>
    <w:p w14:paraId="14E51E40" w14:textId="77777777" w:rsidR="005523F1" w:rsidRDefault="008A76C1">
      <w:pPr>
        <w:ind w:left="2120" w:right="921"/>
      </w:pPr>
      <w:r>
        <w:rPr>
          <w:b/>
          <w:lang w:val="en"/>
        </w:rPr>
        <w:t>Category C: combination of parking garage &gt; 1,000 m</w:t>
      </w:r>
      <w:r>
        <w:rPr>
          <w:b/>
          <w:vertAlign w:val="superscript"/>
          <w:lang w:val="en"/>
        </w:rPr>
        <w:t>2</w:t>
      </w:r>
      <w:r>
        <w:rPr>
          <w:b/>
          <w:lang w:val="en"/>
        </w:rPr>
        <w:t xml:space="preserve"> and sleeping building ≤ 13 m </w:t>
      </w:r>
      <w:r>
        <w:rPr>
          <w:lang w:val="en"/>
        </w:rPr>
        <w:t xml:space="preserve">  Two specific situations   emerged from the field study: </w:t>
      </w:r>
    </w:p>
    <w:p w14:paraId="34C6440F" w14:textId="77777777" w:rsidR="005523F1" w:rsidRDefault="008A76C1">
      <w:pPr>
        <w:ind w:left="2469" w:right="58" w:hanging="358"/>
      </w:pPr>
      <w:r>
        <w:rPr>
          <w:lang w:val="en"/>
        </w:rPr>
        <w:t xml:space="preserve">&gt; </w:t>
      </w:r>
      <w:r>
        <w:rPr>
          <w:lang w:val="en"/>
        </w:rPr>
        <w:tab/>
        <w:t xml:space="preserve">A 'sleeping building' above a parking garage with one escape route: there is a greater chance </w:t>
      </w:r>
      <w:proofErr w:type="gramStart"/>
      <w:r>
        <w:rPr>
          <w:lang w:val="en"/>
        </w:rPr>
        <w:t>of  victims</w:t>
      </w:r>
      <w:proofErr w:type="gramEnd"/>
      <w:r>
        <w:rPr>
          <w:lang w:val="en"/>
        </w:rPr>
        <w:t xml:space="preserve"> due to the </w:t>
      </w:r>
      <w:proofErr w:type="spellStart"/>
      <w:r>
        <w:rPr>
          <w:lang w:val="en"/>
        </w:rPr>
        <w:t>unusability</w:t>
      </w:r>
      <w:proofErr w:type="spellEnd"/>
      <w:r>
        <w:rPr>
          <w:lang w:val="en"/>
        </w:rPr>
        <w:t xml:space="preserve">  of the single escape route (which  can be threatened by smoke). </w:t>
      </w:r>
    </w:p>
    <w:p w14:paraId="352DBFE1" w14:textId="77777777" w:rsidR="005523F1" w:rsidRDefault="008A76C1">
      <w:pPr>
        <w:ind w:left="2469" w:right="58" w:hanging="358"/>
      </w:pPr>
      <w:r>
        <w:rPr>
          <w:lang w:val="en"/>
        </w:rPr>
        <w:t xml:space="preserve"> &gt; Above the parking garage are several separate 'sleeping buildings': there is a greater chance of victims in several 'sleeping buildings'.  </w:t>
      </w:r>
    </w:p>
    <w:p w14:paraId="3726D8B4" w14:textId="77777777" w:rsidR="005523F1" w:rsidRDefault="008A76C1">
      <w:pPr>
        <w:ind w:left="2120" w:right="58"/>
      </w:pPr>
      <w:r>
        <w:rPr>
          <w:lang w:val="en"/>
        </w:rPr>
        <w:t>The most urgent category is the situation where the 'sleeping building</w:t>
      </w:r>
      <w:proofErr w:type="gramStart"/>
      <w:r>
        <w:rPr>
          <w:lang w:val="en"/>
        </w:rPr>
        <w:t>'  has</w:t>
      </w:r>
      <w:proofErr w:type="gramEnd"/>
      <w:r>
        <w:rPr>
          <w:lang w:val="en"/>
        </w:rPr>
        <w:t xml:space="preserve"> only one escape route that leads through a space that  is accessible from the parking garage. In that </w:t>
      </w:r>
      <w:proofErr w:type="gramStart"/>
      <w:r>
        <w:rPr>
          <w:lang w:val="en"/>
        </w:rPr>
        <w:t>case,  it</w:t>
      </w:r>
      <w:proofErr w:type="gramEnd"/>
      <w:r>
        <w:rPr>
          <w:lang w:val="en"/>
        </w:rPr>
        <w:t xml:space="preserve">   is most likely that this only escape route will be  covered in smoke  as a  result of a fire in  the parking garage and the risks are greater.  compared to the situation in which there are two escape </w:t>
      </w:r>
      <w:proofErr w:type="gramStart"/>
      <w:r>
        <w:rPr>
          <w:lang w:val="en"/>
        </w:rPr>
        <w:t>routes  that</w:t>
      </w:r>
      <w:proofErr w:type="gramEnd"/>
      <w:r>
        <w:rPr>
          <w:lang w:val="en"/>
        </w:rPr>
        <w:t xml:space="preserve"> lead through a space that  is accessible from the parking garage.</w:t>
      </w:r>
    </w:p>
    <w:p w14:paraId="6854538B" w14:textId="77777777" w:rsidR="005523F1" w:rsidRDefault="008A76C1">
      <w:pPr>
        <w:spacing w:after="31" w:line="259" w:lineRule="auto"/>
        <w:ind w:left="2119" w:firstLine="0"/>
      </w:pPr>
      <w:r>
        <w:rPr>
          <w:i/>
        </w:rPr>
        <w:t xml:space="preserve"> </w:t>
      </w:r>
    </w:p>
    <w:p w14:paraId="0615F9C1" w14:textId="77777777" w:rsidR="005523F1" w:rsidRDefault="008A76C1">
      <w:pPr>
        <w:pStyle w:val="Heading5"/>
        <w:ind w:left="2121"/>
      </w:pPr>
      <w:r>
        <w:rPr>
          <w:lang w:val="en"/>
        </w:rPr>
        <w:t>(Half) automatic car parks</w:t>
      </w:r>
    </w:p>
    <w:p w14:paraId="141B1711" w14:textId="77777777" w:rsidR="005523F1" w:rsidRDefault="008A76C1">
      <w:pPr>
        <w:ind w:left="2120" w:right="58"/>
      </w:pPr>
      <w:r>
        <w:rPr>
          <w:lang w:val="en"/>
        </w:rPr>
        <w:t xml:space="preserve"> The field research shows that in the construction of parking </w:t>
      </w:r>
      <w:proofErr w:type="gramStart"/>
      <w:r>
        <w:rPr>
          <w:lang w:val="en"/>
        </w:rPr>
        <w:t xml:space="preserve">garages,   </w:t>
      </w:r>
      <w:proofErr w:type="gramEnd"/>
      <w:r>
        <w:rPr>
          <w:lang w:val="en"/>
        </w:rPr>
        <w:t xml:space="preserve">it  is  increasingly  being decided to install a system for (semi) automatic </w:t>
      </w:r>
      <w:proofErr w:type="spellStart"/>
      <w:r>
        <w:rPr>
          <w:lang w:val="en"/>
        </w:rPr>
        <w:t>parkingspaces</w:t>
      </w:r>
      <w:proofErr w:type="spellEnd"/>
      <w:r>
        <w:rPr>
          <w:lang w:val="en"/>
        </w:rPr>
        <w:t xml:space="preserve">. In that case, there are several cars </w:t>
      </w:r>
      <w:proofErr w:type="gramStart"/>
      <w:r>
        <w:rPr>
          <w:lang w:val="en"/>
        </w:rPr>
        <w:t>that  are</w:t>
      </w:r>
      <w:proofErr w:type="gramEnd"/>
      <w:r>
        <w:rPr>
          <w:lang w:val="en"/>
        </w:rPr>
        <w:t xml:space="preserve"> close to each other, so that the possibilities for firefighting by the fire brigade are limited.   In practice, however, </w:t>
      </w:r>
      <w:proofErr w:type="gramStart"/>
      <w:r>
        <w:rPr>
          <w:lang w:val="en"/>
        </w:rPr>
        <w:t>these  parking</w:t>
      </w:r>
      <w:proofErr w:type="gramEnd"/>
      <w:r>
        <w:rPr>
          <w:lang w:val="en"/>
        </w:rPr>
        <w:t xml:space="preserve"> garages often  appear  to be sprinkled on  the advice of the </w:t>
      </w:r>
      <w:proofErr w:type="spellStart"/>
      <w:r>
        <w:rPr>
          <w:lang w:val="en"/>
        </w:rPr>
        <w:t>fireagain</w:t>
      </w:r>
      <w:proofErr w:type="spellEnd"/>
      <w:r>
        <w:rPr>
          <w:lang w:val="en"/>
        </w:rPr>
        <w:t xml:space="preserve">.  This shows that they are a risky, urgent category. </w:t>
      </w:r>
    </w:p>
    <w:p w14:paraId="6E509242" w14:textId="77777777" w:rsidR="005523F1" w:rsidRDefault="008A76C1">
      <w:pPr>
        <w:pStyle w:val="Heading2"/>
        <w:ind w:left="2114"/>
      </w:pPr>
      <w:r>
        <w:rPr>
          <w:color w:val="003D58"/>
          <w:lang w:val="en"/>
        </w:rPr>
        <w:t xml:space="preserve">5 </w:t>
      </w:r>
      <w:r>
        <w:rPr>
          <w:lang w:val="en"/>
        </w:rPr>
        <w:t>Recommendations</w:t>
      </w:r>
    </w:p>
    <w:p w14:paraId="2407D8D4" w14:textId="77777777" w:rsidR="005523F1" w:rsidRDefault="008A76C1">
      <w:pPr>
        <w:ind w:left="2120" w:right="58"/>
      </w:pPr>
      <w:r>
        <w:rPr>
          <w:lang w:val="en"/>
        </w:rPr>
        <w:t xml:space="preserve">Based on this research, the following recommendations can be made: </w:t>
      </w:r>
    </w:p>
    <w:p w14:paraId="5C15F164" w14:textId="77777777" w:rsidR="005523F1" w:rsidRDefault="008A76C1">
      <w:pPr>
        <w:spacing w:after="0" w:line="259" w:lineRule="auto"/>
        <w:ind w:left="2119" w:firstLine="0"/>
      </w:pPr>
      <w:r>
        <w:t xml:space="preserve"> </w:t>
      </w:r>
    </w:p>
    <w:tbl>
      <w:tblPr>
        <w:tblStyle w:val="TableGrid"/>
        <w:tblW w:w="8205" w:type="dxa"/>
        <w:tblInd w:w="2119" w:type="dxa"/>
        <w:tblLook w:val="04A0" w:firstRow="1" w:lastRow="0" w:firstColumn="1" w:lastColumn="0" w:noHBand="0" w:noVBand="1"/>
      </w:tblPr>
      <w:tblGrid>
        <w:gridCol w:w="357"/>
        <w:gridCol w:w="7848"/>
      </w:tblGrid>
      <w:tr w:rsidR="005523F1" w14:paraId="104A6FFF" w14:textId="77777777">
        <w:trPr>
          <w:trHeight w:val="1069"/>
        </w:trPr>
        <w:tc>
          <w:tcPr>
            <w:tcW w:w="357" w:type="dxa"/>
            <w:tcBorders>
              <w:top w:val="nil"/>
              <w:left w:val="nil"/>
              <w:bottom w:val="nil"/>
              <w:right w:val="nil"/>
            </w:tcBorders>
          </w:tcPr>
          <w:p w14:paraId="50DA61E5" w14:textId="77777777" w:rsidR="005523F1" w:rsidRDefault="008A76C1">
            <w:pPr>
              <w:spacing w:after="0" w:line="259" w:lineRule="auto"/>
              <w:ind w:left="0" w:firstLine="0"/>
            </w:pPr>
            <w:r>
              <w:rPr>
                <w:lang w:val="en"/>
              </w:rPr>
              <w:t xml:space="preserve">&gt; </w:t>
            </w:r>
          </w:p>
        </w:tc>
        <w:tc>
          <w:tcPr>
            <w:tcW w:w="7848" w:type="dxa"/>
            <w:tcBorders>
              <w:top w:val="nil"/>
              <w:left w:val="nil"/>
              <w:bottom w:val="nil"/>
              <w:right w:val="nil"/>
            </w:tcBorders>
          </w:tcPr>
          <w:p w14:paraId="64EA5C7D" w14:textId="77777777" w:rsidR="005523F1" w:rsidRDefault="008A76C1">
            <w:pPr>
              <w:spacing w:after="0" w:line="294" w:lineRule="auto"/>
              <w:ind w:left="1" w:firstLine="0"/>
            </w:pPr>
            <w:r>
              <w:rPr>
                <w:lang w:val="en"/>
              </w:rPr>
              <w:t xml:space="preserve">  It is recommended to include in the explanatory </w:t>
            </w:r>
            <w:proofErr w:type="gramStart"/>
            <w:r>
              <w:rPr>
                <w:lang w:val="en"/>
              </w:rPr>
              <w:t>notes  to</w:t>
            </w:r>
            <w:proofErr w:type="gramEnd"/>
            <w:r>
              <w:rPr>
                <w:lang w:val="en"/>
              </w:rPr>
              <w:t xml:space="preserve"> the article text in  the </w:t>
            </w:r>
            <w:proofErr w:type="spellStart"/>
            <w:r>
              <w:rPr>
                <w:lang w:val="en"/>
              </w:rPr>
              <w:t>Bbl</w:t>
            </w:r>
            <w:proofErr w:type="spellEnd"/>
            <w:r>
              <w:rPr>
                <w:lang w:val="en"/>
              </w:rPr>
              <w:t xml:space="preserve"> the  areas  of the sprinkler system to be reached, as shown in section 2.2 of this report.  </w:t>
            </w:r>
          </w:p>
          <w:p w14:paraId="0DEB207F" w14:textId="77777777" w:rsidR="005523F1" w:rsidRDefault="008A76C1">
            <w:pPr>
              <w:spacing w:after="0" w:line="259" w:lineRule="auto"/>
              <w:ind w:left="1" w:firstLine="0"/>
            </w:pPr>
            <w:r>
              <w:t xml:space="preserve"> </w:t>
            </w:r>
          </w:p>
        </w:tc>
      </w:tr>
      <w:tr w:rsidR="005523F1" w14:paraId="5CEA193D" w14:textId="77777777">
        <w:trPr>
          <w:trHeight w:val="1685"/>
        </w:trPr>
        <w:tc>
          <w:tcPr>
            <w:tcW w:w="357" w:type="dxa"/>
            <w:tcBorders>
              <w:top w:val="nil"/>
              <w:left w:val="nil"/>
              <w:bottom w:val="nil"/>
              <w:right w:val="nil"/>
            </w:tcBorders>
          </w:tcPr>
          <w:p w14:paraId="12B74489" w14:textId="77777777" w:rsidR="005523F1" w:rsidRDefault="008A76C1">
            <w:pPr>
              <w:spacing w:after="0" w:line="259" w:lineRule="auto"/>
              <w:ind w:left="0" w:firstLine="0"/>
            </w:pPr>
            <w:r>
              <w:rPr>
                <w:lang w:val="en"/>
              </w:rPr>
              <w:t xml:space="preserve">&gt; </w:t>
            </w:r>
          </w:p>
        </w:tc>
        <w:tc>
          <w:tcPr>
            <w:tcW w:w="7848" w:type="dxa"/>
            <w:tcBorders>
              <w:top w:val="nil"/>
              <w:left w:val="nil"/>
              <w:bottom w:val="nil"/>
              <w:right w:val="nil"/>
            </w:tcBorders>
          </w:tcPr>
          <w:p w14:paraId="1BCCE668" w14:textId="77777777" w:rsidR="005523F1" w:rsidRDefault="008A76C1">
            <w:pPr>
              <w:spacing w:after="0" w:line="297" w:lineRule="auto"/>
              <w:ind w:left="0" w:firstLine="0"/>
            </w:pPr>
            <w:r>
              <w:rPr>
                <w:lang w:val="en"/>
              </w:rPr>
              <w:t xml:space="preserve">With regard   </w:t>
            </w:r>
            <w:proofErr w:type="gramStart"/>
            <w:r>
              <w:rPr>
                <w:lang w:val="en"/>
              </w:rPr>
              <w:t>to  category</w:t>
            </w:r>
            <w:proofErr w:type="gramEnd"/>
            <w:r>
              <w:rPr>
                <w:lang w:val="en"/>
              </w:rPr>
              <w:t xml:space="preserve"> B (&gt; 1,000 m</w:t>
            </w:r>
            <w:r>
              <w:rPr>
                <w:vertAlign w:val="superscript"/>
                <w:lang w:val="en"/>
              </w:rPr>
              <w:t>2</w:t>
            </w:r>
            <w:r>
              <w:rPr>
                <w:lang w:val="en"/>
              </w:rPr>
              <w:t xml:space="preserve"> and ≤ 13 m): in order to avoid requiring a sprinkler system for every parking garage in this category,  it can be  considered only for    </w:t>
            </w:r>
            <w:proofErr w:type="spellStart"/>
            <w:r>
              <w:rPr>
                <w:lang w:val="en"/>
              </w:rPr>
              <w:t>for</w:t>
            </w:r>
            <w:proofErr w:type="spellEnd"/>
            <w:r>
              <w:rPr>
                <w:lang w:val="en"/>
              </w:rPr>
              <w:t xml:space="preserve"> the  most urgent category described in the study: a 'sleeping building' with a narrow escape route that leads through a space that  is accessible from  the parking garage.  </w:t>
            </w:r>
          </w:p>
          <w:p w14:paraId="1EAFE4D2" w14:textId="77777777" w:rsidR="005523F1" w:rsidRDefault="008A76C1">
            <w:pPr>
              <w:spacing w:after="0" w:line="259" w:lineRule="auto"/>
              <w:ind w:left="0" w:firstLine="0"/>
            </w:pPr>
            <w:r>
              <w:t xml:space="preserve"> </w:t>
            </w:r>
          </w:p>
        </w:tc>
      </w:tr>
      <w:tr w:rsidR="005523F1" w14:paraId="5676DF5E" w14:textId="77777777">
        <w:trPr>
          <w:trHeight w:val="1355"/>
        </w:trPr>
        <w:tc>
          <w:tcPr>
            <w:tcW w:w="357" w:type="dxa"/>
            <w:tcBorders>
              <w:top w:val="nil"/>
              <w:left w:val="nil"/>
              <w:bottom w:val="nil"/>
              <w:right w:val="nil"/>
            </w:tcBorders>
          </w:tcPr>
          <w:p w14:paraId="1BD727E8" w14:textId="77777777" w:rsidR="005523F1" w:rsidRDefault="008A76C1">
            <w:pPr>
              <w:spacing w:after="0" w:line="259" w:lineRule="auto"/>
              <w:ind w:left="0" w:firstLine="0"/>
            </w:pPr>
            <w:r>
              <w:rPr>
                <w:lang w:val="en"/>
              </w:rPr>
              <w:t xml:space="preserve">&gt; </w:t>
            </w:r>
          </w:p>
        </w:tc>
        <w:tc>
          <w:tcPr>
            <w:tcW w:w="7848" w:type="dxa"/>
            <w:tcBorders>
              <w:top w:val="nil"/>
              <w:left w:val="nil"/>
              <w:bottom w:val="nil"/>
              <w:right w:val="nil"/>
            </w:tcBorders>
          </w:tcPr>
          <w:p w14:paraId="2822B497" w14:textId="77777777" w:rsidR="005523F1" w:rsidRDefault="008A76C1">
            <w:pPr>
              <w:spacing w:after="0" w:line="259" w:lineRule="auto"/>
              <w:ind w:left="0" w:firstLine="0"/>
            </w:pPr>
            <w:r>
              <w:rPr>
                <w:lang w:val="en"/>
              </w:rPr>
              <w:t xml:space="preserve">The proposed sprinkler system for categories C </w:t>
            </w:r>
            <w:proofErr w:type="gramStart"/>
            <w:r>
              <w:rPr>
                <w:lang w:val="en"/>
              </w:rPr>
              <w:t>to  D</w:t>
            </w:r>
            <w:proofErr w:type="gramEnd"/>
            <w:r>
              <w:rPr>
                <w:lang w:val="en"/>
              </w:rPr>
              <w:t xml:space="preserve">  also applies to  parking garages with a (semi) automatic parking system.  It is recommended </w:t>
            </w:r>
            <w:proofErr w:type="gramStart"/>
            <w:r>
              <w:rPr>
                <w:lang w:val="en"/>
              </w:rPr>
              <w:t>to  extend</w:t>
            </w:r>
            <w:proofErr w:type="gramEnd"/>
            <w:r>
              <w:rPr>
                <w:lang w:val="en"/>
              </w:rPr>
              <w:t xml:space="preserve"> the obligation for a sprinkler system  to all categories of  parking garages where there is a (semi) automatic parking system and above which there is </w:t>
            </w:r>
            <w:proofErr w:type="spellStart"/>
            <w:r>
              <w:rPr>
                <w:lang w:val="en"/>
              </w:rPr>
              <w:t>is</w:t>
            </w:r>
            <w:proofErr w:type="spellEnd"/>
            <w:r>
              <w:rPr>
                <w:lang w:val="en"/>
              </w:rPr>
              <w:t xml:space="preserve"> a 'sleeping building'. </w:t>
            </w:r>
          </w:p>
        </w:tc>
      </w:tr>
    </w:tbl>
    <w:p w14:paraId="2964032C" w14:textId="77777777" w:rsidR="005523F1" w:rsidRDefault="008A76C1">
      <w:pPr>
        <w:spacing w:after="33" w:line="259" w:lineRule="auto"/>
        <w:ind w:left="2119" w:firstLine="0"/>
      </w:pPr>
      <w:r>
        <w:t xml:space="preserve"> </w:t>
      </w:r>
    </w:p>
    <w:p w14:paraId="7CDA89A5" w14:textId="77777777" w:rsidR="005523F1" w:rsidRDefault="008A76C1">
      <w:pPr>
        <w:spacing w:after="33" w:line="259" w:lineRule="auto"/>
        <w:ind w:left="2476" w:firstLine="0"/>
      </w:pPr>
      <w:r>
        <w:t xml:space="preserve"> </w:t>
      </w:r>
    </w:p>
    <w:p w14:paraId="66DF76E6" w14:textId="77777777" w:rsidR="005523F1" w:rsidRDefault="008A76C1">
      <w:pPr>
        <w:spacing w:after="49" w:line="259" w:lineRule="auto"/>
        <w:ind w:left="2119" w:firstLine="0"/>
      </w:pPr>
      <w:r>
        <w:t xml:space="preserve"> </w:t>
      </w:r>
    </w:p>
    <w:p w14:paraId="25E14E6A" w14:textId="77777777" w:rsidR="005523F1" w:rsidRDefault="008A76C1">
      <w:pPr>
        <w:spacing w:after="0" w:line="259" w:lineRule="auto"/>
        <w:ind w:left="2119" w:firstLine="0"/>
      </w:pPr>
      <w:r>
        <w:t xml:space="preserve"> </w:t>
      </w:r>
      <w:r>
        <w:tab/>
        <w:t xml:space="preserve"> </w:t>
      </w:r>
    </w:p>
    <w:p w14:paraId="4F8A11D2" w14:textId="77777777" w:rsidR="005523F1" w:rsidRDefault="008A76C1">
      <w:pPr>
        <w:pStyle w:val="Heading2"/>
        <w:ind w:left="2114"/>
      </w:pPr>
      <w:r>
        <w:rPr>
          <w:lang w:val="en"/>
        </w:rPr>
        <w:lastRenderedPageBreak/>
        <w:t>Bibliography</w:t>
      </w:r>
    </w:p>
    <w:p w14:paraId="7EDA92E8" w14:textId="77777777" w:rsidR="005523F1" w:rsidRDefault="008A76C1">
      <w:pPr>
        <w:spacing w:after="27" w:line="264" w:lineRule="auto"/>
        <w:ind w:left="2841" w:hanging="730"/>
      </w:pPr>
      <w:r>
        <w:rPr>
          <w:lang w:val="en"/>
        </w:rPr>
        <w:t xml:space="preserve">Fire Academy. (2017). </w:t>
      </w:r>
      <w:r>
        <w:rPr>
          <w:i/>
          <w:lang w:val="en"/>
        </w:rPr>
        <w:t>Basis for fire safety. The substantiation of fire protection in buildings.</w:t>
      </w:r>
      <w:r>
        <w:rPr>
          <w:lang w:val="en"/>
        </w:rPr>
        <w:t xml:space="preserve">  Arnhem: IFV.</w:t>
      </w:r>
    </w:p>
    <w:p w14:paraId="2242C485" w14:textId="77777777" w:rsidR="005523F1" w:rsidRDefault="008A76C1">
      <w:pPr>
        <w:ind w:left="2120" w:right="58"/>
      </w:pPr>
      <w:r>
        <w:rPr>
          <w:lang w:val="en"/>
        </w:rPr>
        <w:t xml:space="preserve">Fire Academy. (2020). </w:t>
      </w:r>
      <w:r>
        <w:rPr>
          <w:i/>
          <w:lang w:val="en"/>
        </w:rPr>
        <w:t>Basic principles of firefighting.</w:t>
      </w:r>
      <w:r>
        <w:rPr>
          <w:lang w:val="en"/>
        </w:rPr>
        <w:t xml:space="preserve">  Arnhem: IFV. </w:t>
      </w:r>
    </w:p>
    <w:p w14:paraId="7679EE11" w14:textId="77777777" w:rsidR="005523F1" w:rsidRDefault="008A76C1">
      <w:pPr>
        <w:ind w:left="2120" w:right="58"/>
      </w:pPr>
      <w:r>
        <w:rPr>
          <w:lang w:val="en"/>
        </w:rPr>
        <w:t xml:space="preserve">Fire Academy. (2018). </w:t>
      </w:r>
      <w:r>
        <w:rPr>
          <w:i/>
          <w:lang w:val="en"/>
        </w:rPr>
        <w:t xml:space="preserve"> Social impact of </w:t>
      </w:r>
      <w:proofErr w:type="spellStart"/>
      <w:r>
        <w:rPr>
          <w:i/>
          <w:lang w:val="en"/>
        </w:rPr>
        <w:t>branden</w:t>
      </w:r>
      <w:proofErr w:type="spellEnd"/>
      <w:r>
        <w:rPr>
          <w:i/>
          <w:lang w:val="en"/>
        </w:rPr>
        <w:t xml:space="preserve">. </w:t>
      </w:r>
      <w:r>
        <w:rPr>
          <w:lang w:val="en"/>
        </w:rPr>
        <w:t xml:space="preserve"> Arnhem: IFV.  </w:t>
      </w:r>
    </w:p>
    <w:p w14:paraId="3EAEF484" w14:textId="77777777" w:rsidR="005523F1" w:rsidRDefault="008A76C1">
      <w:pPr>
        <w:spacing w:after="27" w:line="264" w:lineRule="auto"/>
        <w:ind w:left="2111" w:firstLine="0"/>
      </w:pPr>
      <w:r>
        <w:rPr>
          <w:lang w:val="en"/>
        </w:rPr>
        <w:t xml:space="preserve">Hilster, D. L. (2020). </w:t>
      </w:r>
      <w:r>
        <w:rPr>
          <w:i/>
          <w:lang w:val="en"/>
        </w:rPr>
        <w:t xml:space="preserve">Safety and electric passenger cars. </w:t>
      </w:r>
      <w:r>
        <w:rPr>
          <w:lang w:val="en"/>
        </w:rPr>
        <w:t xml:space="preserve"> </w:t>
      </w:r>
      <w:r>
        <w:rPr>
          <w:i/>
          <w:lang w:val="en"/>
        </w:rPr>
        <w:t>Update factsheet 2020.</w:t>
      </w:r>
    </w:p>
    <w:p w14:paraId="58E74CFC" w14:textId="77777777" w:rsidR="005523F1" w:rsidRDefault="008A76C1">
      <w:pPr>
        <w:ind w:left="2848" w:right="58"/>
      </w:pPr>
      <w:r>
        <w:rPr>
          <w:lang w:val="en"/>
        </w:rPr>
        <w:t xml:space="preserve">Delft: CE Delft. </w:t>
      </w:r>
    </w:p>
    <w:p w14:paraId="3C814201" w14:textId="77777777" w:rsidR="005523F1" w:rsidRDefault="008A76C1">
      <w:pPr>
        <w:spacing w:after="27" w:line="264" w:lineRule="auto"/>
        <w:ind w:left="2841" w:hanging="730"/>
      </w:pPr>
      <w:r>
        <w:rPr>
          <w:lang w:val="en"/>
        </w:rPr>
        <w:t xml:space="preserve">Institute for Physical Safety. (2020a). </w:t>
      </w:r>
      <w:r>
        <w:rPr>
          <w:i/>
          <w:lang w:val="en"/>
        </w:rPr>
        <w:t>Fire safety of parking garages with electrically powered vehicles.</w:t>
      </w:r>
      <w:r>
        <w:rPr>
          <w:lang w:val="en"/>
        </w:rPr>
        <w:t xml:space="preserve">  Arnhem: IFV. </w:t>
      </w:r>
    </w:p>
    <w:p w14:paraId="45CDEDC4" w14:textId="77777777" w:rsidR="005523F1" w:rsidRDefault="008A76C1">
      <w:pPr>
        <w:spacing w:after="27" w:line="264" w:lineRule="auto"/>
        <w:ind w:left="2841" w:hanging="730"/>
      </w:pPr>
      <w:r>
        <w:rPr>
          <w:lang w:val="en"/>
        </w:rPr>
        <w:t xml:space="preserve">Institute for Physical Safety. (2020b). </w:t>
      </w:r>
      <w:r>
        <w:rPr>
          <w:i/>
          <w:lang w:val="en"/>
        </w:rPr>
        <w:t>Safety aspects of hydrogen cars in parking garages - Part 1.</w:t>
      </w:r>
      <w:r>
        <w:rPr>
          <w:lang w:val="en"/>
        </w:rPr>
        <w:t xml:space="preserve">  Arnhem: IFV. </w:t>
      </w:r>
    </w:p>
    <w:p w14:paraId="08274409" w14:textId="77777777" w:rsidR="005523F1" w:rsidRDefault="008A76C1">
      <w:pPr>
        <w:spacing w:after="27" w:line="264" w:lineRule="auto"/>
        <w:ind w:left="2111" w:firstLine="0"/>
      </w:pPr>
      <w:r>
        <w:rPr>
          <w:lang w:val="en"/>
        </w:rPr>
        <w:t xml:space="preserve">Li, Y. (2018). </w:t>
      </w:r>
      <w:r>
        <w:rPr>
          <w:i/>
          <w:lang w:val="en"/>
        </w:rPr>
        <w:t>Fire and explosion hazards of alternative fuel vehicles in tunnels.</w:t>
      </w:r>
      <w:r>
        <w:rPr>
          <w:lang w:val="en"/>
        </w:rPr>
        <w:t xml:space="preserve">  RISE. </w:t>
      </w:r>
    </w:p>
    <w:p w14:paraId="6569B9DA" w14:textId="77777777" w:rsidR="005523F1" w:rsidRDefault="008A76C1">
      <w:pPr>
        <w:spacing w:after="1" w:line="293" w:lineRule="auto"/>
        <w:ind w:left="2839" w:right="21" w:hanging="720"/>
      </w:pPr>
      <w:r>
        <w:rPr>
          <w:lang w:val="en"/>
        </w:rPr>
        <w:t xml:space="preserve">Ministry of the Interior and Kingdom Relations. (BZK, 2020). </w:t>
      </w:r>
      <w:r>
        <w:rPr>
          <w:i/>
          <w:lang w:val="en"/>
        </w:rPr>
        <w:t xml:space="preserve">Answering questions from Members Beckerman and </w:t>
      </w:r>
      <w:proofErr w:type="spellStart"/>
      <w:r>
        <w:rPr>
          <w:i/>
          <w:lang w:val="en"/>
        </w:rPr>
        <w:t>Laçin</w:t>
      </w:r>
      <w:proofErr w:type="spellEnd"/>
      <w:r>
        <w:rPr>
          <w:i/>
          <w:lang w:val="en"/>
        </w:rPr>
        <w:t xml:space="preserve"> (both SP) about fire hazards in parking garages and under homes.</w:t>
      </w:r>
      <w:r>
        <w:rPr>
          <w:lang w:val="en"/>
        </w:rPr>
        <w:t xml:space="preserve">  Retrieved from letter to Parliament 2020-0000138658: </w:t>
      </w:r>
      <w:hyperlink r:id="rId13">
        <w:r>
          <w:rPr>
            <w:color w:val="0563C1"/>
            <w:u w:val="single" w:color="0563C1"/>
            <w:lang w:val="en"/>
          </w:rPr>
          <w:t>https://www.rijksoverheid.nl/binaries/rijksoverheid/documenten/kamerstuk</w:t>
        </w:r>
      </w:hyperlink>
      <w:hyperlink r:id="rId14">
        <w:r>
          <w:rPr>
            <w:color w:val="0563C1"/>
            <w:u w:val="single" w:color="0563C1"/>
            <w:lang w:val="en"/>
          </w:rPr>
          <w:t>ken/2020/03/24/answering-questions-about-fire-danger-in-parking-garages-and-under-homes</w:t>
        </w:r>
      </w:hyperlink>
      <w:hyperlink r:id="rId15">
        <w:r>
          <w:rPr>
            <w:color w:val="0563C1"/>
            <w:u w:val="single" w:color="0563C1"/>
            <w:lang w:val="en"/>
          </w:rPr>
          <w:t>/answering-questions-about-fire-danger-in-parking-garages-and</w:t>
        </w:r>
      </w:hyperlink>
      <w:hyperlink r:id="rId16"/>
      <w:hyperlink r:id="rId17">
        <w:r>
          <w:rPr>
            <w:color w:val="0563C1"/>
            <w:u w:val="single" w:color="0563C1"/>
            <w:lang w:val="en"/>
          </w:rPr>
          <w:t>under-.pdf</w:t>
        </w:r>
      </w:hyperlink>
      <w:hyperlink r:id="rId18">
        <w:r>
          <w:rPr>
            <w:lang w:val="en"/>
          </w:rPr>
          <w:t>.</w:t>
        </w:r>
      </w:hyperlink>
    </w:p>
    <w:p w14:paraId="240BBCF5" w14:textId="77777777" w:rsidR="005523F1" w:rsidRDefault="008A76C1">
      <w:pPr>
        <w:spacing w:after="27" w:line="264" w:lineRule="auto"/>
        <w:ind w:left="2111" w:firstLine="0"/>
      </w:pPr>
      <w:r>
        <w:rPr>
          <w:lang w:val="en"/>
        </w:rPr>
        <w:t xml:space="preserve">Van de </w:t>
      </w:r>
      <w:proofErr w:type="spellStart"/>
      <w:r>
        <w:rPr>
          <w:lang w:val="en"/>
        </w:rPr>
        <w:t>Leur</w:t>
      </w:r>
      <w:proofErr w:type="spellEnd"/>
      <w:r>
        <w:rPr>
          <w:lang w:val="en"/>
        </w:rPr>
        <w:t xml:space="preserve">, P. (2015).  </w:t>
      </w:r>
      <w:r>
        <w:rPr>
          <w:i/>
          <w:lang w:val="en"/>
        </w:rPr>
        <w:t>Research guideline fire safety parking garages.</w:t>
      </w:r>
      <w:r>
        <w:rPr>
          <w:lang w:val="en"/>
        </w:rPr>
        <w:t xml:space="preserve">  The Hague: </w:t>
      </w:r>
    </w:p>
    <w:p w14:paraId="715CD7E5" w14:textId="77777777" w:rsidR="005523F1" w:rsidRDefault="008A76C1">
      <w:pPr>
        <w:ind w:left="2848" w:right="58"/>
      </w:pPr>
      <w:r>
        <w:rPr>
          <w:lang w:val="en"/>
        </w:rPr>
        <w:t xml:space="preserve">DGMR. </w:t>
      </w:r>
    </w:p>
    <w:p w14:paraId="11D364AE" w14:textId="77777777" w:rsidR="005523F1" w:rsidRDefault="008A76C1">
      <w:pPr>
        <w:spacing w:after="27" w:line="264" w:lineRule="auto"/>
        <w:ind w:left="2841" w:hanging="730"/>
      </w:pPr>
      <w:r>
        <w:rPr>
          <w:lang w:val="en"/>
        </w:rPr>
        <w:t xml:space="preserve">Van de </w:t>
      </w:r>
      <w:proofErr w:type="spellStart"/>
      <w:r>
        <w:rPr>
          <w:lang w:val="en"/>
        </w:rPr>
        <w:t>Leur</w:t>
      </w:r>
      <w:proofErr w:type="spellEnd"/>
      <w:r>
        <w:rPr>
          <w:lang w:val="en"/>
        </w:rPr>
        <w:t xml:space="preserve">, P. J. (2020).  </w:t>
      </w:r>
      <w:r>
        <w:rPr>
          <w:i/>
          <w:lang w:val="en"/>
        </w:rPr>
        <w:t>Phase 1 literature review, research proposals; status: preliminary.</w:t>
      </w:r>
      <w:r>
        <w:rPr>
          <w:lang w:val="en"/>
        </w:rPr>
        <w:t xml:space="preserve">  DGMR, </w:t>
      </w:r>
      <w:proofErr w:type="spellStart"/>
      <w:r>
        <w:rPr>
          <w:lang w:val="en"/>
        </w:rPr>
        <w:t>LBPSight</w:t>
      </w:r>
      <w:proofErr w:type="spellEnd"/>
      <w:r>
        <w:rPr>
          <w:lang w:val="en"/>
        </w:rPr>
        <w:t xml:space="preserve"> &amp; Royal </w:t>
      </w:r>
      <w:proofErr w:type="spellStart"/>
      <w:r>
        <w:rPr>
          <w:lang w:val="en"/>
        </w:rPr>
        <w:t>HaskoningDHV</w:t>
      </w:r>
      <w:proofErr w:type="spellEnd"/>
      <w:r>
        <w:rPr>
          <w:lang w:val="en"/>
        </w:rPr>
        <w:t xml:space="preserve">. </w:t>
      </w:r>
    </w:p>
    <w:p w14:paraId="75CA1DAE" w14:textId="77777777" w:rsidR="005523F1" w:rsidRDefault="008A76C1">
      <w:pPr>
        <w:spacing w:after="27" w:line="264" w:lineRule="auto"/>
        <w:ind w:left="2841" w:hanging="730"/>
      </w:pPr>
      <w:r>
        <w:rPr>
          <w:lang w:val="en"/>
        </w:rPr>
        <w:t xml:space="preserve">Van </w:t>
      </w:r>
      <w:proofErr w:type="spellStart"/>
      <w:r>
        <w:rPr>
          <w:lang w:val="en"/>
        </w:rPr>
        <w:t>Straalen</w:t>
      </w:r>
      <w:proofErr w:type="spellEnd"/>
      <w:r>
        <w:rPr>
          <w:lang w:val="en"/>
        </w:rPr>
        <w:t xml:space="preserve">, Y. (2020).  </w:t>
      </w:r>
      <w:r>
        <w:rPr>
          <w:i/>
          <w:lang w:val="en"/>
        </w:rPr>
        <w:t>Risks in parking garages</w:t>
      </w:r>
      <w:r>
        <w:rPr>
          <w:lang w:val="en"/>
        </w:rPr>
        <w:t xml:space="preserve"> </w:t>
      </w:r>
      <w:proofErr w:type="gramStart"/>
      <w:r>
        <w:rPr>
          <w:i/>
          <w:lang w:val="en"/>
        </w:rPr>
        <w:t>as a result of</w:t>
      </w:r>
      <w:proofErr w:type="gramEnd"/>
      <w:r>
        <w:rPr>
          <w:i/>
          <w:lang w:val="en"/>
        </w:rPr>
        <w:t xml:space="preserve"> electric and hydrogen-powered passenger cars - International Inventory.  </w:t>
      </w:r>
      <w:r>
        <w:rPr>
          <w:lang w:val="en"/>
        </w:rPr>
        <w:t xml:space="preserve">  Delft: TNO. </w:t>
      </w:r>
    </w:p>
    <w:p w14:paraId="65E19E6F" w14:textId="77777777" w:rsidR="005523F1" w:rsidRDefault="008A76C1">
      <w:pPr>
        <w:spacing w:after="0" w:line="259" w:lineRule="auto"/>
        <w:ind w:left="2119" w:firstLine="0"/>
      </w:pPr>
      <w:r>
        <w:t xml:space="preserve"> </w:t>
      </w:r>
    </w:p>
    <w:p w14:paraId="1B87FCD7" w14:textId="77777777" w:rsidR="005523F1" w:rsidRDefault="008A76C1">
      <w:pPr>
        <w:pStyle w:val="Heading2"/>
        <w:ind w:left="2114"/>
      </w:pPr>
      <w:r>
        <w:rPr>
          <w:lang w:val="en"/>
        </w:rPr>
        <w:t>Annex 1: Results of the field study</w:t>
      </w:r>
    </w:p>
    <w:p w14:paraId="4AFB88E4" w14:textId="77777777" w:rsidR="005523F1" w:rsidRDefault="008A76C1">
      <w:pPr>
        <w:ind w:left="2120" w:right="58"/>
      </w:pPr>
      <w:proofErr w:type="gramStart"/>
      <w:r>
        <w:rPr>
          <w:lang w:val="en"/>
        </w:rPr>
        <w:t>In order to</w:t>
      </w:r>
      <w:proofErr w:type="gramEnd"/>
      <w:r>
        <w:rPr>
          <w:lang w:val="en"/>
        </w:rPr>
        <w:t xml:space="preserve"> answer research question 3, a concise field study was conducted among a number of safety regions.  Safety      regions have already been asked about concrete projects in which the highest floor of a 'sleeping building' is ≤ 13 m above the measurement level, but where the usable area of </w:t>
      </w:r>
      <w:proofErr w:type="gramStart"/>
      <w:r>
        <w:rPr>
          <w:lang w:val="en"/>
        </w:rPr>
        <w:t>the  parking</w:t>
      </w:r>
      <w:proofErr w:type="gramEnd"/>
      <w:r>
        <w:rPr>
          <w:lang w:val="en"/>
        </w:rPr>
        <w:t xml:space="preserve"> garage below is &gt; 1,000 m</w:t>
      </w:r>
      <w:r>
        <w:rPr>
          <w:vertAlign w:val="superscript"/>
          <w:lang w:val="en"/>
        </w:rPr>
        <w:t>2</w:t>
      </w:r>
      <w:r>
        <w:rPr>
          <w:lang w:val="en"/>
        </w:rPr>
        <w:t xml:space="preserve">. </w:t>
      </w:r>
    </w:p>
    <w:p w14:paraId="2EBF62EE" w14:textId="77777777" w:rsidR="005523F1" w:rsidRDefault="008A76C1">
      <w:pPr>
        <w:spacing w:after="31" w:line="259" w:lineRule="auto"/>
        <w:ind w:left="2119" w:firstLine="0"/>
      </w:pPr>
      <w:r>
        <w:t xml:space="preserve"> </w:t>
      </w:r>
    </w:p>
    <w:p w14:paraId="7F42FE9A" w14:textId="77777777" w:rsidR="005523F1" w:rsidRDefault="008A76C1">
      <w:pPr>
        <w:ind w:left="2120" w:right="58"/>
      </w:pPr>
      <w:r>
        <w:rPr>
          <w:lang w:val="en"/>
        </w:rPr>
        <w:t xml:space="preserve">The text of the report, which was sent to the safety regions by </w:t>
      </w:r>
      <w:proofErr w:type="gramStart"/>
      <w:r>
        <w:rPr>
          <w:lang w:val="en"/>
        </w:rPr>
        <w:t>e-mail  via</w:t>
      </w:r>
      <w:proofErr w:type="gramEnd"/>
      <w:r>
        <w:rPr>
          <w:lang w:val="en"/>
        </w:rPr>
        <w:t xml:space="preserve"> René Schage and Marcel Koene of  the Netherlands Fire Brigade, reads as follows: </w:t>
      </w:r>
    </w:p>
    <w:p w14:paraId="482E5859" w14:textId="77777777" w:rsidR="005523F1" w:rsidRDefault="008A76C1">
      <w:pPr>
        <w:spacing w:after="120" w:line="259" w:lineRule="auto"/>
        <w:ind w:left="2119" w:firstLine="0"/>
      </w:pPr>
      <w:r>
        <w:t xml:space="preserve"> </w:t>
      </w:r>
    </w:p>
    <w:p w14:paraId="350038A8" w14:textId="77777777" w:rsidR="005523F1" w:rsidRDefault="008A76C1">
      <w:pPr>
        <w:shd w:val="clear" w:color="auto" w:fill="00314E"/>
        <w:spacing w:after="32" w:line="249" w:lineRule="auto"/>
        <w:ind w:left="2193" w:right="128" w:hanging="10"/>
      </w:pPr>
      <w:r>
        <w:rPr>
          <w:color w:val="FFFFFF"/>
          <w:sz w:val="18"/>
          <w:lang w:val="en"/>
        </w:rPr>
        <w:t xml:space="preserve">Commissioned by the Ministry of the Interior and Kingdom </w:t>
      </w:r>
      <w:proofErr w:type="gramStart"/>
      <w:r>
        <w:rPr>
          <w:color w:val="FFFFFF"/>
          <w:sz w:val="18"/>
          <w:lang w:val="en"/>
        </w:rPr>
        <w:t>Relations,  we</w:t>
      </w:r>
      <w:proofErr w:type="gramEnd"/>
      <w:r>
        <w:rPr>
          <w:color w:val="FFFFFF"/>
          <w:sz w:val="18"/>
          <w:lang w:val="en"/>
        </w:rPr>
        <w:t xml:space="preserve"> </w:t>
      </w:r>
      <w:r>
        <w:rPr>
          <w:lang w:val="en"/>
        </w:rPr>
        <w:t xml:space="preserve"> are </w:t>
      </w:r>
      <w:r>
        <w:rPr>
          <w:color w:val="FFFFFF"/>
          <w:sz w:val="18"/>
          <w:lang w:val="en"/>
        </w:rPr>
        <w:t xml:space="preserve"> currently</w:t>
      </w:r>
      <w:r>
        <w:rPr>
          <w:lang w:val="en"/>
        </w:rPr>
        <w:t xml:space="preserve"> </w:t>
      </w:r>
      <w:r>
        <w:rPr>
          <w:color w:val="FFFFFF"/>
          <w:sz w:val="18"/>
          <w:lang w:val="en"/>
        </w:rPr>
        <w:t xml:space="preserve">conducting a study into  the application of an automatic extinguishing system in certain types of parking garages.  This </w:t>
      </w:r>
      <w:proofErr w:type="gramStart"/>
      <w:r>
        <w:rPr>
          <w:color w:val="FFFFFF"/>
          <w:sz w:val="18"/>
          <w:lang w:val="en"/>
        </w:rPr>
        <w:t xml:space="preserve">mainly </w:t>
      </w:r>
      <w:r>
        <w:rPr>
          <w:lang w:val="en"/>
        </w:rPr>
        <w:t xml:space="preserve"> concerns</w:t>
      </w:r>
      <w:proofErr w:type="gramEnd"/>
      <w:r>
        <w:rPr>
          <w:lang w:val="en"/>
        </w:rPr>
        <w:t xml:space="preserve"> </w:t>
      </w:r>
      <w:r>
        <w:rPr>
          <w:color w:val="FFFFFF"/>
          <w:sz w:val="18"/>
          <w:lang w:val="en"/>
        </w:rPr>
        <w:t xml:space="preserve">parking garages that are located under buildings where  sleeping people can be  present. For a certain category of parking garages, we are looking for practical examples to </w:t>
      </w:r>
      <w:proofErr w:type="gramStart"/>
      <w:r>
        <w:rPr>
          <w:color w:val="FFFFFF"/>
          <w:sz w:val="18"/>
          <w:lang w:val="en"/>
        </w:rPr>
        <w:t>illustrate  the</w:t>
      </w:r>
      <w:proofErr w:type="gramEnd"/>
      <w:r>
        <w:rPr>
          <w:color w:val="FFFFFF"/>
          <w:sz w:val="18"/>
          <w:lang w:val="en"/>
        </w:rPr>
        <w:t xml:space="preserve"> research. </w:t>
      </w:r>
      <w:r>
        <w:rPr>
          <w:lang w:val="en"/>
        </w:rPr>
        <w:t xml:space="preserve"> </w:t>
      </w:r>
      <w:r>
        <w:rPr>
          <w:color w:val="FFFFFF"/>
          <w:sz w:val="18"/>
          <w:lang w:val="en"/>
        </w:rPr>
        <w:t>Specifically, this concerns parking garages with a usable area &gt; 1,000 m</w:t>
      </w:r>
      <w:r>
        <w:rPr>
          <w:color w:val="FFFFFF"/>
          <w:sz w:val="18"/>
          <w:vertAlign w:val="superscript"/>
          <w:lang w:val="en"/>
        </w:rPr>
        <w:t>2</w:t>
      </w:r>
      <w:r>
        <w:rPr>
          <w:color w:val="FFFFFF"/>
          <w:sz w:val="18"/>
          <w:lang w:val="en"/>
        </w:rPr>
        <w:t xml:space="preserve">, </w:t>
      </w:r>
      <w:proofErr w:type="gramStart"/>
      <w:r>
        <w:rPr>
          <w:color w:val="FFFFFF"/>
          <w:sz w:val="18"/>
          <w:lang w:val="en"/>
        </w:rPr>
        <w:t>with  a</w:t>
      </w:r>
      <w:proofErr w:type="gramEnd"/>
      <w:r>
        <w:rPr>
          <w:color w:val="FFFFFF"/>
          <w:sz w:val="18"/>
          <w:lang w:val="en"/>
        </w:rPr>
        <w:t xml:space="preserve"> building above</w:t>
      </w:r>
      <w:r>
        <w:rPr>
          <w:lang w:val="en"/>
        </w:rPr>
        <w:t xml:space="preserve"> </w:t>
      </w:r>
      <w:r>
        <w:rPr>
          <w:color w:val="FFFFFF"/>
          <w:sz w:val="18"/>
          <w:lang w:val="en"/>
        </w:rPr>
        <w:t>it</w:t>
      </w:r>
      <w:r>
        <w:rPr>
          <w:lang w:val="en"/>
        </w:rPr>
        <w:t xml:space="preserve"> (</w:t>
      </w:r>
      <w:r>
        <w:rPr>
          <w:color w:val="FFFFFF"/>
          <w:sz w:val="18"/>
          <w:lang w:val="en"/>
        </w:rPr>
        <w:t xml:space="preserve">or. </w:t>
      </w:r>
      <w:r>
        <w:rPr>
          <w:lang w:val="en"/>
        </w:rPr>
        <w:t xml:space="preserve"> </w:t>
      </w:r>
      <w:r>
        <w:rPr>
          <w:color w:val="FFFFFF"/>
          <w:sz w:val="18"/>
          <w:lang w:val="en"/>
        </w:rPr>
        <w:t>(</w:t>
      </w:r>
      <w:proofErr w:type="spellStart"/>
      <w:r>
        <w:rPr>
          <w:color w:val="FFFFFF"/>
          <w:sz w:val="18"/>
          <w:lang w:val="en"/>
        </w:rPr>
        <w:t>ge</w:t>
      </w:r>
      <w:proofErr w:type="spellEnd"/>
      <w:r>
        <w:rPr>
          <w:color w:val="FFFFFF"/>
          <w:sz w:val="18"/>
          <w:lang w:val="en"/>
        </w:rPr>
        <w:t>) of which the highest floor of a residence area is ≤13 m above the measurement level. This concerns a parking garage in combination with a residential building</w:t>
      </w:r>
      <w:r>
        <w:rPr>
          <w:lang w:val="en"/>
        </w:rPr>
        <w:t xml:space="preserve"> </w:t>
      </w:r>
      <w:r>
        <w:rPr>
          <w:color w:val="FFFFFF"/>
          <w:sz w:val="18"/>
          <w:lang w:val="en"/>
        </w:rPr>
        <w:t xml:space="preserve">(s) above it, health care function, accommodation function or meeting function for </w:t>
      </w:r>
      <w:proofErr w:type="spellStart"/>
      <w:r>
        <w:rPr>
          <w:color w:val="FFFFFF"/>
          <w:sz w:val="18"/>
          <w:lang w:val="en"/>
        </w:rPr>
        <w:t>children'scare</w:t>
      </w:r>
      <w:proofErr w:type="spellEnd"/>
      <w:r>
        <w:rPr>
          <w:color w:val="FFFFFF"/>
          <w:sz w:val="18"/>
          <w:lang w:val="en"/>
        </w:rPr>
        <w:t xml:space="preserve"> or </w:t>
      </w:r>
      <w:proofErr w:type="gramStart"/>
      <w:r>
        <w:rPr>
          <w:color w:val="FFFFFF"/>
          <w:sz w:val="18"/>
          <w:lang w:val="en"/>
        </w:rPr>
        <w:t>combinations</w:t>
      </w:r>
      <w:r>
        <w:rPr>
          <w:lang w:val="en"/>
        </w:rPr>
        <w:t xml:space="preserve"> </w:t>
      </w:r>
      <w:r>
        <w:rPr>
          <w:color w:val="FFFFFF"/>
          <w:sz w:val="18"/>
          <w:lang w:val="en"/>
        </w:rPr>
        <w:t xml:space="preserve"> of</w:t>
      </w:r>
      <w:proofErr w:type="gramEnd"/>
      <w:r>
        <w:rPr>
          <w:color w:val="FFFFFF"/>
          <w:sz w:val="18"/>
          <w:lang w:val="en"/>
        </w:rPr>
        <w:t xml:space="preserve"> that.  </w:t>
      </w:r>
    </w:p>
    <w:p w14:paraId="648A5534" w14:textId="77777777" w:rsidR="005523F1" w:rsidRDefault="008A76C1">
      <w:pPr>
        <w:shd w:val="clear" w:color="auto" w:fill="00314E"/>
        <w:spacing w:after="28" w:line="259" w:lineRule="auto"/>
        <w:ind w:left="2183" w:right="128" w:firstLine="0"/>
      </w:pPr>
      <w:r>
        <w:rPr>
          <w:color w:val="FFFFFF"/>
          <w:sz w:val="18"/>
        </w:rPr>
        <w:t xml:space="preserve"> </w:t>
      </w:r>
    </w:p>
    <w:p w14:paraId="29F3935E" w14:textId="77777777" w:rsidR="005523F1" w:rsidRDefault="008A76C1">
      <w:pPr>
        <w:shd w:val="clear" w:color="auto" w:fill="00314E"/>
        <w:spacing w:after="193" w:line="249" w:lineRule="auto"/>
        <w:ind w:left="2193" w:right="128" w:hanging="10"/>
      </w:pPr>
      <w:r>
        <w:rPr>
          <w:color w:val="FFFFFF"/>
          <w:sz w:val="18"/>
          <w:lang w:val="en"/>
        </w:rPr>
        <w:lastRenderedPageBreak/>
        <w:t>Would you like</w:t>
      </w:r>
      <w:r>
        <w:rPr>
          <w:lang w:val="en"/>
        </w:rPr>
        <w:t xml:space="preserve"> to </w:t>
      </w:r>
      <w:r>
        <w:rPr>
          <w:color w:val="FFFFFF"/>
          <w:sz w:val="18"/>
          <w:lang w:val="en"/>
        </w:rPr>
        <w:t xml:space="preserve">  put</w:t>
      </w:r>
      <w:r>
        <w:rPr>
          <w:lang w:val="en"/>
        </w:rPr>
        <w:t xml:space="preserve"> </w:t>
      </w:r>
      <w:proofErr w:type="gramStart"/>
      <w:r>
        <w:rPr>
          <w:lang w:val="en"/>
        </w:rPr>
        <w:t xml:space="preserve">this </w:t>
      </w:r>
      <w:r>
        <w:rPr>
          <w:color w:val="FFFFFF"/>
          <w:sz w:val="18"/>
          <w:lang w:val="en"/>
        </w:rPr>
        <w:t xml:space="preserve"> question</w:t>
      </w:r>
      <w:proofErr w:type="gramEnd"/>
      <w:r>
        <w:rPr>
          <w:color w:val="FFFFFF"/>
          <w:sz w:val="18"/>
          <w:lang w:val="en"/>
        </w:rPr>
        <w:t xml:space="preserve"> to the </w:t>
      </w:r>
      <w:r>
        <w:rPr>
          <w:lang w:val="en"/>
        </w:rPr>
        <w:t xml:space="preserve"> department</w:t>
      </w:r>
      <w:r>
        <w:rPr>
          <w:color w:val="FFFFFF"/>
          <w:sz w:val="18"/>
          <w:lang w:val="en"/>
        </w:rPr>
        <w:t>? As input, a map of the parking garage and a cross-section over the entire building</w:t>
      </w:r>
      <w:r>
        <w:rPr>
          <w:lang w:val="en"/>
        </w:rPr>
        <w:t xml:space="preserve"> </w:t>
      </w:r>
      <w:proofErr w:type="gramStart"/>
      <w:r>
        <w:rPr>
          <w:lang w:val="en"/>
        </w:rPr>
        <w:t xml:space="preserve">are </w:t>
      </w:r>
      <w:r>
        <w:rPr>
          <w:color w:val="FFFFFF"/>
          <w:sz w:val="18"/>
          <w:lang w:val="en"/>
        </w:rPr>
        <w:t xml:space="preserve"> sufficient</w:t>
      </w:r>
      <w:proofErr w:type="gramEnd"/>
      <w:r>
        <w:rPr>
          <w:color w:val="FFFFFF"/>
          <w:sz w:val="18"/>
          <w:lang w:val="en"/>
        </w:rPr>
        <w:t>. The aim is to find out whether and in what forms the mentioned combination (&gt; 1,000 m</w:t>
      </w:r>
      <w:r>
        <w:rPr>
          <w:color w:val="FFFFFF"/>
          <w:sz w:val="18"/>
          <w:vertAlign w:val="superscript"/>
          <w:lang w:val="en"/>
        </w:rPr>
        <w:t>2</w:t>
      </w:r>
      <w:r>
        <w:rPr>
          <w:color w:val="FFFFFF"/>
          <w:sz w:val="18"/>
          <w:lang w:val="en"/>
        </w:rPr>
        <w:t xml:space="preserve"> / </w:t>
      </w:r>
      <w:r>
        <w:rPr>
          <w:color w:val="FFFFFF"/>
          <w:sz w:val="18"/>
          <w:u w:val="single" w:color="FFFFFF"/>
          <w:lang w:val="en"/>
        </w:rPr>
        <w:t>&lt;</w:t>
      </w:r>
      <w:r>
        <w:rPr>
          <w:color w:val="FFFFFF"/>
          <w:sz w:val="18"/>
          <w:lang w:val="en"/>
        </w:rPr>
        <w:t xml:space="preserve"> 13 m) occurs in practice. </w:t>
      </w:r>
    </w:p>
    <w:p w14:paraId="00695113" w14:textId="77777777" w:rsidR="005523F1" w:rsidRDefault="008A76C1">
      <w:pPr>
        <w:spacing w:after="0" w:line="259" w:lineRule="auto"/>
        <w:ind w:left="2119" w:firstLine="0"/>
      </w:pPr>
      <w:r>
        <w:rPr>
          <w:b/>
        </w:rPr>
        <w:t xml:space="preserve"> </w:t>
      </w:r>
      <w:r>
        <w:rPr>
          <w:b/>
        </w:rPr>
        <w:tab/>
        <w:t xml:space="preserve"> </w:t>
      </w:r>
    </w:p>
    <w:p w14:paraId="6357E3CC" w14:textId="77777777" w:rsidR="005523F1" w:rsidRDefault="008A76C1">
      <w:pPr>
        <w:pStyle w:val="Heading3"/>
        <w:spacing w:after="36" w:line="259" w:lineRule="auto"/>
        <w:ind w:left="2121"/>
      </w:pPr>
      <w:r>
        <w:rPr>
          <w:b/>
          <w:color w:val="000000"/>
          <w:sz w:val="20"/>
          <w:lang w:val="en"/>
        </w:rPr>
        <w:t xml:space="preserve">Project 1: 'Residential building with parking garage VR Midden- </w:t>
      </w:r>
      <w:proofErr w:type="spellStart"/>
      <w:r>
        <w:rPr>
          <w:b/>
          <w:color w:val="000000"/>
          <w:sz w:val="20"/>
          <w:lang w:val="en"/>
        </w:rPr>
        <w:t>en</w:t>
      </w:r>
      <w:proofErr w:type="spellEnd"/>
      <w:r>
        <w:rPr>
          <w:b/>
          <w:color w:val="000000"/>
          <w:sz w:val="20"/>
          <w:lang w:val="en"/>
        </w:rPr>
        <w:t xml:space="preserve"> West-Brabant' </w:t>
      </w:r>
    </w:p>
    <w:p w14:paraId="3DCAF528" w14:textId="77777777" w:rsidR="005523F1" w:rsidRDefault="008A76C1">
      <w:pPr>
        <w:ind w:left="2120" w:right="58"/>
      </w:pPr>
      <w:r>
        <w:rPr>
          <w:lang w:val="en"/>
        </w:rPr>
        <w:t xml:space="preserve">The project concerns a parking garage with a usable area of approximately 1,200 m2 above which are two residential buildings </w:t>
      </w:r>
      <w:proofErr w:type="gramStart"/>
      <w:r>
        <w:rPr>
          <w:lang w:val="en"/>
        </w:rPr>
        <w:t>with  a</w:t>
      </w:r>
      <w:proofErr w:type="gramEnd"/>
      <w:r>
        <w:rPr>
          <w:lang w:val="en"/>
        </w:rPr>
        <w:t xml:space="preserve"> total of  28 apartments. The highest floor of the residential areas of the residential buildings is &lt; 13 m above the measurement level.  From each house you can flee via two stairwells to the adjacent site.  One of the two stairwells of each residential building </w:t>
      </w:r>
      <w:proofErr w:type="spellStart"/>
      <w:r>
        <w:rPr>
          <w:lang w:val="en"/>
        </w:rPr>
        <w:t>loopt</w:t>
      </w:r>
      <w:proofErr w:type="spellEnd"/>
      <w:r>
        <w:rPr>
          <w:lang w:val="en"/>
        </w:rPr>
        <w:t xml:space="preserve"> through to the basement.  According to the draft regulations (in accordance with annotation OPB</w:t>
      </w:r>
      <w:proofErr w:type="gramStart"/>
      <w:r>
        <w:rPr>
          <w:lang w:val="en"/>
        </w:rPr>
        <w:t>),  an</w:t>
      </w:r>
      <w:proofErr w:type="gramEnd"/>
      <w:r>
        <w:rPr>
          <w:lang w:val="en"/>
        </w:rPr>
        <w:t xml:space="preserve"> automatic extinguishing system is  mandatory for this parking garage (category C:</w:t>
      </w:r>
      <w:r>
        <w:rPr>
          <w:u w:val="single" w:color="000000"/>
          <w:lang w:val="en"/>
        </w:rPr>
        <w:t>&lt;</w:t>
      </w:r>
      <w:r>
        <w:rPr>
          <w:lang w:val="en"/>
        </w:rPr>
        <w:t xml:space="preserve"> 13 m; &gt; 1,000 m</w:t>
      </w:r>
      <w:r>
        <w:rPr>
          <w:vertAlign w:val="superscript"/>
          <w:lang w:val="en"/>
        </w:rPr>
        <w:t>2</w:t>
      </w:r>
      <w:r>
        <w:rPr>
          <w:lang w:val="en"/>
        </w:rPr>
        <w:t xml:space="preserve">).  </w:t>
      </w:r>
    </w:p>
    <w:p w14:paraId="2E2BE4E9" w14:textId="77777777" w:rsidR="005523F1" w:rsidRDefault="008A76C1">
      <w:pPr>
        <w:spacing w:after="279" w:line="259" w:lineRule="auto"/>
        <w:ind w:left="2119" w:firstLine="0"/>
      </w:pPr>
      <w:r>
        <w:rPr>
          <w:noProof/>
          <w:sz w:val="22"/>
          <w:lang w:val="en"/>
        </w:rPr>
        <mc:AlternateContent>
          <mc:Choice Requires="wpg">
            <w:drawing>
              <wp:inline distT="0" distB="0" distL="0" distR="0" wp14:anchorId="0E2FB72F" wp14:editId="57933D72">
                <wp:extent cx="5173980" cy="3204996"/>
                <wp:effectExtent l="0" t="0" r="0" b="0"/>
                <wp:docPr id="40418" name="Group 40418"/>
                <wp:cNvGraphicFramePr/>
                <a:graphic xmlns:a="http://schemas.openxmlformats.org/drawingml/2006/main">
                  <a:graphicData uri="http://schemas.microsoft.com/office/word/2010/wordprocessingGroup">
                    <wpg:wgp>
                      <wpg:cNvGrpSpPr/>
                      <wpg:grpSpPr>
                        <a:xfrm>
                          <a:off x="0" y="0"/>
                          <a:ext cx="5173980" cy="3204996"/>
                          <a:chOff x="0" y="0"/>
                          <a:chExt cx="5173980" cy="3204996"/>
                        </a:xfrm>
                      </wpg:grpSpPr>
                      <wps:wsp>
                        <wps:cNvPr id="3589" name="Rectangle 3589"/>
                        <wps:cNvSpPr/>
                        <wps:spPr>
                          <a:xfrm>
                            <a:off x="0" y="0"/>
                            <a:ext cx="46769" cy="158130"/>
                          </a:xfrm>
                          <a:prstGeom prst="rect">
                            <a:avLst/>
                          </a:prstGeom>
                          <a:ln>
                            <a:noFill/>
                          </a:ln>
                        </wps:spPr>
                        <wps:txbx>
                          <w:txbxContent>
                            <w:p w14:paraId="47D84941" w14:textId="77777777" w:rsidR="005523F1" w:rsidRDefault="008A76C1">
                              <w:pPr>
                                <w:spacing w:after="160" w:line="259" w:lineRule="auto"/>
                                <w:ind w:left="0" w:firstLine="0"/>
                              </w:pPr>
                              <w:r>
                                <w:rPr>
                                  <w:lang w:val="en"/>
                                </w:rPr>
                                <w:t xml:space="preserve"> </w:t>
                              </w:r>
                            </w:p>
                          </w:txbxContent>
                        </wps:txbx>
                        <wps:bodyPr horzOverflow="overflow" vert="horz" lIns="0" tIns="0" rIns="0" bIns="0" rtlCol="0">
                          <a:noAutofit/>
                        </wps:bodyPr>
                      </wps:wsp>
                      <wps:wsp>
                        <wps:cNvPr id="46606" name="Shape 46606"/>
                        <wps:cNvSpPr/>
                        <wps:spPr>
                          <a:xfrm>
                            <a:off x="0" y="119522"/>
                            <a:ext cx="5173980" cy="2907792"/>
                          </a:xfrm>
                          <a:custGeom>
                            <a:avLst/>
                            <a:gdLst/>
                            <a:ahLst/>
                            <a:cxnLst/>
                            <a:rect l="0" t="0" r="0" b="0"/>
                            <a:pathLst>
                              <a:path w="5173980" h="2907792">
                                <a:moveTo>
                                  <a:pt x="0" y="0"/>
                                </a:moveTo>
                                <a:lnTo>
                                  <a:pt x="5173980" y="0"/>
                                </a:lnTo>
                                <a:lnTo>
                                  <a:pt x="5173980" y="2907792"/>
                                </a:lnTo>
                                <a:lnTo>
                                  <a:pt x="0" y="2907792"/>
                                </a:lnTo>
                                <a:lnTo>
                                  <a:pt x="0" y="0"/>
                                </a:lnTo>
                              </a:path>
                            </a:pathLst>
                          </a:custGeom>
                          <a:ln w="0" cap="flat">
                            <a:miter lim="127000"/>
                          </a:ln>
                        </wps:spPr>
                        <wps:style>
                          <a:lnRef idx="0">
                            <a:srgbClr val="000000">
                              <a:alpha val="0"/>
                            </a:srgbClr>
                          </a:lnRef>
                          <a:fillRef idx="1">
                            <a:srgbClr val="00314E"/>
                          </a:fillRef>
                          <a:effectRef idx="0">
                            <a:scrgbClr r="0" g="0" b="0"/>
                          </a:effectRef>
                          <a:fontRef idx="none"/>
                        </wps:style>
                        <wps:bodyPr/>
                      </wps:wsp>
                      <wps:wsp>
                        <wps:cNvPr id="46607" name="Shape 46607"/>
                        <wps:cNvSpPr/>
                        <wps:spPr>
                          <a:xfrm>
                            <a:off x="50292" y="191163"/>
                            <a:ext cx="5073397" cy="2764524"/>
                          </a:xfrm>
                          <a:custGeom>
                            <a:avLst/>
                            <a:gdLst/>
                            <a:ahLst/>
                            <a:cxnLst/>
                            <a:rect l="0" t="0" r="0" b="0"/>
                            <a:pathLst>
                              <a:path w="5073397" h="2764524">
                                <a:moveTo>
                                  <a:pt x="0" y="0"/>
                                </a:moveTo>
                                <a:lnTo>
                                  <a:pt x="5073397" y="0"/>
                                </a:lnTo>
                                <a:lnTo>
                                  <a:pt x="5073397" y="2764524"/>
                                </a:lnTo>
                                <a:lnTo>
                                  <a:pt x="0" y="2764524"/>
                                </a:lnTo>
                                <a:lnTo>
                                  <a:pt x="0" y="0"/>
                                </a:lnTo>
                              </a:path>
                            </a:pathLst>
                          </a:custGeom>
                          <a:ln w="0" cap="flat">
                            <a:miter lim="127000"/>
                          </a:ln>
                        </wps:spPr>
                        <wps:style>
                          <a:lnRef idx="0">
                            <a:srgbClr val="000000">
                              <a:alpha val="0"/>
                            </a:srgbClr>
                          </a:lnRef>
                          <a:fillRef idx="1">
                            <a:srgbClr val="00314E"/>
                          </a:fillRef>
                          <a:effectRef idx="0">
                            <a:scrgbClr r="0" g="0" b="0"/>
                          </a:effectRef>
                          <a:fontRef idx="none"/>
                        </wps:style>
                        <wps:bodyPr/>
                      </wps:wsp>
                      <wps:wsp>
                        <wps:cNvPr id="3592" name="Rectangle 3592"/>
                        <wps:cNvSpPr/>
                        <wps:spPr>
                          <a:xfrm>
                            <a:off x="5123689" y="2872473"/>
                            <a:ext cx="42262" cy="142889"/>
                          </a:xfrm>
                          <a:prstGeom prst="rect">
                            <a:avLst/>
                          </a:prstGeom>
                          <a:ln>
                            <a:noFill/>
                          </a:ln>
                        </wps:spPr>
                        <wps:txbx>
                          <w:txbxContent>
                            <w:p w14:paraId="5AACEB9C" w14:textId="77777777" w:rsidR="005523F1" w:rsidRDefault="008A76C1">
                              <w:pPr>
                                <w:spacing w:after="160" w:line="259" w:lineRule="auto"/>
                                <w:ind w:left="0" w:firstLine="0"/>
                              </w:pPr>
                              <w:r>
                                <w:rPr>
                                  <w:color w:val="FFFFFF"/>
                                  <w:sz w:val="18"/>
                                  <w:lang w:val="en"/>
                                </w:rPr>
                                <w:t xml:space="preserve"> </w:t>
                              </w:r>
                            </w:p>
                          </w:txbxContent>
                        </wps:txbx>
                        <wps:bodyPr horzOverflow="overflow" vert="horz" lIns="0" tIns="0" rIns="0" bIns="0" rtlCol="0">
                          <a:noAutofit/>
                        </wps:bodyPr>
                      </wps:wsp>
                      <wps:wsp>
                        <wps:cNvPr id="46608" name="Shape 46608"/>
                        <wps:cNvSpPr/>
                        <wps:spPr>
                          <a:xfrm>
                            <a:off x="0" y="119522"/>
                            <a:ext cx="5173980" cy="71628"/>
                          </a:xfrm>
                          <a:custGeom>
                            <a:avLst/>
                            <a:gdLst/>
                            <a:ahLst/>
                            <a:cxnLst/>
                            <a:rect l="0" t="0" r="0" b="0"/>
                            <a:pathLst>
                              <a:path w="5173980" h="71628">
                                <a:moveTo>
                                  <a:pt x="0" y="0"/>
                                </a:moveTo>
                                <a:lnTo>
                                  <a:pt x="5173980" y="0"/>
                                </a:lnTo>
                                <a:lnTo>
                                  <a:pt x="5173980" y="71628"/>
                                </a:lnTo>
                                <a:lnTo>
                                  <a:pt x="0" y="71628"/>
                                </a:lnTo>
                                <a:lnTo>
                                  <a:pt x="0" y="0"/>
                                </a:lnTo>
                              </a:path>
                            </a:pathLst>
                          </a:custGeom>
                          <a:ln w="0" cap="flat">
                            <a:miter lim="127000"/>
                          </a:ln>
                        </wps:spPr>
                        <wps:style>
                          <a:lnRef idx="0">
                            <a:srgbClr val="000000">
                              <a:alpha val="0"/>
                            </a:srgbClr>
                          </a:lnRef>
                          <a:fillRef idx="1">
                            <a:srgbClr val="00314E"/>
                          </a:fillRef>
                          <a:effectRef idx="0">
                            <a:scrgbClr r="0" g="0" b="0"/>
                          </a:effectRef>
                          <a:fontRef idx="none"/>
                        </wps:style>
                        <wps:bodyPr/>
                      </wps:wsp>
                      <wps:wsp>
                        <wps:cNvPr id="46609" name="Shape 46609"/>
                        <wps:cNvSpPr/>
                        <wps:spPr>
                          <a:xfrm>
                            <a:off x="0" y="2955686"/>
                            <a:ext cx="5173980" cy="71628"/>
                          </a:xfrm>
                          <a:custGeom>
                            <a:avLst/>
                            <a:gdLst/>
                            <a:ahLst/>
                            <a:cxnLst/>
                            <a:rect l="0" t="0" r="0" b="0"/>
                            <a:pathLst>
                              <a:path w="5173980" h="71628">
                                <a:moveTo>
                                  <a:pt x="0" y="0"/>
                                </a:moveTo>
                                <a:lnTo>
                                  <a:pt x="5173980" y="0"/>
                                </a:lnTo>
                                <a:lnTo>
                                  <a:pt x="5173980" y="71628"/>
                                </a:lnTo>
                                <a:lnTo>
                                  <a:pt x="0" y="71628"/>
                                </a:lnTo>
                                <a:lnTo>
                                  <a:pt x="0" y="0"/>
                                </a:lnTo>
                              </a:path>
                            </a:pathLst>
                          </a:custGeom>
                          <a:ln w="0" cap="flat">
                            <a:miter lim="127000"/>
                          </a:ln>
                        </wps:spPr>
                        <wps:style>
                          <a:lnRef idx="0">
                            <a:srgbClr val="000000">
                              <a:alpha val="0"/>
                            </a:srgbClr>
                          </a:lnRef>
                          <a:fillRef idx="1">
                            <a:srgbClr val="00314E"/>
                          </a:fillRef>
                          <a:effectRef idx="0">
                            <a:scrgbClr r="0" g="0" b="0"/>
                          </a:effectRef>
                          <a:fontRef idx="none"/>
                        </wps:style>
                        <wps:bodyPr/>
                      </wps:wsp>
                      <wps:wsp>
                        <wps:cNvPr id="3595" name="Rectangle 3595"/>
                        <wps:cNvSpPr/>
                        <wps:spPr>
                          <a:xfrm>
                            <a:off x="0" y="3086101"/>
                            <a:ext cx="3174246" cy="158130"/>
                          </a:xfrm>
                          <a:prstGeom prst="rect">
                            <a:avLst/>
                          </a:prstGeom>
                          <a:ln>
                            <a:noFill/>
                          </a:ln>
                        </wps:spPr>
                        <wps:txbx>
                          <w:txbxContent>
                            <w:p w14:paraId="0C4518EF" w14:textId="77777777" w:rsidR="005523F1" w:rsidRDefault="008A76C1">
                              <w:pPr>
                                <w:spacing w:after="160" w:line="259" w:lineRule="auto"/>
                                <w:ind w:left="0" w:firstLine="0"/>
                              </w:pPr>
                              <w:r>
                                <w:rPr>
                                  <w:b/>
                                  <w:color w:val="44546A"/>
                                  <w:lang w:val="en"/>
                                </w:rPr>
                                <w:t>Figure B1.1 Map of the parking garage</w:t>
                              </w:r>
                            </w:p>
                          </w:txbxContent>
                        </wps:txbx>
                        <wps:bodyPr horzOverflow="overflow" vert="horz" lIns="0" tIns="0" rIns="0" bIns="0" rtlCol="0">
                          <a:noAutofit/>
                        </wps:bodyPr>
                      </wps:wsp>
                      <pic:pic xmlns:pic="http://schemas.openxmlformats.org/drawingml/2006/picture">
                        <pic:nvPicPr>
                          <pic:cNvPr id="3606" name="Picture 3606"/>
                          <pic:cNvPicPr/>
                        </pic:nvPicPr>
                        <pic:blipFill>
                          <a:blip r:embed="rId19"/>
                          <a:stretch>
                            <a:fillRect/>
                          </a:stretch>
                        </pic:blipFill>
                        <pic:spPr>
                          <a:xfrm>
                            <a:off x="50163" y="191022"/>
                            <a:ext cx="5067910" cy="2764604"/>
                          </a:xfrm>
                          <a:prstGeom prst="rect">
                            <a:avLst/>
                          </a:prstGeom>
                        </pic:spPr>
                      </pic:pic>
                      <wps:wsp>
                        <wps:cNvPr id="46610" name="Shape 46610"/>
                        <wps:cNvSpPr/>
                        <wps:spPr>
                          <a:xfrm>
                            <a:off x="4208780" y="2195718"/>
                            <a:ext cx="840740" cy="709930"/>
                          </a:xfrm>
                          <a:custGeom>
                            <a:avLst/>
                            <a:gdLst/>
                            <a:ahLst/>
                            <a:cxnLst/>
                            <a:rect l="0" t="0" r="0" b="0"/>
                            <a:pathLst>
                              <a:path w="840740" h="709930">
                                <a:moveTo>
                                  <a:pt x="0" y="0"/>
                                </a:moveTo>
                                <a:lnTo>
                                  <a:pt x="840740" y="0"/>
                                </a:lnTo>
                                <a:lnTo>
                                  <a:pt x="840740" y="709930"/>
                                </a:lnTo>
                                <a:lnTo>
                                  <a:pt x="0" y="70993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v:group id="Group 40418" style="width:407.4pt;height:252.35pt;mso-position-horizontal-relative:char;mso-position-vertical-relative:line" coordsize="51739,32049" o:spid="_x0000_s10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" w14:anchorId="0E2FB72F">
                <v:rect id="Rectangle 3589" style="position:absolute;width:467;height:1581;visibility:visible;mso-wrap-style:square;v-text-anchor:top" o:spid="_x0000_s10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VixgAAAN0AAAAPAAAAZHJzL2Rvd25yZXYueG1sRI9Pa8JA&#10;FMTvQr/D8gredNOK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qZ0lYsYAAADdAAAA&#10;DwAAAAAAAAAAAAAAAAAHAgAAZHJzL2Rvd25yZXYueG1sUEsFBgAAAAADAAMAtwAAAPoCAAAAAA==&#10;">
                  <v:textbox inset="0,0,0,0">
                    <w:txbxContent>
                      <w:p w:rsidR="005523F1" w:rsidRDefault="008A76C1" w14:paraId="47D84941" w14:textId="77777777">
                        <w:pPr>
                          <w:bidi w:val="false"/>
                          <w:spacing w:after="160" w:line="259" w:lineRule="auto"/>
                          <w:ind w:left="0" w:firstLine="0"/>
                        </w:pPr>
                        <w:r>
                          <w:rPr>
                            <w:lang w:val="en"/>
                          </w:rPr>
                          <w:t xml:space="preserve"> </w:t>
                        </w:r>
                      </w:p>
                    </w:txbxContent>
                  </v:textbox>
                </v:rect>
                <v:shape id="Shape 46606" style="position:absolute;top:1195;width:51739;height:29078;visibility:visible;mso-wrap-style:square;v-text-anchor:top" coordsize="5173980,2907792" o:spid="_x0000_s1028" fillcolor="#00314e" stroked="f" strokeweight="0" path="m,l5173980,r,2907792l,29077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">
                  <v:stroke miterlimit="83231f" joinstyle="miter"/>
                  <v:path textboxrect="0,0,5173980,2907792" arrowok="t"/>
                </v:shape>
                <v:shape id="Shape 46607" style="position:absolute;left:502;top:1911;width:50734;height:27645;visibility:visible;mso-wrap-style:square;v-text-anchor:top" coordsize="5073397,2764524" o:spid="_x0000_s1029" fillcolor="#00314e" stroked="f" strokeweight="0" path="m,l5073397,r,2764524l,276452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">
                  <v:stroke miterlimit="83231f" joinstyle="miter"/>
                  <v:path textboxrect="0,0,5073397,2764524" arrowok="t"/>
                </v:shape>
                <v:rect id="Rectangle 3592" style="position:absolute;left:51236;top:28724;width:423;height:1429;visibility:visible;mso-wrap-style:squar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">
                  <v:textbox inset="0,0,0,0">
                    <w:txbxContent>
                      <w:p w:rsidR="005523F1" w:rsidRDefault="008A76C1" w14:paraId="5AACEB9C" w14:textId="77777777">
                        <w:pPr>
                          <w:bidi w:val="false"/>
                          <w:spacing w:after="160" w:line="259" w:lineRule="auto"/>
                          <w:ind w:left="0" w:firstLine="0"/>
                        </w:pPr>
                        <w:r>
                          <w:rPr>
                            <w:color w:val="FFFFFF"/>
                            <w:sz w:val="18"/>
                            <w:lang w:val="en"/>
                          </w:rPr>
                          <w:t xml:space="preserve"> </w:t>
                        </w:r>
                      </w:p>
                    </w:txbxContent>
                  </v:textbox>
                </v:rect>
                <v:shape id="Shape 46608" style="position:absolute;top:1195;width:51739;height:716;visibility:visible;mso-wrap-style:square;v-text-anchor:top" coordsize="5173980,71628" o:spid="_x0000_s1031" fillcolor="#00314e" stroked="f" strokeweight="0" path="m,l5173980,r,71628l,716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">
                  <v:stroke miterlimit="83231f" joinstyle="miter"/>
                  <v:path textboxrect="0,0,5173980,71628" arrowok="t"/>
                </v:shape>
                <v:shape id="Shape 46609" style="position:absolute;top:29556;width:51739;height:717;visibility:visible;mso-wrap-style:square;v-text-anchor:top" coordsize="5173980,71628" o:spid="_x0000_s1032" fillcolor="#00314e" stroked="f" strokeweight="0" path="m,l5173980,r,71628l,716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">
                  <v:stroke miterlimit="83231f" joinstyle="miter"/>
                  <v:path textboxrect="0,0,5173980,71628" arrowok="t"/>
                </v:shape>
                <v:rect id="Rectangle 3595" style="position:absolute;top:30861;width:31742;height:1581;visibility:visible;mso-wrap-style:square;v-text-anchor:top" o:spid="_x0000_s10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">
                  <v:textbox inset="0,0,0,0">
                    <w:txbxContent>
                      <w:p w:rsidR="005523F1" w:rsidRDefault="008A76C1" w14:paraId="0C4518EF" w14:textId="77777777">
                        <w:pPr>
                          <w:bidi w:val="false"/>
                          <w:spacing w:after="160" w:line="259" w:lineRule="auto"/>
                          <w:ind w:left="0" w:firstLine="0"/>
                        </w:pPr>
                        <w:proofErr w:type="spellStart"/>
                        <w:r>
                          <w:rPr>
                            <w:b/>
                            <w:color w:val="44546A"/>
                            <w:lang w:val="en"/>
                          </w:rPr>
                          <w:t xml:space="preserve">Figure</w:t>
                        </w:r>
                        <w:proofErr w:type="spellEnd"/>
                        <w:r>
                          <w:rPr>
                            <w:b/>
                            <w:color w:val="44546A"/>
                            <w:lang w:val="en"/>
                          </w:rPr>
                          <w:t xml:space="preserve"> B1.1 </w:t>
                        </w:r>
                        <w:proofErr w:type="spellStart"/>
                        <w:r>
                          <w:rPr>
                            <w:b/>
                            <w:color w:val="44546A"/>
                            <w:lang w:val="en"/>
                          </w:rPr>
                          <w:t xml:space="preserve">Map of the</w:t>
                        </w:r>
                        <w:proofErr w:type="spellEnd"/>
                        <w:r>
                          <w:rPr>
                            <w:b/>
                            <w:color w:val="44546A"/>
                            <w:lang w:val="en"/>
                          </w:rPr>
                          <w:t xml:space="preserve"/>
                        </w:r>
                        <w:proofErr w:type="spellStart"/>
                        <w:r>
                          <w:rPr>
                            <w:b/>
                            <w:color w:val="44546A"/>
                            <w:lang w:val="en"/>
                          </w:rPr>
                          <w:t xml:space="preserve"> parking garage</w:t>
                        </w:r>
                        <w:proofErr w:type="spellEnd"/>
                        <w:r>
                          <w:rPr>
                            <w:b/>
                            <w:color w:val="44546A"/>
                            <w:lang w:val="en"/>
                          </w:rPr>
                          <w:t xml:space="preserve"/>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606" style="position:absolute;left:501;top:1910;width:50679;height:27646;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">
                  <v:imagedata o:title="" r:id="rId20"/>
                </v:shape>
                <v:shape id="Shape 46610" style="position:absolute;left:42087;top:21957;width:8408;height:7099;visibility:visible;mso-wrap-style:square;v-text-anchor:top" coordsize="840740,709930" o:spid="_x0000_s1035" stroked="f" strokeweight="0" path="m,l840740,r,709930l,7099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">
                  <v:stroke miterlimit="83231f" joinstyle="miter"/>
                  <v:path textboxrect="0,0,840740,709930" arrowok="t"/>
                </v:shape>
                <w10:anchorlock/>
              </v:group>
            </w:pict>
          </mc:Fallback>
        </mc:AlternateContent>
      </w:r>
    </w:p>
    <w:p w14:paraId="64F98F44" w14:textId="77777777" w:rsidR="005523F1" w:rsidRDefault="008A76C1">
      <w:pPr>
        <w:spacing w:after="372" w:line="259" w:lineRule="auto"/>
        <w:ind w:left="2119" w:firstLine="0"/>
      </w:pPr>
      <w:r>
        <w:rPr>
          <w:noProof/>
          <w:sz w:val="22"/>
          <w:lang w:val="en"/>
        </w:rPr>
        <mc:AlternateContent>
          <mc:Choice Requires="wpg">
            <w:drawing>
              <wp:inline distT="0" distB="0" distL="0" distR="0" wp14:anchorId="46A9212B" wp14:editId="616A57E5">
                <wp:extent cx="5186172" cy="3256162"/>
                <wp:effectExtent l="0" t="0" r="0" b="0"/>
                <wp:docPr id="40419" name="Group 40419"/>
                <wp:cNvGraphicFramePr/>
                <a:graphic xmlns:a="http://schemas.openxmlformats.org/drawingml/2006/main">
                  <a:graphicData uri="http://schemas.microsoft.com/office/word/2010/wordprocessingGroup">
                    <wpg:wgp>
                      <wpg:cNvGrpSpPr/>
                      <wpg:grpSpPr>
                        <a:xfrm>
                          <a:off x="0" y="0"/>
                          <a:ext cx="5186172" cy="3256162"/>
                          <a:chOff x="0" y="0"/>
                          <a:chExt cx="5186172" cy="3256162"/>
                        </a:xfrm>
                      </wpg:grpSpPr>
                      <wps:wsp>
                        <wps:cNvPr id="46616" name="Shape 46616"/>
                        <wps:cNvSpPr/>
                        <wps:spPr>
                          <a:xfrm>
                            <a:off x="0" y="1524"/>
                            <a:ext cx="5186172" cy="3076956"/>
                          </a:xfrm>
                          <a:custGeom>
                            <a:avLst/>
                            <a:gdLst/>
                            <a:ahLst/>
                            <a:cxnLst/>
                            <a:rect l="0" t="0" r="0" b="0"/>
                            <a:pathLst>
                              <a:path w="5186172" h="3076956">
                                <a:moveTo>
                                  <a:pt x="0" y="0"/>
                                </a:moveTo>
                                <a:lnTo>
                                  <a:pt x="5186172" y="0"/>
                                </a:lnTo>
                                <a:lnTo>
                                  <a:pt x="5186172" y="3076956"/>
                                </a:lnTo>
                                <a:lnTo>
                                  <a:pt x="0" y="3076956"/>
                                </a:lnTo>
                                <a:lnTo>
                                  <a:pt x="0" y="0"/>
                                </a:lnTo>
                              </a:path>
                            </a:pathLst>
                          </a:custGeom>
                          <a:ln w="0" cap="flat">
                            <a:miter lim="127000"/>
                          </a:ln>
                        </wps:spPr>
                        <wps:style>
                          <a:lnRef idx="0">
                            <a:srgbClr val="000000">
                              <a:alpha val="0"/>
                            </a:srgbClr>
                          </a:lnRef>
                          <a:fillRef idx="1">
                            <a:srgbClr val="00314E"/>
                          </a:fillRef>
                          <a:effectRef idx="0">
                            <a:scrgbClr r="0" g="0" b="0"/>
                          </a:effectRef>
                          <a:fontRef idx="none"/>
                        </wps:style>
                        <wps:bodyPr/>
                      </wps:wsp>
                      <wps:wsp>
                        <wps:cNvPr id="46617" name="Shape 46617"/>
                        <wps:cNvSpPr/>
                        <wps:spPr>
                          <a:xfrm>
                            <a:off x="50292" y="73165"/>
                            <a:ext cx="5085588" cy="2933687"/>
                          </a:xfrm>
                          <a:custGeom>
                            <a:avLst/>
                            <a:gdLst/>
                            <a:ahLst/>
                            <a:cxnLst/>
                            <a:rect l="0" t="0" r="0" b="0"/>
                            <a:pathLst>
                              <a:path w="5085588" h="2933687">
                                <a:moveTo>
                                  <a:pt x="0" y="0"/>
                                </a:moveTo>
                                <a:lnTo>
                                  <a:pt x="5085588" y="0"/>
                                </a:lnTo>
                                <a:lnTo>
                                  <a:pt x="5085588" y="2933687"/>
                                </a:lnTo>
                                <a:lnTo>
                                  <a:pt x="0" y="2933687"/>
                                </a:lnTo>
                                <a:lnTo>
                                  <a:pt x="0" y="0"/>
                                </a:lnTo>
                              </a:path>
                            </a:pathLst>
                          </a:custGeom>
                          <a:ln w="0" cap="flat">
                            <a:miter lim="127000"/>
                          </a:ln>
                        </wps:spPr>
                        <wps:style>
                          <a:lnRef idx="0">
                            <a:srgbClr val="000000">
                              <a:alpha val="0"/>
                            </a:srgbClr>
                          </a:lnRef>
                          <a:fillRef idx="1">
                            <a:srgbClr val="00314E"/>
                          </a:fillRef>
                          <a:effectRef idx="0">
                            <a:scrgbClr r="0" g="0" b="0"/>
                          </a:effectRef>
                          <a:fontRef idx="none"/>
                        </wps:style>
                        <wps:bodyPr/>
                      </wps:wsp>
                      <wps:wsp>
                        <wps:cNvPr id="3598" name="Rectangle 3598"/>
                        <wps:cNvSpPr/>
                        <wps:spPr>
                          <a:xfrm>
                            <a:off x="5135880" y="2923639"/>
                            <a:ext cx="42262" cy="142889"/>
                          </a:xfrm>
                          <a:prstGeom prst="rect">
                            <a:avLst/>
                          </a:prstGeom>
                          <a:ln>
                            <a:noFill/>
                          </a:ln>
                        </wps:spPr>
                        <wps:txbx>
                          <w:txbxContent>
                            <w:p w14:paraId="3A653D5F" w14:textId="77777777" w:rsidR="005523F1" w:rsidRDefault="008A76C1">
                              <w:pPr>
                                <w:spacing w:after="160" w:line="259" w:lineRule="auto"/>
                                <w:ind w:left="0" w:firstLine="0"/>
                              </w:pPr>
                              <w:r>
                                <w:rPr>
                                  <w:color w:val="FFFFFF"/>
                                  <w:sz w:val="18"/>
                                  <w:lang w:val="en"/>
                                </w:rPr>
                                <w:t xml:space="preserve"> </w:t>
                              </w:r>
                            </w:p>
                          </w:txbxContent>
                        </wps:txbx>
                        <wps:bodyPr horzOverflow="overflow" vert="horz" lIns="0" tIns="0" rIns="0" bIns="0" rtlCol="0">
                          <a:noAutofit/>
                        </wps:bodyPr>
                      </wps:wsp>
                      <wps:wsp>
                        <wps:cNvPr id="46618" name="Shape 46618"/>
                        <wps:cNvSpPr/>
                        <wps:spPr>
                          <a:xfrm>
                            <a:off x="0" y="0"/>
                            <a:ext cx="5186172" cy="71628"/>
                          </a:xfrm>
                          <a:custGeom>
                            <a:avLst/>
                            <a:gdLst/>
                            <a:ahLst/>
                            <a:cxnLst/>
                            <a:rect l="0" t="0" r="0" b="0"/>
                            <a:pathLst>
                              <a:path w="5186172" h="71628">
                                <a:moveTo>
                                  <a:pt x="0" y="0"/>
                                </a:moveTo>
                                <a:lnTo>
                                  <a:pt x="5186172" y="0"/>
                                </a:lnTo>
                                <a:lnTo>
                                  <a:pt x="5186172" y="71628"/>
                                </a:lnTo>
                                <a:lnTo>
                                  <a:pt x="0" y="71628"/>
                                </a:lnTo>
                                <a:lnTo>
                                  <a:pt x="0" y="0"/>
                                </a:lnTo>
                              </a:path>
                            </a:pathLst>
                          </a:custGeom>
                          <a:ln w="0" cap="flat">
                            <a:miter lim="127000"/>
                          </a:ln>
                        </wps:spPr>
                        <wps:style>
                          <a:lnRef idx="0">
                            <a:srgbClr val="000000">
                              <a:alpha val="0"/>
                            </a:srgbClr>
                          </a:lnRef>
                          <a:fillRef idx="1">
                            <a:srgbClr val="00314E"/>
                          </a:fillRef>
                          <a:effectRef idx="0">
                            <a:scrgbClr r="0" g="0" b="0"/>
                          </a:effectRef>
                          <a:fontRef idx="none"/>
                        </wps:style>
                        <wps:bodyPr/>
                      </wps:wsp>
                      <wps:wsp>
                        <wps:cNvPr id="46619" name="Shape 46619"/>
                        <wps:cNvSpPr/>
                        <wps:spPr>
                          <a:xfrm>
                            <a:off x="0" y="3006852"/>
                            <a:ext cx="5186172" cy="71628"/>
                          </a:xfrm>
                          <a:custGeom>
                            <a:avLst/>
                            <a:gdLst/>
                            <a:ahLst/>
                            <a:cxnLst/>
                            <a:rect l="0" t="0" r="0" b="0"/>
                            <a:pathLst>
                              <a:path w="5186172" h="71628">
                                <a:moveTo>
                                  <a:pt x="0" y="0"/>
                                </a:moveTo>
                                <a:lnTo>
                                  <a:pt x="5186172" y="0"/>
                                </a:lnTo>
                                <a:lnTo>
                                  <a:pt x="5186172" y="71628"/>
                                </a:lnTo>
                                <a:lnTo>
                                  <a:pt x="0" y="71628"/>
                                </a:lnTo>
                                <a:lnTo>
                                  <a:pt x="0" y="0"/>
                                </a:lnTo>
                              </a:path>
                            </a:pathLst>
                          </a:custGeom>
                          <a:ln w="0" cap="flat">
                            <a:miter lim="127000"/>
                          </a:ln>
                        </wps:spPr>
                        <wps:style>
                          <a:lnRef idx="0">
                            <a:srgbClr val="000000">
                              <a:alpha val="0"/>
                            </a:srgbClr>
                          </a:lnRef>
                          <a:fillRef idx="1">
                            <a:srgbClr val="00314E"/>
                          </a:fillRef>
                          <a:effectRef idx="0">
                            <a:scrgbClr r="0" g="0" b="0"/>
                          </a:effectRef>
                          <a:fontRef idx="none"/>
                        </wps:style>
                        <wps:bodyPr/>
                      </wps:wsp>
                      <wps:wsp>
                        <wps:cNvPr id="3601" name="Rectangle 3601"/>
                        <wps:cNvSpPr/>
                        <wps:spPr>
                          <a:xfrm>
                            <a:off x="0" y="3137267"/>
                            <a:ext cx="3125627" cy="158130"/>
                          </a:xfrm>
                          <a:prstGeom prst="rect">
                            <a:avLst/>
                          </a:prstGeom>
                          <a:ln>
                            <a:noFill/>
                          </a:ln>
                        </wps:spPr>
                        <wps:txbx>
                          <w:txbxContent>
                            <w:p w14:paraId="13EEEF0B" w14:textId="77777777" w:rsidR="005523F1" w:rsidRDefault="008A76C1">
                              <w:pPr>
                                <w:spacing w:after="160" w:line="259" w:lineRule="auto"/>
                                <w:ind w:left="0" w:firstLine="0"/>
                              </w:pPr>
                              <w:r>
                                <w:rPr>
                                  <w:b/>
                                  <w:color w:val="44546A"/>
                                  <w:lang w:val="en"/>
                                </w:rPr>
                                <w:t xml:space="preserve">Figure B1.2 Ground floor plan </w:t>
                              </w:r>
                            </w:p>
                          </w:txbxContent>
                        </wps:txbx>
                        <wps:bodyPr horzOverflow="overflow" vert="horz" lIns="0" tIns="0" rIns="0" bIns="0" rtlCol="0">
                          <a:noAutofit/>
                        </wps:bodyPr>
                      </wps:wsp>
                      <pic:pic xmlns:pic="http://schemas.openxmlformats.org/drawingml/2006/picture">
                        <pic:nvPicPr>
                          <pic:cNvPr id="3608" name="Picture 3608"/>
                          <pic:cNvPicPr/>
                        </pic:nvPicPr>
                        <pic:blipFill>
                          <a:blip r:embed="rId21"/>
                          <a:stretch>
                            <a:fillRect/>
                          </a:stretch>
                        </pic:blipFill>
                        <pic:spPr>
                          <a:xfrm>
                            <a:off x="50163" y="72511"/>
                            <a:ext cx="5066418" cy="2935423"/>
                          </a:xfrm>
                          <a:prstGeom prst="rect">
                            <a:avLst/>
                          </a:prstGeom>
                        </pic:spPr>
                      </pic:pic>
                      <wps:wsp>
                        <wps:cNvPr id="46620" name="Shape 46620"/>
                        <wps:cNvSpPr/>
                        <wps:spPr>
                          <a:xfrm>
                            <a:off x="4154805" y="2201660"/>
                            <a:ext cx="771525" cy="533400"/>
                          </a:xfrm>
                          <a:custGeom>
                            <a:avLst/>
                            <a:gdLst/>
                            <a:ahLst/>
                            <a:cxnLst/>
                            <a:rect l="0" t="0" r="0" b="0"/>
                            <a:pathLst>
                              <a:path w="771525" h="533400">
                                <a:moveTo>
                                  <a:pt x="0" y="0"/>
                                </a:moveTo>
                                <a:lnTo>
                                  <a:pt x="771525" y="0"/>
                                </a:lnTo>
                                <a:lnTo>
                                  <a:pt x="771525" y="533400"/>
                                </a:lnTo>
                                <a:lnTo>
                                  <a:pt x="0" y="533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v:group id="Group 40419" style="width:408.35pt;height:256.4pt;mso-position-horizontal-relative:char;mso-position-vertical-relative:line" coordsize="51861,32561" o:spid="_x0000_s10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" w14:anchorId="46A9212B">
                <v:shape id="Shape 46616" style="position:absolute;top:15;width:51861;height:30769;visibility:visible;mso-wrap-style:square;v-text-anchor:top" coordsize="5186172,3076956" o:spid="_x0000_s1037" fillcolor="#00314e" stroked="f" strokeweight="0" path="m,l5186172,r,3076956l,30769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">
                  <v:stroke miterlimit="83231f" joinstyle="miter"/>
                  <v:path textboxrect="0,0,5186172,3076956" arrowok="t"/>
                </v:shape>
                <v:shape id="Shape 46617" style="position:absolute;left:502;top:731;width:50856;height:29337;visibility:visible;mso-wrap-style:square;v-text-anchor:top" coordsize="5085588,2933687" o:spid="_x0000_s1038" fillcolor="#00314e" stroked="f" strokeweight="0" path="m,l5085588,r,2933687l,293368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">
                  <v:stroke miterlimit="83231f" joinstyle="miter"/>
                  <v:path textboxrect="0,0,5085588,2933687" arrowok="t"/>
                </v:shape>
                <v:rect id="Rectangle 3598" style="position:absolute;left:51358;top:29236;width:423;height:1429;visibility:visible;mso-wrap-style:square;v-text-anchor:top" o:spid="_x0000_s10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">
                  <v:textbox inset="0,0,0,0">
                    <w:txbxContent>
                      <w:p w:rsidR="005523F1" w:rsidRDefault="008A76C1" w14:paraId="3A653D5F" w14:textId="77777777">
                        <w:pPr>
                          <w:bidi w:val="false"/>
                          <w:spacing w:after="160" w:line="259" w:lineRule="auto"/>
                          <w:ind w:left="0" w:firstLine="0"/>
                        </w:pPr>
                        <w:r>
                          <w:rPr>
                            <w:color w:val="FFFFFF"/>
                            <w:sz w:val="18"/>
                            <w:lang w:val="en"/>
                          </w:rPr>
                          <w:t xml:space="preserve"> </w:t>
                        </w:r>
                      </w:p>
                    </w:txbxContent>
                  </v:textbox>
                </v:rect>
                <v:shape id="Shape 46618" style="position:absolute;width:51861;height:716;visibility:visible;mso-wrap-style:square;v-text-anchor:top" coordsize="5186172,71628" o:spid="_x0000_s1040" fillcolor="#00314e" stroked="f" strokeweight="0" path="m,l5186172,r,71628l,716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">
                  <v:stroke miterlimit="83231f" joinstyle="miter"/>
                  <v:path textboxrect="0,0,5186172,71628" arrowok="t"/>
                </v:shape>
                <v:shape id="Shape 46619" style="position:absolute;top:30068;width:51861;height:716;visibility:visible;mso-wrap-style:square;v-text-anchor:top" coordsize="5186172,71628" o:spid="_x0000_s1041" fillcolor="#00314e" stroked="f" strokeweight="0" path="m,l5186172,r,71628l,716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">
                  <v:stroke miterlimit="83231f" joinstyle="miter"/>
                  <v:path textboxrect="0,0,5186172,71628" arrowok="t"/>
                </v:shape>
                <v:rect id="Rectangle 3601" style="position:absolute;top:31372;width:31256;height:1581;visibility:visible;mso-wrap-style:square;v-text-anchor:top" o:spid="_x0000_s10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">
                  <v:textbox inset="0,0,0,0">
                    <w:txbxContent>
                      <w:p w:rsidR="005523F1" w:rsidRDefault="008A76C1" w14:paraId="13EEEF0B" w14:textId="77777777">
                        <w:pPr>
                          <w:bidi w:val="false"/>
                          <w:spacing w:after="160" w:line="259" w:lineRule="auto"/>
                          <w:ind w:left="0" w:firstLine="0"/>
                        </w:pPr>
                        <w:proofErr w:type="spellStart"/>
                        <w:r>
                          <w:rPr>
                            <w:b/>
                            <w:color w:val="44546A"/>
                            <w:lang w:val="en"/>
                          </w:rPr>
                          <w:t xml:space="preserve">Figure</w:t>
                        </w:r>
                        <w:proofErr w:type="spellEnd"/>
                        <w:r>
                          <w:rPr>
                            <w:b/>
                            <w:color w:val="44546A"/>
                            <w:lang w:val="en"/>
                          </w:rPr>
                          <w:t xml:space="preserve"> B1.2 </w:t>
                        </w:r>
                        <w:proofErr w:type="spellStart"/>
                        <w:r>
                          <w:rPr>
                            <w:b/>
                            <w:color w:val="44546A"/>
                            <w:lang w:val="en"/>
                          </w:rPr>
                          <w:t xml:space="preserve">Ground</w:t>
                        </w:r>
                        <w:proofErr w:type="spellEnd"/>
                        <w:r>
                          <w:rPr>
                            <w:b/>
                            <w:color w:val="44546A"/>
                            <w:lang w:val="en"/>
                          </w:rPr>
                          <w:t xml:space="preserve"/>
                        </w:r>
                        <w:proofErr w:type="spellStart"/>
                        <w:r>
                          <w:rPr>
                            <w:b/>
                            <w:color w:val="44546A"/>
                            <w:lang w:val="en"/>
                          </w:rPr>
                          <w:t xml:space="preserve"> floor plan</w:t>
                        </w:r>
                        <w:proofErr w:type="spellEnd"/>
                        <w:r>
                          <w:rPr>
                            <w:b/>
                            <w:color w:val="44546A"/>
                            <w:lang w:val="en"/>
                          </w:rPr>
                          <w:t xml:space="preserve"/>
                        </w:r>
                        <w:proofErr w:type="spellStart"/>
                        <w:r>
                          <w:rPr>
                            <w:b/>
                            <w:color w:val="44546A"/>
                            <w:lang w:val="en"/>
                          </w:rPr>
                          <w:t xml:space="preserve"> </w:t>
                        </w:r>
                        <w:proofErr w:type="spellEnd"/>
                        <w:r>
                          <w:rPr>
                            <w:b/>
                            <w:color w:val="44546A"/>
                            <w:lang w:val="en"/>
                          </w:rPr>
                          <w:t xml:space="preserve"/>
                        </w:r>
                      </w:p>
                    </w:txbxContent>
                  </v:textbox>
                </v:rect>
                <v:shape id="Picture 3608" style="position:absolute;left:501;top:725;width:50664;height:29354;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">
                  <v:imagedata o:title="" r:id="rId22"/>
                </v:shape>
                <v:shape id="Shape 46620" style="position:absolute;left:41548;top:22016;width:7715;height:5334;visibility:visible;mso-wrap-style:square;v-text-anchor:top" coordsize="771525,533400" o:spid="_x0000_s1044" stroked="f" strokeweight="0" path="m,l771525,r,533400l,5334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">
                  <v:stroke miterlimit="83231f" joinstyle="miter"/>
                  <v:path textboxrect="0,0,771525,533400" arrowok="t"/>
                </v:shape>
                <w10:anchorlock/>
              </v:group>
            </w:pict>
          </mc:Fallback>
        </mc:AlternateContent>
      </w:r>
    </w:p>
    <w:p w14:paraId="54FA0EA0" w14:textId="77777777" w:rsidR="005523F1" w:rsidRDefault="008A76C1">
      <w:pPr>
        <w:spacing w:after="51" w:line="259" w:lineRule="auto"/>
        <w:ind w:left="2119" w:firstLine="0"/>
      </w:pPr>
      <w:r>
        <w:t xml:space="preserve"> </w:t>
      </w:r>
    </w:p>
    <w:p w14:paraId="180FF1AF" w14:textId="77777777" w:rsidR="005523F1" w:rsidRDefault="008A76C1">
      <w:pPr>
        <w:spacing w:after="0" w:line="259" w:lineRule="auto"/>
        <w:ind w:left="2119" w:firstLine="0"/>
      </w:pPr>
      <w:r>
        <w:lastRenderedPageBreak/>
        <w:t xml:space="preserve">  </w:t>
      </w:r>
      <w:r>
        <w:tab/>
        <w:t xml:space="preserve"> </w:t>
      </w:r>
    </w:p>
    <w:p w14:paraId="36B78D15" w14:textId="77777777" w:rsidR="005523F1" w:rsidRDefault="008A76C1">
      <w:pPr>
        <w:pStyle w:val="Heading3"/>
        <w:spacing w:after="36" w:line="259" w:lineRule="auto"/>
        <w:ind w:left="2121"/>
      </w:pPr>
      <w:r>
        <w:rPr>
          <w:b/>
          <w:color w:val="000000"/>
          <w:sz w:val="20"/>
          <w:lang w:val="en"/>
        </w:rPr>
        <w:t xml:space="preserve">Project 2: 'Residential building fire brigade Amsterdam </w:t>
      </w:r>
      <w:proofErr w:type="spellStart"/>
      <w:r>
        <w:rPr>
          <w:b/>
          <w:color w:val="000000"/>
          <w:sz w:val="20"/>
          <w:lang w:val="en"/>
        </w:rPr>
        <w:t>Amstelland</w:t>
      </w:r>
      <w:proofErr w:type="spellEnd"/>
      <w:r>
        <w:rPr>
          <w:b/>
          <w:color w:val="000000"/>
          <w:sz w:val="20"/>
          <w:lang w:val="en"/>
        </w:rPr>
        <w:t xml:space="preserve">' </w:t>
      </w:r>
    </w:p>
    <w:p w14:paraId="3AAC358C" w14:textId="77777777" w:rsidR="005523F1" w:rsidRDefault="008A76C1">
      <w:pPr>
        <w:ind w:left="2120" w:right="58"/>
      </w:pPr>
      <w:r>
        <w:rPr>
          <w:lang w:val="en"/>
        </w:rPr>
        <w:t>The project concerns a parking garage with a usable area of approximately 3,105 m</w:t>
      </w:r>
      <w:r>
        <w:rPr>
          <w:vertAlign w:val="superscript"/>
          <w:lang w:val="en"/>
        </w:rPr>
        <w:t>2</w:t>
      </w:r>
      <w:r>
        <w:rPr>
          <w:lang w:val="en"/>
        </w:rPr>
        <w:t xml:space="preserve"> above which is a residential building. The highest floor of the residential areas of the residential buildings is 12.4 m above the measurement level.  According to the draft regulations (in accordance with annotation OPB</w:t>
      </w:r>
      <w:proofErr w:type="gramStart"/>
      <w:r>
        <w:rPr>
          <w:lang w:val="en"/>
        </w:rPr>
        <w:t>),  an</w:t>
      </w:r>
      <w:proofErr w:type="gramEnd"/>
      <w:r>
        <w:rPr>
          <w:lang w:val="en"/>
        </w:rPr>
        <w:t xml:space="preserve"> automatic extinguishing system is  mandatory for the parking garage (category C: </w:t>
      </w:r>
      <w:r>
        <w:rPr>
          <w:u w:val="single" w:color="000000"/>
          <w:lang w:val="en"/>
        </w:rPr>
        <w:t>&lt;</w:t>
      </w:r>
      <w:r>
        <w:rPr>
          <w:lang w:val="en"/>
        </w:rPr>
        <w:t xml:space="preserve"> 13 m; &gt; 1,000 m</w:t>
      </w:r>
      <w:r>
        <w:rPr>
          <w:vertAlign w:val="superscript"/>
          <w:lang w:val="en"/>
        </w:rPr>
        <w:t>2</w:t>
      </w:r>
      <w:r>
        <w:rPr>
          <w:lang w:val="en"/>
        </w:rPr>
        <w:t xml:space="preserve">). </w:t>
      </w:r>
    </w:p>
    <w:p w14:paraId="7B8F0A4E" w14:textId="77777777" w:rsidR="005523F1" w:rsidRDefault="008A76C1">
      <w:pPr>
        <w:spacing w:after="279" w:line="259" w:lineRule="auto"/>
        <w:ind w:left="2119" w:firstLine="0"/>
      </w:pPr>
      <w:r>
        <w:rPr>
          <w:noProof/>
          <w:sz w:val="22"/>
          <w:lang w:val="en"/>
        </w:rPr>
        <mc:AlternateContent>
          <mc:Choice Requires="wpg">
            <w:drawing>
              <wp:inline distT="0" distB="0" distL="0" distR="0" wp14:anchorId="47BACDE6" wp14:editId="6479C4FF">
                <wp:extent cx="5219701" cy="2715791"/>
                <wp:effectExtent l="0" t="0" r="0" b="0"/>
                <wp:docPr id="38762" name="Group 38762"/>
                <wp:cNvGraphicFramePr/>
                <a:graphic xmlns:a="http://schemas.openxmlformats.org/drawingml/2006/main">
                  <a:graphicData uri="http://schemas.microsoft.com/office/word/2010/wordprocessingGroup">
                    <wpg:wgp>
                      <wpg:cNvGrpSpPr/>
                      <wpg:grpSpPr>
                        <a:xfrm>
                          <a:off x="0" y="0"/>
                          <a:ext cx="5219701" cy="2715791"/>
                          <a:chOff x="0" y="0"/>
                          <a:chExt cx="5219701" cy="2715791"/>
                        </a:xfrm>
                      </wpg:grpSpPr>
                      <wps:wsp>
                        <wps:cNvPr id="3634" name="Rectangle 3634"/>
                        <wps:cNvSpPr/>
                        <wps:spPr>
                          <a:xfrm>
                            <a:off x="0" y="0"/>
                            <a:ext cx="46769" cy="158130"/>
                          </a:xfrm>
                          <a:prstGeom prst="rect">
                            <a:avLst/>
                          </a:prstGeom>
                          <a:ln>
                            <a:noFill/>
                          </a:ln>
                        </wps:spPr>
                        <wps:txbx>
                          <w:txbxContent>
                            <w:p w14:paraId="6EE86C01" w14:textId="77777777" w:rsidR="005523F1" w:rsidRDefault="008A76C1">
                              <w:pPr>
                                <w:spacing w:after="160" w:line="259" w:lineRule="auto"/>
                                <w:ind w:left="0" w:firstLine="0"/>
                              </w:pPr>
                              <w:r>
                                <w:rPr>
                                  <w:lang w:val="en"/>
                                </w:rPr>
                                <w:t xml:space="preserve"> </w:t>
                              </w:r>
                            </w:p>
                          </w:txbxContent>
                        </wps:txbx>
                        <wps:bodyPr horzOverflow="overflow" vert="horz" lIns="0" tIns="0" rIns="0" bIns="0" rtlCol="0">
                          <a:noAutofit/>
                        </wps:bodyPr>
                      </wps:wsp>
                      <wps:wsp>
                        <wps:cNvPr id="46626" name="Shape 46626"/>
                        <wps:cNvSpPr/>
                        <wps:spPr>
                          <a:xfrm>
                            <a:off x="0" y="121045"/>
                            <a:ext cx="5219701" cy="2417064"/>
                          </a:xfrm>
                          <a:custGeom>
                            <a:avLst/>
                            <a:gdLst/>
                            <a:ahLst/>
                            <a:cxnLst/>
                            <a:rect l="0" t="0" r="0" b="0"/>
                            <a:pathLst>
                              <a:path w="5219701" h="2417064">
                                <a:moveTo>
                                  <a:pt x="0" y="0"/>
                                </a:moveTo>
                                <a:lnTo>
                                  <a:pt x="5219701" y="0"/>
                                </a:lnTo>
                                <a:lnTo>
                                  <a:pt x="5219701" y="2417064"/>
                                </a:lnTo>
                                <a:lnTo>
                                  <a:pt x="0" y="2417064"/>
                                </a:lnTo>
                                <a:lnTo>
                                  <a:pt x="0" y="0"/>
                                </a:lnTo>
                              </a:path>
                            </a:pathLst>
                          </a:custGeom>
                          <a:ln w="0" cap="flat">
                            <a:miter lim="127000"/>
                          </a:ln>
                        </wps:spPr>
                        <wps:style>
                          <a:lnRef idx="0">
                            <a:srgbClr val="000000">
                              <a:alpha val="0"/>
                            </a:srgbClr>
                          </a:lnRef>
                          <a:fillRef idx="1">
                            <a:srgbClr val="00314E"/>
                          </a:fillRef>
                          <a:effectRef idx="0">
                            <a:scrgbClr r="0" g="0" b="0"/>
                          </a:effectRef>
                          <a:fontRef idx="none"/>
                        </wps:style>
                        <wps:bodyPr/>
                      </wps:wsp>
                      <wps:wsp>
                        <wps:cNvPr id="46627" name="Shape 46627"/>
                        <wps:cNvSpPr/>
                        <wps:spPr>
                          <a:xfrm>
                            <a:off x="50292" y="192674"/>
                            <a:ext cx="5119116" cy="2273808"/>
                          </a:xfrm>
                          <a:custGeom>
                            <a:avLst/>
                            <a:gdLst/>
                            <a:ahLst/>
                            <a:cxnLst/>
                            <a:rect l="0" t="0" r="0" b="0"/>
                            <a:pathLst>
                              <a:path w="5119116" h="2273808">
                                <a:moveTo>
                                  <a:pt x="0" y="0"/>
                                </a:moveTo>
                                <a:lnTo>
                                  <a:pt x="5119116" y="0"/>
                                </a:lnTo>
                                <a:lnTo>
                                  <a:pt x="5119116" y="2273808"/>
                                </a:lnTo>
                                <a:lnTo>
                                  <a:pt x="0" y="2273808"/>
                                </a:lnTo>
                                <a:lnTo>
                                  <a:pt x="0" y="0"/>
                                </a:lnTo>
                              </a:path>
                            </a:pathLst>
                          </a:custGeom>
                          <a:ln w="0" cap="flat">
                            <a:miter lim="127000"/>
                          </a:ln>
                        </wps:spPr>
                        <wps:style>
                          <a:lnRef idx="0">
                            <a:srgbClr val="000000">
                              <a:alpha val="0"/>
                            </a:srgbClr>
                          </a:lnRef>
                          <a:fillRef idx="1">
                            <a:srgbClr val="00314E"/>
                          </a:fillRef>
                          <a:effectRef idx="0">
                            <a:scrgbClr r="0" g="0" b="0"/>
                          </a:effectRef>
                          <a:fontRef idx="none"/>
                        </wps:style>
                        <wps:bodyPr/>
                      </wps:wsp>
                      <wps:wsp>
                        <wps:cNvPr id="3637" name="Rectangle 3637"/>
                        <wps:cNvSpPr/>
                        <wps:spPr>
                          <a:xfrm>
                            <a:off x="5157216" y="2383268"/>
                            <a:ext cx="42262" cy="142889"/>
                          </a:xfrm>
                          <a:prstGeom prst="rect">
                            <a:avLst/>
                          </a:prstGeom>
                          <a:ln>
                            <a:noFill/>
                          </a:ln>
                        </wps:spPr>
                        <wps:txbx>
                          <w:txbxContent>
                            <w:p w14:paraId="22A967B8" w14:textId="77777777" w:rsidR="005523F1" w:rsidRDefault="008A76C1">
                              <w:pPr>
                                <w:spacing w:after="160" w:line="259" w:lineRule="auto"/>
                                <w:ind w:left="0" w:firstLine="0"/>
                              </w:pPr>
                              <w:r>
                                <w:rPr>
                                  <w:b/>
                                  <w:color w:val="FFFFFF"/>
                                  <w:sz w:val="18"/>
                                  <w:lang w:val="en"/>
                                </w:rPr>
                                <w:t xml:space="preserve"> </w:t>
                              </w:r>
                            </w:p>
                          </w:txbxContent>
                        </wps:txbx>
                        <wps:bodyPr horzOverflow="overflow" vert="horz" lIns="0" tIns="0" rIns="0" bIns="0" rtlCol="0">
                          <a:noAutofit/>
                        </wps:bodyPr>
                      </wps:wsp>
                      <wps:wsp>
                        <wps:cNvPr id="46628" name="Shape 46628"/>
                        <wps:cNvSpPr/>
                        <wps:spPr>
                          <a:xfrm>
                            <a:off x="0" y="119521"/>
                            <a:ext cx="5219701" cy="71628"/>
                          </a:xfrm>
                          <a:custGeom>
                            <a:avLst/>
                            <a:gdLst/>
                            <a:ahLst/>
                            <a:cxnLst/>
                            <a:rect l="0" t="0" r="0" b="0"/>
                            <a:pathLst>
                              <a:path w="5219701" h="71628">
                                <a:moveTo>
                                  <a:pt x="0" y="0"/>
                                </a:moveTo>
                                <a:lnTo>
                                  <a:pt x="5219701" y="0"/>
                                </a:lnTo>
                                <a:lnTo>
                                  <a:pt x="5219701" y="71628"/>
                                </a:lnTo>
                                <a:lnTo>
                                  <a:pt x="0" y="71628"/>
                                </a:lnTo>
                                <a:lnTo>
                                  <a:pt x="0" y="0"/>
                                </a:lnTo>
                              </a:path>
                            </a:pathLst>
                          </a:custGeom>
                          <a:ln w="0" cap="flat">
                            <a:miter lim="127000"/>
                          </a:ln>
                        </wps:spPr>
                        <wps:style>
                          <a:lnRef idx="0">
                            <a:srgbClr val="000000">
                              <a:alpha val="0"/>
                            </a:srgbClr>
                          </a:lnRef>
                          <a:fillRef idx="1">
                            <a:srgbClr val="00314E"/>
                          </a:fillRef>
                          <a:effectRef idx="0">
                            <a:scrgbClr r="0" g="0" b="0"/>
                          </a:effectRef>
                          <a:fontRef idx="none"/>
                        </wps:style>
                        <wps:bodyPr/>
                      </wps:wsp>
                      <wps:wsp>
                        <wps:cNvPr id="46629" name="Shape 46629"/>
                        <wps:cNvSpPr/>
                        <wps:spPr>
                          <a:xfrm>
                            <a:off x="0" y="2466481"/>
                            <a:ext cx="5219701" cy="71628"/>
                          </a:xfrm>
                          <a:custGeom>
                            <a:avLst/>
                            <a:gdLst/>
                            <a:ahLst/>
                            <a:cxnLst/>
                            <a:rect l="0" t="0" r="0" b="0"/>
                            <a:pathLst>
                              <a:path w="5219701" h="71628">
                                <a:moveTo>
                                  <a:pt x="0" y="0"/>
                                </a:moveTo>
                                <a:lnTo>
                                  <a:pt x="5219701" y="0"/>
                                </a:lnTo>
                                <a:lnTo>
                                  <a:pt x="5219701" y="71628"/>
                                </a:lnTo>
                                <a:lnTo>
                                  <a:pt x="0" y="71628"/>
                                </a:lnTo>
                                <a:lnTo>
                                  <a:pt x="0" y="0"/>
                                </a:lnTo>
                              </a:path>
                            </a:pathLst>
                          </a:custGeom>
                          <a:ln w="0" cap="flat">
                            <a:miter lim="127000"/>
                          </a:ln>
                        </wps:spPr>
                        <wps:style>
                          <a:lnRef idx="0">
                            <a:srgbClr val="000000">
                              <a:alpha val="0"/>
                            </a:srgbClr>
                          </a:lnRef>
                          <a:fillRef idx="1">
                            <a:srgbClr val="00314E"/>
                          </a:fillRef>
                          <a:effectRef idx="0">
                            <a:scrgbClr r="0" g="0" b="0"/>
                          </a:effectRef>
                          <a:fontRef idx="none"/>
                        </wps:style>
                        <wps:bodyPr/>
                      </wps:wsp>
                      <wps:wsp>
                        <wps:cNvPr id="3640" name="Rectangle 3640"/>
                        <wps:cNvSpPr/>
                        <wps:spPr>
                          <a:xfrm>
                            <a:off x="0" y="2596896"/>
                            <a:ext cx="3174246" cy="158130"/>
                          </a:xfrm>
                          <a:prstGeom prst="rect">
                            <a:avLst/>
                          </a:prstGeom>
                          <a:ln>
                            <a:noFill/>
                          </a:ln>
                        </wps:spPr>
                        <wps:txbx>
                          <w:txbxContent>
                            <w:p w14:paraId="1592B84C" w14:textId="77777777" w:rsidR="005523F1" w:rsidRDefault="008A76C1">
                              <w:pPr>
                                <w:spacing w:after="160" w:line="259" w:lineRule="auto"/>
                                <w:ind w:left="0" w:firstLine="0"/>
                              </w:pPr>
                              <w:r>
                                <w:rPr>
                                  <w:b/>
                                  <w:color w:val="44546A"/>
                                  <w:lang w:val="en"/>
                                </w:rPr>
                                <w:t>Figure B1.3 Map of the parking garage</w:t>
                              </w:r>
                            </w:p>
                          </w:txbxContent>
                        </wps:txbx>
                        <wps:bodyPr horzOverflow="overflow" vert="horz" lIns="0" tIns="0" rIns="0" bIns="0" rtlCol="0">
                          <a:noAutofit/>
                        </wps:bodyPr>
                      </wps:wsp>
                      <pic:pic xmlns:pic="http://schemas.openxmlformats.org/drawingml/2006/picture">
                        <pic:nvPicPr>
                          <pic:cNvPr id="3651" name="Picture 3651"/>
                          <pic:cNvPicPr/>
                        </pic:nvPicPr>
                        <pic:blipFill>
                          <a:blip r:embed="rId23"/>
                          <a:stretch>
                            <a:fillRect/>
                          </a:stretch>
                        </pic:blipFill>
                        <pic:spPr>
                          <a:xfrm>
                            <a:off x="62544" y="192037"/>
                            <a:ext cx="5074347" cy="2274121"/>
                          </a:xfrm>
                          <a:prstGeom prst="rect">
                            <a:avLst/>
                          </a:prstGeom>
                        </pic:spPr>
                      </pic:pic>
                    </wpg:wgp>
                  </a:graphicData>
                </a:graphic>
              </wp:inline>
            </w:drawing>
          </mc:Choice>
          <mc:Fallback xmlns:a="http://schemas.openxmlformats.org/drawingml/2006/main" xmlns:pic="http://schemas.openxmlformats.org/drawingml/2006/picture">
            <w:pict>
              <v:group id="Group 38762" style="width:411pt;height:213.85pt;mso-position-horizontal-relative:char;mso-position-vertical-relative:line" coordsize="52197,27157" o:spid="_x0000_s10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" w14:anchorId="47BACDE6">
                <v:rect id="Rectangle 3634" style="position:absolute;width:467;height:1581;visibility:visible;mso-wrap-style:square;v-text-anchor:top" o:spid="_x0000_s10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">
                  <v:textbox inset="0,0,0,0">
                    <w:txbxContent>
                      <w:p w:rsidR="005523F1" w:rsidRDefault="008A76C1" w14:paraId="6EE86C01" w14:textId="77777777">
                        <w:pPr>
                          <w:bidi w:val="false"/>
                          <w:spacing w:after="160" w:line="259" w:lineRule="auto"/>
                          <w:ind w:left="0" w:firstLine="0"/>
                        </w:pPr>
                        <w:r>
                          <w:rPr>
                            <w:lang w:val="en"/>
                          </w:rPr>
                          <w:t xml:space="preserve"> </w:t>
                        </w:r>
                      </w:p>
                    </w:txbxContent>
                  </v:textbox>
                </v:rect>
                <v:shape id="Shape 46626" style="position:absolute;top:1210;width:52197;height:24171;visibility:visible;mso-wrap-style:square;v-text-anchor:top" coordsize="5219701,2417064" o:spid="_x0000_s1047" fillcolor="#00314e" stroked="f" strokeweight="0" path="m,l5219701,r,2417064l,241706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">
                  <v:stroke miterlimit="83231f" joinstyle="miter"/>
                  <v:path textboxrect="0,0,5219701,2417064" arrowok="t"/>
                </v:shape>
                <v:shape id="Shape 46627" style="position:absolute;left:502;top:1926;width:51192;height:22738;visibility:visible;mso-wrap-style:square;v-text-anchor:top" coordsize="5119116,2273808" o:spid="_x0000_s1048" fillcolor="#00314e" stroked="f" strokeweight="0" path="m,l5119116,r,2273808l,22738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">
                  <v:stroke miterlimit="83231f" joinstyle="miter"/>
                  <v:path textboxrect="0,0,5119116,2273808" arrowok="t"/>
                </v:shape>
                <v:rect id="Rectangle 3637" style="position:absolute;left:51572;top:23832;width:422;height:1429;visibility:visible;mso-wrap-style:square;v-text-anchor:top" o:spid="_x0000_s10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LwQ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9HwE/7ehCcg5y8AAAD//wMAUEsBAi0AFAAGAAgAAAAhANvh9svuAAAAhQEAABMAAAAAAAAA&#10;AAAAAAAAAAAAAFtDb250ZW50X1R5cGVzXS54bWxQSwECLQAUAAYACAAAACEAWvQsW78AAAAVAQAA&#10;CwAAAAAAAAAAAAAAAAAfAQAAX3JlbHMvLnJlbHNQSwECLQAUAAYACAAAACEAz9S8EMYAAADdAAAA&#10;DwAAAAAAAAAAAAAAAAAHAgAAZHJzL2Rvd25yZXYueG1sUEsFBgAAAAADAAMAtwAAAPoCAAAAAA==&#10;">
                  <v:textbox inset="0,0,0,0">
                    <w:txbxContent>
                      <w:p w:rsidR="005523F1" w:rsidRDefault="008A76C1" w14:paraId="22A967B8" w14:textId="77777777">
                        <w:pPr>
                          <w:bidi w:val="false"/>
                          <w:spacing w:after="160" w:line="259" w:lineRule="auto"/>
                          <w:ind w:left="0" w:firstLine="0"/>
                        </w:pPr>
                        <w:r>
                          <w:rPr>
                            <w:b/>
                            <w:color w:val="FFFFFF"/>
                            <w:sz w:val="18"/>
                            <w:lang w:val="en"/>
                          </w:rPr>
                          <w:t xml:space="preserve"> </w:t>
                        </w:r>
                      </w:p>
                    </w:txbxContent>
                  </v:textbox>
                </v:rect>
                <v:shape id="Shape 46628" style="position:absolute;top:1195;width:52197;height:716;visibility:visible;mso-wrap-style:square;v-text-anchor:top" coordsize="5219701,71628" o:spid="_x0000_s1050" fillcolor="#00314e" stroked="f" strokeweight="0" path="m,l5219701,r,71628l,716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">
                  <v:stroke miterlimit="83231f" joinstyle="miter"/>
                  <v:path textboxrect="0,0,5219701,71628" arrowok="t"/>
                </v:shape>
                <v:shape id="Shape 46629" style="position:absolute;top:24664;width:52197;height:717;visibility:visible;mso-wrap-style:square;v-text-anchor:top" coordsize="5219701,71628" o:spid="_x0000_s1051" fillcolor="#00314e" stroked="f" strokeweight="0" path="m,l5219701,r,71628l,716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">
                  <v:stroke miterlimit="83231f" joinstyle="miter"/>
                  <v:path textboxrect="0,0,5219701,71628" arrowok="t"/>
                </v:shape>
                <v:rect id="Rectangle 3640" style="position:absolute;top:25968;width:31742;height:1582;visibility:visible;mso-wrap-style:square;v-text-anchor:top" o:spid="_x0000_s10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">
                  <v:textbox inset="0,0,0,0">
                    <w:txbxContent>
                      <w:p w:rsidR="005523F1" w:rsidRDefault="008A76C1" w14:paraId="1592B84C" w14:textId="77777777">
                        <w:pPr>
                          <w:bidi w:val="false"/>
                          <w:spacing w:after="160" w:line="259" w:lineRule="auto"/>
                          <w:ind w:left="0" w:firstLine="0"/>
                        </w:pPr>
                        <w:proofErr w:type="spellStart"/>
                        <w:r>
                          <w:rPr>
                            <w:b/>
                            <w:color w:val="44546A"/>
                            <w:lang w:val="en"/>
                          </w:rPr>
                          <w:t xml:space="preserve">Figure</w:t>
                        </w:r>
                        <w:proofErr w:type="spellEnd"/>
                        <w:r>
                          <w:rPr>
                            <w:b/>
                            <w:color w:val="44546A"/>
                            <w:lang w:val="en"/>
                          </w:rPr>
                          <w:t xml:space="preserve"> B1.3 </w:t>
                        </w:r>
                        <w:proofErr w:type="spellStart"/>
                        <w:r>
                          <w:rPr>
                            <w:b/>
                            <w:color w:val="44546A"/>
                            <w:lang w:val="en"/>
                          </w:rPr>
                          <w:t xml:space="preserve">Map of the</w:t>
                        </w:r>
                        <w:proofErr w:type="spellEnd"/>
                        <w:r>
                          <w:rPr>
                            <w:b/>
                            <w:color w:val="44546A"/>
                            <w:lang w:val="en"/>
                          </w:rPr>
                          <w:t xml:space="preserve"/>
                        </w:r>
                        <w:proofErr w:type="spellStart"/>
                        <w:r>
                          <w:rPr>
                            <w:b/>
                            <w:color w:val="44546A"/>
                            <w:lang w:val="en"/>
                          </w:rPr>
                          <w:t xml:space="preserve"> parking garage</w:t>
                        </w:r>
                        <w:proofErr w:type="spellEnd"/>
                        <w:r>
                          <w:rPr>
                            <w:b/>
                            <w:color w:val="44546A"/>
                            <w:lang w:val="en"/>
                          </w:rPr>
                          <w:t xml:space="preserve"/>
                        </w:r>
                      </w:p>
                    </w:txbxContent>
                  </v:textbox>
                </v:rect>
                <v:shape id="Picture 3651" style="position:absolute;left:625;top:1920;width:50743;height:22741;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">
                  <v:imagedata o:title="" r:id="rId24"/>
                </v:shape>
                <w10:anchorlock/>
              </v:group>
            </w:pict>
          </mc:Fallback>
        </mc:AlternateContent>
      </w:r>
    </w:p>
    <w:p w14:paraId="398B595C" w14:textId="77777777" w:rsidR="005523F1" w:rsidRDefault="008A76C1">
      <w:pPr>
        <w:spacing w:after="372" w:line="259" w:lineRule="auto"/>
        <w:ind w:left="2119" w:firstLine="0"/>
      </w:pPr>
      <w:r>
        <w:rPr>
          <w:noProof/>
          <w:sz w:val="22"/>
          <w:lang w:val="en"/>
        </w:rPr>
        <mc:AlternateContent>
          <mc:Choice Requires="wpg">
            <w:drawing>
              <wp:inline distT="0" distB="0" distL="0" distR="0" wp14:anchorId="2E875FAD" wp14:editId="1A6E3F0D">
                <wp:extent cx="5219701" cy="3102238"/>
                <wp:effectExtent l="0" t="0" r="0" b="0"/>
                <wp:docPr id="38763" name="Group 38763"/>
                <wp:cNvGraphicFramePr/>
                <a:graphic xmlns:a="http://schemas.openxmlformats.org/drawingml/2006/main">
                  <a:graphicData uri="http://schemas.microsoft.com/office/word/2010/wordprocessingGroup">
                    <wpg:wgp>
                      <wpg:cNvGrpSpPr/>
                      <wpg:grpSpPr>
                        <a:xfrm>
                          <a:off x="0" y="0"/>
                          <a:ext cx="5219701" cy="3102238"/>
                          <a:chOff x="0" y="0"/>
                          <a:chExt cx="5219701" cy="3102238"/>
                        </a:xfrm>
                      </wpg:grpSpPr>
                      <wps:wsp>
                        <wps:cNvPr id="46634" name="Shape 46634"/>
                        <wps:cNvSpPr/>
                        <wps:spPr>
                          <a:xfrm>
                            <a:off x="0" y="0"/>
                            <a:ext cx="5219701" cy="2924556"/>
                          </a:xfrm>
                          <a:custGeom>
                            <a:avLst/>
                            <a:gdLst/>
                            <a:ahLst/>
                            <a:cxnLst/>
                            <a:rect l="0" t="0" r="0" b="0"/>
                            <a:pathLst>
                              <a:path w="5219701" h="2924556">
                                <a:moveTo>
                                  <a:pt x="0" y="0"/>
                                </a:moveTo>
                                <a:lnTo>
                                  <a:pt x="5219701" y="0"/>
                                </a:lnTo>
                                <a:lnTo>
                                  <a:pt x="5219701" y="2924556"/>
                                </a:lnTo>
                                <a:lnTo>
                                  <a:pt x="0" y="2924556"/>
                                </a:lnTo>
                                <a:lnTo>
                                  <a:pt x="0" y="0"/>
                                </a:lnTo>
                              </a:path>
                            </a:pathLst>
                          </a:custGeom>
                          <a:ln w="0" cap="flat">
                            <a:miter lim="127000"/>
                          </a:ln>
                        </wps:spPr>
                        <wps:style>
                          <a:lnRef idx="0">
                            <a:srgbClr val="000000">
                              <a:alpha val="0"/>
                            </a:srgbClr>
                          </a:lnRef>
                          <a:fillRef idx="1">
                            <a:srgbClr val="00314E"/>
                          </a:fillRef>
                          <a:effectRef idx="0">
                            <a:scrgbClr r="0" g="0" b="0"/>
                          </a:effectRef>
                          <a:fontRef idx="none"/>
                        </wps:style>
                        <wps:bodyPr/>
                      </wps:wsp>
                      <wps:wsp>
                        <wps:cNvPr id="46635" name="Shape 46635"/>
                        <wps:cNvSpPr/>
                        <wps:spPr>
                          <a:xfrm>
                            <a:off x="50292" y="71615"/>
                            <a:ext cx="5119116" cy="2781313"/>
                          </a:xfrm>
                          <a:custGeom>
                            <a:avLst/>
                            <a:gdLst/>
                            <a:ahLst/>
                            <a:cxnLst/>
                            <a:rect l="0" t="0" r="0" b="0"/>
                            <a:pathLst>
                              <a:path w="5119116" h="2781313">
                                <a:moveTo>
                                  <a:pt x="0" y="0"/>
                                </a:moveTo>
                                <a:lnTo>
                                  <a:pt x="5119116" y="0"/>
                                </a:lnTo>
                                <a:lnTo>
                                  <a:pt x="5119116" y="2781313"/>
                                </a:lnTo>
                                <a:lnTo>
                                  <a:pt x="0" y="2781313"/>
                                </a:lnTo>
                                <a:lnTo>
                                  <a:pt x="0" y="0"/>
                                </a:lnTo>
                              </a:path>
                            </a:pathLst>
                          </a:custGeom>
                          <a:ln w="0" cap="flat">
                            <a:miter lim="127000"/>
                          </a:ln>
                        </wps:spPr>
                        <wps:style>
                          <a:lnRef idx="0">
                            <a:srgbClr val="000000">
                              <a:alpha val="0"/>
                            </a:srgbClr>
                          </a:lnRef>
                          <a:fillRef idx="1">
                            <a:srgbClr val="00314E"/>
                          </a:fillRef>
                          <a:effectRef idx="0">
                            <a:scrgbClr r="0" g="0" b="0"/>
                          </a:effectRef>
                          <a:fontRef idx="none"/>
                        </wps:style>
                        <wps:bodyPr/>
                      </wps:wsp>
                      <wps:wsp>
                        <wps:cNvPr id="3643" name="Rectangle 3643"/>
                        <wps:cNvSpPr/>
                        <wps:spPr>
                          <a:xfrm>
                            <a:off x="4410456" y="2769715"/>
                            <a:ext cx="42262" cy="142889"/>
                          </a:xfrm>
                          <a:prstGeom prst="rect">
                            <a:avLst/>
                          </a:prstGeom>
                          <a:ln>
                            <a:noFill/>
                          </a:ln>
                        </wps:spPr>
                        <wps:txbx>
                          <w:txbxContent>
                            <w:p w14:paraId="137DEB8D" w14:textId="77777777" w:rsidR="005523F1" w:rsidRDefault="008A76C1">
                              <w:pPr>
                                <w:spacing w:after="160" w:line="259" w:lineRule="auto"/>
                                <w:ind w:left="0" w:firstLine="0"/>
                              </w:pPr>
                              <w:r>
                                <w:rPr>
                                  <w:b/>
                                  <w:color w:val="FFFFFF"/>
                                  <w:sz w:val="18"/>
                                  <w:lang w:val="en"/>
                                </w:rPr>
                                <w:t xml:space="preserve"> </w:t>
                              </w:r>
                            </w:p>
                          </w:txbxContent>
                        </wps:txbx>
                        <wps:bodyPr horzOverflow="overflow" vert="horz" lIns="0" tIns="0" rIns="0" bIns="0" rtlCol="0">
                          <a:noAutofit/>
                        </wps:bodyPr>
                      </wps:wsp>
                      <wps:wsp>
                        <wps:cNvPr id="46636" name="Shape 46636"/>
                        <wps:cNvSpPr/>
                        <wps:spPr>
                          <a:xfrm>
                            <a:off x="0" y="0"/>
                            <a:ext cx="5219701" cy="71628"/>
                          </a:xfrm>
                          <a:custGeom>
                            <a:avLst/>
                            <a:gdLst/>
                            <a:ahLst/>
                            <a:cxnLst/>
                            <a:rect l="0" t="0" r="0" b="0"/>
                            <a:pathLst>
                              <a:path w="5219701" h="71628">
                                <a:moveTo>
                                  <a:pt x="0" y="0"/>
                                </a:moveTo>
                                <a:lnTo>
                                  <a:pt x="5219701" y="0"/>
                                </a:lnTo>
                                <a:lnTo>
                                  <a:pt x="5219701" y="71628"/>
                                </a:lnTo>
                                <a:lnTo>
                                  <a:pt x="0" y="71628"/>
                                </a:lnTo>
                                <a:lnTo>
                                  <a:pt x="0" y="0"/>
                                </a:lnTo>
                              </a:path>
                            </a:pathLst>
                          </a:custGeom>
                          <a:ln w="0" cap="flat">
                            <a:miter lim="127000"/>
                          </a:ln>
                        </wps:spPr>
                        <wps:style>
                          <a:lnRef idx="0">
                            <a:srgbClr val="000000">
                              <a:alpha val="0"/>
                            </a:srgbClr>
                          </a:lnRef>
                          <a:fillRef idx="1">
                            <a:srgbClr val="00314E"/>
                          </a:fillRef>
                          <a:effectRef idx="0">
                            <a:scrgbClr r="0" g="0" b="0"/>
                          </a:effectRef>
                          <a:fontRef idx="none"/>
                        </wps:style>
                        <wps:bodyPr/>
                      </wps:wsp>
                      <wps:wsp>
                        <wps:cNvPr id="46637" name="Shape 46637"/>
                        <wps:cNvSpPr/>
                        <wps:spPr>
                          <a:xfrm>
                            <a:off x="0" y="2852929"/>
                            <a:ext cx="5219701" cy="71627"/>
                          </a:xfrm>
                          <a:custGeom>
                            <a:avLst/>
                            <a:gdLst/>
                            <a:ahLst/>
                            <a:cxnLst/>
                            <a:rect l="0" t="0" r="0" b="0"/>
                            <a:pathLst>
                              <a:path w="5219701" h="71627">
                                <a:moveTo>
                                  <a:pt x="0" y="0"/>
                                </a:moveTo>
                                <a:lnTo>
                                  <a:pt x="5219701" y="0"/>
                                </a:lnTo>
                                <a:lnTo>
                                  <a:pt x="5219701" y="71627"/>
                                </a:lnTo>
                                <a:lnTo>
                                  <a:pt x="0" y="71627"/>
                                </a:lnTo>
                                <a:lnTo>
                                  <a:pt x="0" y="0"/>
                                </a:lnTo>
                              </a:path>
                            </a:pathLst>
                          </a:custGeom>
                          <a:ln w="0" cap="flat">
                            <a:miter lim="127000"/>
                          </a:ln>
                        </wps:spPr>
                        <wps:style>
                          <a:lnRef idx="0">
                            <a:srgbClr val="000000">
                              <a:alpha val="0"/>
                            </a:srgbClr>
                          </a:lnRef>
                          <a:fillRef idx="1">
                            <a:srgbClr val="00314E"/>
                          </a:fillRef>
                          <a:effectRef idx="0">
                            <a:scrgbClr r="0" g="0" b="0"/>
                          </a:effectRef>
                          <a:fontRef idx="none"/>
                        </wps:style>
                        <wps:bodyPr/>
                      </wps:wsp>
                      <wps:wsp>
                        <wps:cNvPr id="3646" name="Rectangle 3646"/>
                        <wps:cNvSpPr/>
                        <wps:spPr>
                          <a:xfrm>
                            <a:off x="0" y="2983342"/>
                            <a:ext cx="2120258" cy="158130"/>
                          </a:xfrm>
                          <a:prstGeom prst="rect">
                            <a:avLst/>
                          </a:prstGeom>
                          <a:ln>
                            <a:noFill/>
                          </a:ln>
                        </wps:spPr>
                        <wps:txbx>
                          <w:txbxContent>
                            <w:p w14:paraId="162F013A" w14:textId="77777777" w:rsidR="005523F1" w:rsidRDefault="008A76C1">
                              <w:pPr>
                                <w:spacing w:after="160" w:line="259" w:lineRule="auto"/>
                                <w:ind w:left="0" w:firstLine="0"/>
                              </w:pPr>
                              <w:r>
                                <w:rPr>
                                  <w:b/>
                                  <w:color w:val="44546A"/>
                                  <w:lang w:val="en"/>
                                </w:rPr>
                                <w:t>Floor plan 4th floor</w:t>
                              </w:r>
                            </w:p>
                          </w:txbxContent>
                        </wps:txbx>
                        <wps:bodyPr horzOverflow="overflow" vert="horz" lIns="0" tIns="0" rIns="0" bIns="0" rtlCol="0">
                          <a:noAutofit/>
                        </wps:bodyPr>
                      </wps:wsp>
                      <pic:pic xmlns:pic="http://schemas.openxmlformats.org/drawingml/2006/picture">
                        <pic:nvPicPr>
                          <pic:cNvPr id="3653" name="Picture 3653"/>
                          <pic:cNvPicPr/>
                        </pic:nvPicPr>
                        <pic:blipFill>
                          <a:blip r:embed="rId25"/>
                          <a:stretch>
                            <a:fillRect/>
                          </a:stretch>
                        </pic:blipFill>
                        <pic:spPr>
                          <a:xfrm>
                            <a:off x="809940" y="71878"/>
                            <a:ext cx="3593388" cy="2773839"/>
                          </a:xfrm>
                          <a:prstGeom prst="rect">
                            <a:avLst/>
                          </a:prstGeom>
                        </pic:spPr>
                      </pic:pic>
                      <wps:wsp>
                        <wps:cNvPr id="46638" name="Shape 46638"/>
                        <wps:cNvSpPr/>
                        <wps:spPr>
                          <a:xfrm>
                            <a:off x="870585" y="1534287"/>
                            <a:ext cx="733425" cy="473710"/>
                          </a:xfrm>
                          <a:custGeom>
                            <a:avLst/>
                            <a:gdLst/>
                            <a:ahLst/>
                            <a:cxnLst/>
                            <a:rect l="0" t="0" r="0" b="0"/>
                            <a:pathLst>
                              <a:path w="733425" h="473710">
                                <a:moveTo>
                                  <a:pt x="0" y="0"/>
                                </a:moveTo>
                                <a:lnTo>
                                  <a:pt x="733425" y="0"/>
                                </a:lnTo>
                                <a:lnTo>
                                  <a:pt x="733425" y="473710"/>
                                </a:lnTo>
                                <a:lnTo>
                                  <a:pt x="0" y="47371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639" name="Shape 46639"/>
                        <wps:cNvSpPr/>
                        <wps:spPr>
                          <a:xfrm>
                            <a:off x="814070" y="2438528"/>
                            <a:ext cx="866775" cy="401320"/>
                          </a:xfrm>
                          <a:custGeom>
                            <a:avLst/>
                            <a:gdLst/>
                            <a:ahLst/>
                            <a:cxnLst/>
                            <a:rect l="0" t="0" r="0" b="0"/>
                            <a:pathLst>
                              <a:path w="866775" h="401320">
                                <a:moveTo>
                                  <a:pt x="0" y="0"/>
                                </a:moveTo>
                                <a:lnTo>
                                  <a:pt x="866775" y="0"/>
                                </a:lnTo>
                                <a:lnTo>
                                  <a:pt x="866775" y="401320"/>
                                </a:lnTo>
                                <a:lnTo>
                                  <a:pt x="0" y="4013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56" name="Shape 3656"/>
                        <wps:cNvSpPr/>
                        <wps:spPr>
                          <a:xfrm>
                            <a:off x="814070" y="2438528"/>
                            <a:ext cx="866775" cy="401320"/>
                          </a:xfrm>
                          <a:custGeom>
                            <a:avLst/>
                            <a:gdLst/>
                            <a:ahLst/>
                            <a:cxnLst/>
                            <a:rect l="0" t="0" r="0" b="0"/>
                            <a:pathLst>
                              <a:path w="866775" h="401320">
                                <a:moveTo>
                                  <a:pt x="0" y="401320"/>
                                </a:moveTo>
                                <a:lnTo>
                                  <a:pt x="866775" y="401320"/>
                                </a:lnTo>
                                <a:lnTo>
                                  <a:pt x="866775" y="0"/>
                                </a:lnTo>
                                <a:lnTo>
                                  <a:pt x="0" y="0"/>
                                </a:lnTo>
                                <a:close/>
                              </a:path>
                            </a:pathLst>
                          </a:custGeom>
                          <a:ln w="12700" cap="flat">
                            <a:miter lim="1016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v:group id="Group 38763" style="width:411pt;height:244.25pt;mso-position-horizontal-relative:char;mso-position-vertical-relative:line" coordsize="52197,31022" o:spid="_x0000_s10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" w14:anchorId="2E875FAD">
                <v:shape id="Shape 46634" style="position:absolute;width:52197;height:29245;visibility:visible;mso-wrap-style:square;v-text-anchor:top" coordsize="5219701,2924556" o:spid="_x0000_s1055" fillcolor="#00314e" stroked="f" strokeweight="0" path="m,l5219701,r,2924556l,29245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">
                  <v:stroke miterlimit="83231f" joinstyle="miter"/>
                  <v:path textboxrect="0,0,5219701,2924556" arrowok="t"/>
                </v:shape>
                <v:shape id="Shape 46635" style="position:absolute;left:502;top:716;width:51192;height:27813;visibility:visible;mso-wrap-style:square;v-text-anchor:top" coordsize="5119116,2781313" o:spid="_x0000_s1056" fillcolor="#00314e" stroked="f" strokeweight="0" path="m,l5119116,r,2781313l,278131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">
                  <v:stroke miterlimit="83231f" joinstyle="miter"/>
                  <v:path textboxrect="0,0,5119116,2781313" arrowok="t"/>
                </v:shape>
                <v:rect id="Rectangle 3643" style="position:absolute;left:44104;top:27697;width:423;height:1429;visibility:visible;mso-wrap-style:square;v-text-anchor:top" o:spid="_x0000_s10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">
                  <v:textbox inset="0,0,0,0">
                    <w:txbxContent>
                      <w:p w:rsidR="005523F1" w:rsidRDefault="008A76C1" w14:paraId="137DEB8D" w14:textId="77777777">
                        <w:pPr>
                          <w:bidi w:val="false"/>
                          <w:spacing w:after="160" w:line="259" w:lineRule="auto"/>
                          <w:ind w:left="0" w:firstLine="0"/>
                        </w:pPr>
                        <w:r>
                          <w:rPr>
                            <w:b/>
                            <w:color w:val="FFFFFF"/>
                            <w:sz w:val="18"/>
                            <w:lang w:val="en"/>
                          </w:rPr>
                          <w:t xml:space="preserve"> </w:t>
                        </w:r>
                      </w:p>
                    </w:txbxContent>
                  </v:textbox>
                </v:rect>
                <v:shape id="Shape 46636" style="position:absolute;width:52197;height:716;visibility:visible;mso-wrap-style:square;v-text-anchor:top" coordsize="5219701,71628" o:spid="_x0000_s1058" fillcolor="#00314e" stroked="f" strokeweight="0" path="m,l5219701,r,71628l,716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">
                  <v:stroke miterlimit="83231f" joinstyle="miter"/>
                  <v:path textboxrect="0,0,5219701,71628" arrowok="t"/>
                </v:shape>
                <v:shape id="Shape 46637" style="position:absolute;top:28529;width:52197;height:716;visibility:visible;mso-wrap-style:square;v-text-anchor:top" coordsize="5219701,71627" o:spid="_x0000_s1059" fillcolor="#00314e" stroked="f" strokeweight="0" path="m,l5219701,r,71627l,7162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">
                  <v:stroke miterlimit="83231f" joinstyle="miter"/>
                  <v:path textboxrect="0,0,5219701,71627" arrowok="t"/>
                </v:shape>
                <v:rect id="Rectangle 3646" style="position:absolute;top:29833;width:21202;height:1581;visibility:visible;mso-wrap-style:square;v-text-anchor:top" o:spid="_x0000_s106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">
                  <v:textbox inset="0,0,0,0">
                    <w:txbxContent>
                      <w:p w:rsidR="005523F1" w:rsidRDefault="008A76C1" w14:paraId="162F013A" w14:textId="77777777">
                        <w:pPr>
                          <w:bidi w:val="false"/>
                          <w:spacing w:after="160" w:line="259" w:lineRule="auto"/>
                          <w:ind w:left="0" w:firstLine="0"/>
                        </w:pPr>
                        <w:proofErr w:type="spellStart"/>
                        <w:r>
                          <w:rPr>
                            <w:b/>
                            <w:color w:val="44546A"/>
                            <w:lang w:val="en"/>
                          </w:rPr>
                          <w:t xml:space="preserve">Floor plan</w:t>
                        </w:r>
                        <w:proofErr w:type="spellEnd"/>
                        <w:r>
                          <w:rPr>
                            <w:b/>
                            <w:color w:val="44546A"/>
                            <w:lang w:val="en"/>
                          </w:rPr>
                          <w:t xml:space="preserve"> 4th </w:t>
                        </w:r>
                        <w:proofErr w:type="spellStart"/>
                        <w:r>
                          <w:rPr>
                            <w:b/>
                            <w:color w:val="44546A"/>
                            <w:lang w:val="en"/>
                          </w:rPr>
                          <w:t xml:space="preserve">floor</w:t>
                        </w:r>
                        <w:proofErr w:type="spellEnd"/>
                        <w:r>
                          <w:rPr>
                            <w:b/>
                            <w:color w:val="44546A"/>
                            <w:lang w:val="en"/>
                          </w:rPr>
                          <w:t xml:space="preserve"/>
                        </w:r>
                      </w:p>
                    </w:txbxContent>
                  </v:textbox>
                </v:rect>
                <v:shape id="Picture 3653" style="position:absolute;left:8099;top:718;width:35934;height:27739;visibility:visible;mso-wrap-style:square" o:spid="_x0000_s106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">
                  <v:imagedata o:title="" r:id="rId26"/>
                </v:shape>
                <v:shape id="Shape 46638" style="position:absolute;left:8705;top:15342;width:7335;height:4737;visibility:visible;mso-wrap-style:square;v-text-anchor:top" coordsize="733425,473710" o:spid="_x0000_s1062" stroked="f" strokeweight="0" path="m,l733425,r,473710l,4737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">
                  <v:stroke miterlimit="83231f" joinstyle="miter"/>
                  <v:path textboxrect="0,0,733425,473710" arrowok="t"/>
                </v:shape>
                <v:shape id="Shape 46639" style="position:absolute;left:8140;top:24385;width:8668;height:4013;visibility:visible;mso-wrap-style:square;v-text-anchor:top" coordsize="866775,401320" o:spid="_x0000_s1063" stroked="f" strokeweight="0" path="m,l866775,r,401320l,4013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">
                  <v:stroke miterlimit="83231f" joinstyle="miter"/>
                  <v:path textboxrect="0,0,866775,401320" arrowok="t"/>
                </v:shape>
                <v:shape id="Shape 3656" style="position:absolute;left:8140;top:24385;width:8668;height:4013;visibility:visible;mso-wrap-style:square;v-text-anchor:top" coordsize="866775,401320" o:spid="_x0000_s1064" filled="f" strokecolor="white" strokeweight="1pt" path="m,401320r866775,l866775,,,,,4013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">
                  <v:stroke miterlimit="66585f" joinstyle="miter"/>
                  <v:path textboxrect="0,0,866775,401320" arrowok="t"/>
                </v:shape>
                <w10:anchorlock/>
              </v:group>
            </w:pict>
          </mc:Fallback>
        </mc:AlternateContent>
      </w:r>
    </w:p>
    <w:p w14:paraId="31EFDE30" w14:textId="77777777" w:rsidR="005523F1" w:rsidRDefault="008A76C1">
      <w:pPr>
        <w:spacing w:after="33" w:line="259" w:lineRule="auto"/>
        <w:ind w:left="2119" w:firstLine="0"/>
      </w:pPr>
      <w:r>
        <w:t xml:space="preserve"> </w:t>
      </w:r>
    </w:p>
    <w:p w14:paraId="5A2BA104" w14:textId="77777777" w:rsidR="005523F1" w:rsidRDefault="008A76C1">
      <w:pPr>
        <w:spacing w:after="33" w:line="259" w:lineRule="auto"/>
        <w:ind w:left="2119" w:firstLine="0"/>
      </w:pPr>
      <w:r>
        <w:t xml:space="preserve"> </w:t>
      </w:r>
    </w:p>
    <w:p w14:paraId="56CCFE87" w14:textId="0EF43B66" w:rsidR="005523F1" w:rsidRDefault="008A76C1">
      <w:pPr>
        <w:spacing w:after="0" w:line="259" w:lineRule="auto"/>
        <w:ind w:left="2119" w:firstLine="0"/>
      </w:pPr>
      <w:r>
        <w:t xml:space="preserve"> </w:t>
      </w:r>
    </w:p>
    <w:sectPr w:rsidR="005523F1">
      <w:footerReference w:type="even" r:id="rId27"/>
      <w:footerReference w:type="default" r:id="rId28"/>
      <w:footerReference w:type="first" r:id="rId29"/>
      <w:pgSz w:w="11906" w:h="16841"/>
      <w:pgMar w:top="1418" w:right="1363" w:bottom="102" w:left="149" w:header="720" w:footer="2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C51A7" w14:textId="77777777" w:rsidR="0017239D" w:rsidRDefault="0017239D">
      <w:pPr>
        <w:spacing w:after="0" w:line="240" w:lineRule="auto"/>
      </w:pPr>
      <w:r>
        <w:rPr>
          <w:lang w:val="en"/>
        </w:rPr>
        <w:separator/>
      </w:r>
    </w:p>
  </w:endnote>
  <w:endnote w:type="continuationSeparator" w:id="0">
    <w:p w14:paraId="2279C65C" w14:textId="77777777" w:rsidR="0017239D" w:rsidRDefault="0017239D">
      <w:pPr>
        <w:spacing w:after="0" w:line="240" w:lineRule="auto"/>
      </w:pPr>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3CE25" w14:textId="77777777" w:rsidR="005523F1" w:rsidRDefault="005523F1">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F99E3" w14:textId="77777777" w:rsidR="005523F1" w:rsidRDefault="005523F1">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BAE91" w14:textId="77777777" w:rsidR="005523F1" w:rsidRDefault="005523F1">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AD346" w14:textId="77777777" w:rsidR="005523F1" w:rsidRDefault="008A76C1">
    <w:pPr>
      <w:tabs>
        <w:tab w:val="center" w:pos="3919"/>
        <w:tab w:val="right" w:pos="10395"/>
      </w:tabs>
      <w:spacing w:after="2" w:line="259" w:lineRule="auto"/>
      <w:ind w:left="0" w:firstLine="0"/>
    </w:pPr>
    <w:r>
      <w:rPr>
        <w:noProof/>
        <w:lang w:val="en"/>
      </w:rPr>
      <w:drawing>
        <wp:anchor distT="0" distB="0" distL="114300" distR="114300" simplePos="0" relativeHeight="251658240" behindDoc="0" locked="0" layoutInCell="1" allowOverlap="0" wp14:anchorId="6F49A536" wp14:editId="77540419">
          <wp:simplePos x="0" y="0"/>
          <wp:positionH relativeFrom="page">
            <wp:posOffset>1440179</wp:posOffset>
          </wp:positionH>
          <wp:positionV relativeFrom="page">
            <wp:posOffset>9954261</wp:posOffset>
          </wp:positionV>
          <wp:extent cx="1143635" cy="372062"/>
          <wp:effectExtent l="0" t="0" r="0" b="0"/>
          <wp:wrapSquare wrapText="bothSides"/>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stretch>
                    <a:fillRect/>
                  </a:stretch>
                </pic:blipFill>
                <pic:spPr>
                  <a:xfrm>
                    <a:off x="0" y="0"/>
                    <a:ext cx="1143635" cy="372062"/>
                  </a:xfrm>
                  <a:prstGeom prst="rect">
                    <a:avLst/>
                  </a:prstGeom>
                </pic:spPr>
              </pic:pic>
            </a:graphicData>
          </a:graphic>
        </wp:anchor>
      </w:drawing>
    </w:r>
    <w:r>
      <w:rPr>
        <w:sz w:val="22"/>
        <w:lang w:val="en"/>
      </w:rPr>
      <w:tab/>
    </w:r>
    <w:r>
      <w:rPr>
        <w:b/>
        <w:color w:val="00314E"/>
        <w:sz w:val="23"/>
        <w:vertAlign w:val="subscript"/>
        <w:lang w:val="en"/>
      </w:rPr>
      <w:t xml:space="preserve"> </w:t>
    </w:r>
    <w:r>
      <w:rPr>
        <w:b/>
        <w:color w:val="00314E"/>
        <w:sz w:val="23"/>
        <w:vertAlign w:val="subscript"/>
        <w:lang w:val="en"/>
      </w:rPr>
      <w:tab/>
    </w:r>
    <w:r>
      <w:rPr>
        <w:lang w:val="en"/>
      </w:rPr>
      <w:fldChar w:fldCharType="begin"/>
    </w:r>
    <w:r>
      <w:rPr>
        <w:lang w:val="en"/>
      </w:rPr>
      <w:instrText xml:space="preserve"> PAGE   \* MERGEFORMAT </w:instrText>
    </w:r>
    <w:r>
      <w:rPr>
        <w:lang w:val="en"/>
      </w:rPr>
      <w:fldChar w:fldCharType="separate"/>
    </w:r>
    <w:r>
      <w:rPr>
        <w:b/>
        <w:color w:val="00314E"/>
        <w:sz w:val="16"/>
        <w:lang w:val="en"/>
      </w:rPr>
      <w:t>2</w:t>
    </w:r>
    <w:r>
      <w:rPr>
        <w:b/>
        <w:color w:val="00314E"/>
        <w:sz w:val="16"/>
        <w:lang w:val="en"/>
      </w:rPr>
      <w:fldChar w:fldCharType="end"/>
    </w:r>
    <w:r>
      <w:rPr>
        <w:b/>
        <w:color w:val="00314E"/>
        <w:sz w:val="16"/>
        <w:lang w:val="en"/>
      </w:rPr>
      <w:t>/</w:t>
    </w:r>
    <w:r>
      <w:rPr>
        <w:lang w:val="en"/>
      </w:rPr>
      <w:fldChar w:fldCharType="begin"/>
    </w:r>
    <w:r>
      <w:rPr>
        <w:lang w:val="en"/>
      </w:rPr>
      <w:instrText xml:space="preserve"> NUMPAGES   \* MERGEFORMAT </w:instrText>
    </w:r>
    <w:r>
      <w:rPr>
        <w:lang w:val="en"/>
      </w:rPr>
      <w:fldChar w:fldCharType="separate"/>
    </w:r>
    <w:r>
      <w:rPr>
        <w:b/>
        <w:color w:val="00314E"/>
        <w:sz w:val="16"/>
        <w:lang w:val="en"/>
      </w:rPr>
      <w:t>45</w:t>
    </w:r>
    <w:r>
      <w:rPr>
        <w:b/>
        <w:color w:val="00314E"/>
        <w:sz w:val="16"/>
        <w:lang w:val="en"/>
      </w:rPr>
      <w:fldChar w:fldCharType="end"/>
    </w:r>
    <w:r>
      <w:rPr>
        <w:b/>
        <w:color w:val="00314E"/>
        <w:sz w:val="16"/>
        <w:lang w:val="en"/>
      </w:rPr>
      <w:t xml:space="preserve"> </w:t>
    </w:r>
  </w:p>
  <w:p w14:paraId="07381068" w14:textId="77777777" w:rsidR="005523F1" w:rsidRDefault="008A76C1">
    <w:pPr>
      <w:spacing w:after="0" w:line="259" w:lineRule="auto"/>
      <w:ind w:left="2119" w:firstLine="0"/>
    </w:pPr>
    <w:r>
      <w:rPr>
        <w:lang w:val="en"/>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21B76" w14:textId="77777777" w:rsidR="005523F1" w:rsidRDefault="008A76C1">
    <w:pPr>
      <w:tabs>
        <w:tab w:val="center" w:pos="3919"/>
        <w:tab w:val="right" w:pos="10395"/>
      </w:tabs>
      <w:spacing w:after="2" w:line="259" w:lineRule="auto"/>
      <w:ind w:left="0" w:firstLine="0"/>
    </w:pPr>
    <w:r>
      <w:rPr>
        <w:noProof/>
        <w:lang w:val="en"/>
      </w:rPr>
      <w:drawing>
        <wp:anchor distT="0" distB="0" distL="114300" distR="114300" simplePos="0" relativeHeight="251659264" behindDoc="0" locked="0" layoutInCell="1" allowOverlap="0" wp14:anchorId="6D2E1A1B" wp14:editId="1CAC74B9">
          <wp:simplePos x="0" y="0"/>
          <wp:positionH relativeFrom="page">
            <wp:posOffset>1440179</wp:posOffset>
          </wp:positionH>
          <wp:positionV relativeFrom="page">
            <wp:posOffset>9954261</wp:posOffset>
          </wp:positionV>
          <wp:extent cx="1143635" cy="372062"/>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stretch>
                    <a:fillRect/>
                  </a:stretch>
                </pic:blipFill>
                <pic:spPr>
                  <a:xfrm>
                    <a:off x="0" y="0"/>
                    <a:ext cx="1143635" cy="372062"/>
                  </a:xfrm>
                  <a:prstGeom prst="rect">
                    <a:avLst/>
                  </a:prstGeom>
                </pic:spPr>
              </pic:pic>
            </a:graphicData>
          </a:graphic>
        </wp:anchor>
      </w:drawing>
    </w:r>
    <w:r>
      <w:rPr>
        <w:sz w:val="22"/>
        <w:lang w:val="en"/>
      </w:rPr>
      <w:tab/>
    </w:r>
    <w:r>
      <w:rPr>
        <w:b/>
        <w:color w:val="00314E"/>
        <w:sz w:val="23"/>
        <w:vertAlign w:val="subscript"/>
        <w:lang w:val="en"/>
      </w:rPr>
      <w:t xml:space="preserve"> </w:t>
    </w:r>
    <w:r>
      <w:rPr>
        <w:b/>
        <w:color w:val="00314E"/>
        <w:sz w:val="23"/>
        <w:vertAlign w:val="subscript"/>
        <w:lang w:val="en"/>
      </w:rPr>
      <w:tab/>
    </w:r>
    <w:r>
      <w:rPr>
        <w:lang w:val="en"/>
      </w:rPr>
      <w:fldChar w:fldCharType="begin"/>
    </w:r>
    <w:r>
      <w:rPr>
        <w:lang w:val="en"/>
      </w:rPr>
      <w:instrText xml:space="preserve"> PAGE   \* MERGEFORMAT </w:instrText>
    </w:r>
    <w:r>
      <w:rPr>
        <w:lang w:val="en"/>
      </w:rPr>
      <w:fldChar w:fldCharType="separate"/>
    </w:r>
    <w:r>
      <w:rPr>
        <w:b/>
        <w:color w:val="00314E"/>
        <w:sz w:val="16"/>
        <w:lang w:val="en"/>
      </w:rPr>
      <w:t>2</w:t>
    </w:r>
    <w:r>
      <w:rPr>
        <w:b/>
        <w:color w:val="00314E"/>
        <w:sz w:val="16"/>
        <w:lang w:val="en"/>
      </w:rPr>
      <w:fldChar w:fldCharType="end"/>
    </w:r>
    <w:r>
      <w:rPr>
        <w:b/>
        <w:color w:val="00314E"/>
        <w:sz w:val="16"/>
        <w:lang w:val="en"/>
      </w:rPr>
      <w:t>/</w:t>
    </w:r>
    <w:r>
      <w:rPr>
        <w:lang w:val="en"/>
      </w:rPr>
      <w:fldChar w:fldCharType="begin"/>
    </w:r>
    <w:r>
      <w:rPr>
        <w:lang w:val="en"/>
      </w:rPr>
      <w:instrText xml:space="preserve"> NUMPAGES   \* MERGEFORMAT </w:instrText>
    </w:r>
    <w:r>
      <w:rPr>
        <w:lang w:val="en"/>
      </w:rPr>
      <w:fldChar w:fldCharType="separate"/>
    </w:r>
    <w:r>
      <w:rPr>
        <w:b/>
        <w:color w:val="00314E"/>
        <w:sz w:val="16"/>
        <w:lang w:val="en"/>
      </w:rPr>
      <w:t>45</w:t>
    </w:r>
    <w:r>
      <w:rPr>
        <w:b/>
        <w:color w:val="00314E"/>
        <w:sz w:val="16"/>
        <w:lang w:val="en"/>
      </w:rPr>
      <w:fldChar w:fldCharType="end"/>
    </w:r>
    <w:r>
      <w:rPr>
        <w:b/>
        <w:color w:val="00314E"/>
        <w:sz w:val="16"/>
        <w:lang w:val="en"/>
      </w:rPr>
      <w:t xml:space="preserve"> </w:t>
    </w:r>
  </w:p>
  <w:p w14:paraId="143455E9" w14:textId="77777777" w:rsidR="005523F1" w:rsidRDefault="008A76C1">
    <w:pPr>
      <w:spacing w:after="0" w:line="259" w:lineRule="auto"/>
      <w:ind w:left="2119" w:firstLine="0"/>
    </w:pPr>
    <w:r>
      <w:rPr>
        <w:lang w:val="en"/>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F1D9C" w14:textId="77777777" w:rsidR="005523F1" w:rsidRDefault="008A76C1">
    <w:pPr>
      <w:tabs>
        <w:tab w:val="center" w:pos="3919"/>
        <w:tab w:val="right" w:pos="10395"/>
      </w:tabs>
      <w:spacing w:after="2" w:line="259" w:lineRule="auto"/>
      <w:ind w:left="0" w:firstLine="0"/>
    </w:pPr>
    <w:r>
      <w:rPr>
        <w:noProof/>
        <w:lang w:val="en"/>
      </w:rPr>
      <w:drawing>
        <wp:anchor distT="0" distB="0" distL="114300" distR="114300" simplePos="0" relativeHeight="251660288" behindDoc="0" locked="0" layoutInCell="1" allowOverlap="0" wp14:anchorId="1F069AE0" wp14:editId="5B7049A8">
          <wp:simplePos x="0" y="0"/>
          <wp:positionH relativeFrom="page">
            <wp:posOffset>1440179</wp:posOffset>
          </wp:positionH>
          <wp:positionV relativeFrom="page">
            <wp:posOffset>9954261</wp:posOffset>
          </wp:positionV>
          <wp:extent cx="1143635" cy="372062"/>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stretch>
                    <a:fillRect/>
                  </a:stretch>
                </pic:blipFill>
                <pic:spPr>
                  <a:xfrm>
                    <a:off x="0" y="0"/>
                    <a:ext cx="1143635" cy="372062"/>
                  </a:xfrm>
                  <a:prstGeom prst="rect">
                    <a:avLst/>
                  </a:prstGeom>
                </pic:spPr>
              </pic:pic>
            </a:graphicData>
          </a:graphic>
        </wp:anchor>
      </w:drawing>
    </w:r>
    <w:r>
      <w:rPr>
        <w:sz w:val="22"/>
        <w:lang w:val="en"/>
      </w:rPr>
      <w:tab/>
    </w:r>
    <w:r>
      <w:rPr>
        <w:b/>
        <w:color w:val="00314E"/>
        <w:sz w:val="23"/>
        <w:vertAlign w:val="subscript"/>
        <w:lang w:val="en"/>
      </w:rPr>
      <w:t xml:space="preserve"> </w:t>
    </w:r>
    <w:r>
      <w:rPr>
        <w:b/>
        <w:color w:val="00314E"/>
        <w:sz w:val="23"/>
        <w:vertAlign w:val="subscript"/>
        <w:lang w:val="en"/>
      </w:rPr>
      <w:tab/>
    </w:r>
    <w:r>
      <w:rPr>
        <w:lang w:val="en"/>
      </w:rPr>
      <w:fldChar w:fldCharType="begin"/>
    </w:r>
    <w:r>
      <w:rPr>
        <w:lang w:val="en"/>
      </w:rPr>
      <w:instrText xml:space="preserve"> PAGE   \* MERGEFORMAT </w:instrText>
    </w:r>
    <w:r>
      <w:rPr>
        <w:lang w:val="en"/>
      </w:rPr>
      <w:fldChar w:fldCharType="separate"/>
    </w:r>
    <w:r>
      <w:rPr>
        <w:b/>
        <w:color w:val="00314E"/>
        <w:sz w:val="16"/>
        <w:lang w:val="en"/>
      </w:rPr>
      <w:t>2</w:t>
    </w:r>
    <w:r>
      <w:rPr>
        <w:b/>
        <w:color w:val="00314E"/>
        <w:sz w:val="16"/>
        <w:lang w:val="en"/>
      </w:rPr>
      <w:fldChar w:fldCharType="end"/>
    </w:r>
    <w:r>
      <w:rPr>
        <w:b/>
        <w:color w:val="00314E"/>
        <w:sz w:val="16"/>
        <w:lang w:val="en"/>
      </w:rPr>
      <w:t>/</w:t>
    </w:r>
    <w:r>
      <w:rPr>
        <w:lang w:val="en"/>
      </w:rPr>
      <w:fldChar w:fldCharType="begin"/>
    </w:r>
    <w:r>
      <w:rPr>
        <w:lang w:val="en"/>
      </w:rPr>
      <w:instrText xml:space="preserve"> NUMPAGES   \* MERGEFORMAT </w:instrText>
    </w:r>
    <w:r>
      <w:rPr>
        <w:lang w:val="en"/>
      </w:rPr>
      <w:fldChar w:fldCharType="separate"/>
    </w:r>
    <w:r>
      <w:rPr>
        <w:b/>
        <w:color w:val="00314E"/>
        <w:sz w:val="16"/>
        <w:lang w:val="en"/>
      </w:rPr>
      <w:t>45</w:t>
    </w:r>
    <w:r>
      <w:rPr>
        <w:b/>
        <w:color w:val="00314E"/>
        <w:sz w:val="16"/>
        <w:lang w:val="en"/>
      </w:rPr>
      <w:fldChar w:fldCharType="end"/>
    </w:r>
    <w:r>
      <w:rPr>
        <w:b/>
        <w:color w:val="00314E"/>
        <w:sz w:val="16"/>
        <w:lang w:val="en"/>
      </w:rPr>
      <w:t xml:space="preserve"> </w:t>
    </w:r>
  </w:p>
  <w:p w14:paraId="16BFD546" w14:textId="77777777" w:rsidR="005523F1" w:rsidRDefault="008A76C1">
    <w:pPr>
      <w:spacing w:after="0" w:line="259" w:lineRule="auto"/>
      <w:ind w:left="2119" w:firstLine="0"/>
    </w:pPr>
    <w:r>
      <w:rPr>
        <w:lang w:val="e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2573C" w14:textId="77777777" w:rsidR="0017239D" w:rsidRDefault="0017239D">
      <w:pPr>
        <w:spacing w:after="28" w:line="259" w:lineRule="auto"/>
        <w:ind w:left="2119" w:firstLine="0"/>
      </w:pPr>
      <w:r>
        <w:rPr>
          <w:lang w:val="en"/>
        </w:rPr>
        <w:separator/>
      </w:r>
    </w:p>
  </w:footnote>
  <w:footnote w:type="continuationSeparator" w:id="0">
    <w:p w14:paraId="245469B9" w14:textId="77777777" w:rsidR="0017239D" w:rsidRDefault="0017239D">
      <w:pPr>
        <w:spacing w:after="28" w:line="259" w:lineRule="auto"/>
        <w:ind w:left="2119" w:firstLine="0"/>
      </w:pPr>
      <w:r>
        <w:rPr>
          <w:lang w:val="en"/>
        </w:rPr>
        <w:continuationSeparator/>
      </w:r>
    </w:p>
  </w:footnote>
  <w:footnote w:id="1">
    <w:p w14:paraId="7DC69A67" w14:textId="77777777" w:rsidR="005523F1" w:rsidRDefault="008A76C1">
      <w:pPr>
        <w:pStyle w:val="footnotedescription"/>
        <w:spacing w:after="28"/>
      </w:pPr>
      <w:r>
        <w:rPr>
          <w:rStyle w:val="footnotemark"/>
          <w:lang w:val="en"/>
        </w:rPr>
        <w:footnoteRef/>
      </w:r>
      <w:r>
        <w:rPr>
          <w:lang w:val="en"/>
        </w:rPr>
        <w:t xml:space="preserve"> It is expected that from 2030 approximately 1.9 million electric cars and approximately 70,000 cars will be driving around on hydrogen. </w:t>
      </w:r>
    </w:p>
  </w:footnote>
  <w:footnote w:id="2">
    <w:p w14:paraId="471E6298" w14:textId="77777777" w:rsidR="005523F1" w:rsidRDefault="008A76C1">
      <w:pPr>
        <w:pStyle w:val="footnotedescription"/>
        <w:spacing w:after="26"/>
      </w:pPr>
      <w:r>
        <w:rPr>
          <w:rStyle w:val="footnotemark"/>
          <w:lang w:val="en"/>
        </w:rPr>
        <w:footnoteRef/>
      </w:r>
      <w:r>
        <w:rPr>
          <w:lang w:val="en"/>
        </w:rPr>
        <w:t xml:space="preserve"> These are vehicles with a verbranding engine on fossil fuels. </w:t>
      </w:r>
    </w:p>
  </w:footnote>
  <w:footnote w:id="3">
    <w:p w14:paraId="73B940C0" w14:textId="77777777" w:rsidR="005523F1" w:rsidRDefault="008A76C1">
      <w:pPr>
        <w:pStyle w:val="footnotedescription"/>
        <w:spacing w:after="26"/>
      </w:pPr>
      <w:r>
        <w:rPr>
          <w:rStyle w:val="footnotemark"/>
          <w:lang w:val="en"/>
        </w:rPr>
        <w:footnoteRef/>
      </w:r>
      <w:r>
        <w:rPr>
          <w:lang w:val="en"/>
        </w:rPr>
        <w:t xml:space="preserve"> These are both electric vehicles with battery and 'plug in' hybrid vehicles. </w:t>
      </w:r>
    </w:p>
  </w:footnote>
  <w:footnote w:id="4">
    <w:p w14:paraId="24F5F64B" w14:textId="77777777" w:rsidR="005523F1" w:rsidRDefault="008A76C1">
      <w:pPr>
        <w:pStyle w:val="footnotedescription"/>
      </w:pPr>
      <w:r>
        <w:rPr>
          <w:rStyle w:val="footnotemark"/>
          <w:lang w:val="en"/>
        </w:rPr>
        <w:footnoteRef/>
      </w:r>
      <w:r>
        <w:rPr>
          <w:lang w:val="en"/>
        </w:rPr>
        <w:t xml:space="preserve"> These are both combustion engines on CNG and hydrogen, as well as electric cars with hydrogen. </w:t>
      </w:r>
    </w:p>
  </w:footnote>
  <w:footnote w:id="5">
    <w:p w14:paraId="0AF66E7F" w14:textId="77777777" w:rsidR="005523F1" w:rsidRDefault="008A76C1">
      <w:pPr>
        <w:pStyle w:val="footnotedescription"/>
        <w:spacing w:line="293" w:lineRule="auto"/>
        <w:ind w:left="2210" w:hanging="91"/>
      </w:pPr>
      <w:r>
        <w:rPr>
          <w:rStyle w:val="footnotemark"/>
          <w:lang w:val="en"/>
        </w:rPr>
        <w:footnoteRef/>
      </w:r>
      <w:r>
        <w:rPr>
          <w:lang w:val="en"/>
        </w:rPr>
        <w:t xml:space="preserve"> A fire that is spreading in moremoved through the parking garage where a number of cars are always on fire at the same time. Multiple fires can be present simultaneously as the length of time and the number of burned-out cars increase.   </w:t>
      </w:r>
    </w:p>
  </w:footnote>
  <w:footnote w:id="6">
    <w:p w14:paraId="2AF9AA0C" w14:textId="77777777" w:rsidR="005523F1" w:rsidRDefault="008A76C1">
      <w:pPr>
        <w:pStyle w:val="footnotedescription"/>
      </w:pPr>
      <w:r>
        <w:rPr>
          <w:rStyle w:val="footnotemark"/>
          <w:lang w:val="en"/>
        </w:rPr>
        <w:footnoteRef/>
      </w:r>
      <w:r>
        <w:rPr>
          <w:lang w:val="en"/>
        </w:rPr>
        <w:t xml:space="preserve"> Examples of suchlijke branden: Liverpool and Stavanger. </w:t>
      </w:r>
    </w:p>
  </w:footnote>
  <w:footnote w:id="7">
    <w:p w14:paraId="46FD52C5" w14:textId="77777777" w:rsidR="005523F1" w:rsidRDefault="008A76C1">
      <w:pPr>
        <w:pStyle w:val="footnotedescription"/>
      </w:pPr>
      <w:r>
        <w:rPr>
          <w:rStyle w:val="footnotemark"/>
          <w:lang w:val="en"/>
        </w:rPr>
        <w:footnoteRef/>
      </w:r>
      <w:r>
        <w:rPr>
          <w:lang w:val="en"/>
        </w:rPr>
        <w:t xml:space="preserve"> Based on a cellulose-like fuel. </w:t>
      </w:r>
    </w:p>
  </w:footnote>
  <w:footnote w:id="8">
    <w:p w14:paraId="7F5D232F" w14:textId="77777777" w:rsidR="005523F1" w:rsidRDefault="008A76C1">
      <w:pPr>
        <w:pStyle w:val="footnotedescription"/>
        <w:spacing w:after="26"/>
      </w:pPr>
      <w:r>
        <w:rPr>
          <w:rStyle w:val="footnotemark"/>
          <w:lang w:val="en"/>
        </w:rPr>
        <w:footnoteRef/>
      </w:r>
      <w:r>
        <w:rPr>
          <w:lang w:val="en"/>
        </w:rPr>
        <w:t xml:space="preserve"> This of course depends on the implementation of the smoke control system. </w:t>
      </w:r>
    </w:p>
  </w:footnote>
  <w:footnote w:id="9">
    <w:p w14:paraId="331BB730" w14:textId="77777777" w:rsidR="005523F1" w:rsidRDefault="008A76C1">
      <w:pPr>
        <w:pStyle w:val="footnotedescription"/>
        <w:spacing w:line="310" w:lineRule="auto"/>
        <w:ind w:left="2210" w:hanging="91"/>
      </w:pPr>
      <w:r>
        <w:rPr>
          <w:rStyle w:val="footnotemark"/>
          <w:lang w:val="en"/>
        </w:rPr>
        <w:footnoteRef/>
      </w:r>
      <w:r>
        <w:rPr>
          <w:lang w:val="en"/>
        </w:rPr>
        <w:t xml:space="preserve"> Examples are De Appelaar (2010) in Haarlem, Markenhoven in Amsterdam (2013), Singelgarage Alkmaar (2020) and Residentie Stadhouders Veste Oosterhout (2020). </w:t>
      </w:r>
    </w:p>
  </w:footnote>
  <w:footnote w:id="10">
    <w:p w14:paraId="494F82AE" w14:textId="77777777" w:rsidR="005523F1" w:rsidRDefault="008A76C1">
      <w:pPr>
        <w:pStyle w:val="footnotedescription"/>
      </w:pPr>
      <w:r>
        <w:rPr>
          <w:rStyle w:val="footnotemark"/>
          <w:lang w:val="en"/>
        </w:rPr>
        <w:footnoteRef/>
      </w:r>
      <w:r>
        <w:rPr>
          <w:lang w:val="en"/>
        </w:rPr>
        <w:t xml:space="preserve"> With remote extinguishing, these dangers are limited </w:t>
      </w:r>
    </w:p>
  </w:footnote>
  <w:footnote w:id="11">
    <w:p w14:paraId="0A5529AD" w14:textId="77777777" w:rsidR="005523F1" w:rsidRDefault="008A76C1">
      <w:pPr>
        <w:pStyle w:val="footnotedescription"/>
        <w:spacing w:line="311" w:lineRule="auto"/>
        <w:ind w:left="2210" w:hanging="91"/>
      </w:pPr>
      <w:r>
        <w:rPr>
          <w:rStyle w:val="footnotemark"/>
          <w:lang w:val="en"/>
        </w:rPr>
        <w:footnoteRef/>
      </w:r>
      <w:r>
        <w:rPr>
          <w:lang w:val="en"/>
        </w:rPr>
        <w:t xml:space="preserve"> In view of the developments in the field of vehicles, the probability of failure may only increase if the content remains the same.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D0FAC"/>
    <w:multiLevelType w:val="hybridMultilevel"/>
    <w:tmpl w:val="C7DCDB86"/>
    <w:lvl w:ilvl="0" w:tplc="4CD027F2">
      <w:start w:val="1"/>
      <w:numFmt w:val="decimal"/>
      <w:lvlText w:val="%1."/>
      <w:lvlJc w:val="left"/>
      <w:pPr>
        <w:ind w:left="24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9EEAB2C">
      <w:start w:val="1"/>
      <w:numFmt w:val="lowerLetter"/>
      <w:lvlText w:val="%2."/>
      <w:lvlJc w:val="left"/>
      <w:pPr>
        <w:ind w:left="28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76A4BF2">
      <w:start w:val="1"/>
      <w:numFmt w:val="lowerRoman"/>
      <w:lvlText w:val="%3"/>
      <w:lvlJc w:val="left"/>
      <w:pPr>
        <w:ind w:left="14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3E6D03E">
      <w:start w:val="1"/>
      <w:numFmt w:val="decimal"/>
      <w:lvlText w:val="%4"/>
      <w:lvlJc w:val="left"/>
      <w:pPr>
        <w:ind w:left="21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BB0C4B0">
      <w:start w:val="1"/>
      <w:numFmt w:val="lowerLetter"/>
      <w:lvlText w:val="%5"/>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3A6451C">
      <w:start w:val="1"/>
      <w:numFmt w:val="lowerRoman"/>
      <w:lvlText w:val="%6"/>
      <w:lvlJc w:val="left"/>
      <w:pPr>
        <w:ind w:left="36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6684DD0">
      <w:start w:val="1"/>
      <w:numFmt w:val="decimal"/>
      <w:lvlText w:val="%7"/>
      <w:lvlJc w:val="left"/>
      <w:pPr>
        <w:ind w:left="43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3B683E8">
      <w:start w:val="1"/>
      <w:numFmt w:val="lowerLetter"/>
      <w:lvlText w:val="%8"/>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0A2F80A">
      <w:start w:val="1"/>
      <w:numFmt w:val="lowerRoman"/>
      <w:lvlText w:val="%9"/>
      <w:lvlJc w:val="left"/>
      <w:pPr>
        <w:ind w:left="57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CDC05A4"/>
    <w:multiLevelType w:val="hybridMultilevel"/>
    <w:tmpl w:val="1BF87D24"/>
    <w:lvl w:ilvl="0" w:tplc="738AD972">
      <w:start w:val="1"/>
      <w:numFmt w:val="decimal"/>
      <w:lvlText w:val="%1."/>
      <w:lvlJc w:val="left"/>
      <w:pPr>
        <w:ind w:left="24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C1A19AA">
      <w:start w:val="1"/>
      <w:numFmt w:val="lowerLetter"/>
      <w:lvlText w:val="%2."/>
      <w:lvlJc w:val="left"/>
      <w:pPr>
        <w:ind w:left="28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15625C8">
      <w:start w:val="1"/>
      <w:numFmt w:val="lowerRoman"/>
      <w:lvlText w:val="%3"/>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EF0B7C4">
      <w:start w:val="1"/>
      <w:numFmt w:val="decimal"/>
      <w:lvlText w:val="%4"/>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8247D2E">
      <w:start w:val="1"/>
      <w:numFmt w:val="lowerLetter"/>
      <w:lvlText w:val="%5"/>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CEAF8CC">
      <w:start w:val="1"/>
      <w:numFmt w:val="lowerRoman"/>
      <w:lvlText w:val="%6"/>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86A499E">
      <w:start w:val="1"/>
      <w:numFmt w:val="decimal"/>
      <w:lvlText w:val="%7"/>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1EC6E46">
      <w:start w:val="1"/>
      <w:numFmt w:val="lowerLetter"/>
      <w:lvlText w:val="%8"/>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BA2279C">
      <w:start w:val="1"/>
      <w:numFmt w:val="lowerRoman"/>
      <w:lvlText w:val="%9"/>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AD16C4A"/>
    <w:multiLevelType w:val="hybridMultilevel"/>
    <w:tmpl w:val="4EEC334C"/>
    <w:lvl w:ilvl="0" w:tplc="4558C426">
      <w:start w:val="1"/>
      <w:numFmt w:val="decimal"/>
      <w:lvlText w:val="%1."/>
      <w:lvlJc w:val="left"/>
      <w:pPr>
        <w:ind w:left="2543"/>
      </w:pPr>
      <w:rPr>
        <w:rFonts w:ascii="Arial" w:eastAsia="Arial" w:hAnsi="Arial" w:cs="Arial"/>
        <w:b w:val="0"/>
        <w:i w:val="0"/>
        <w:strike w:val="0"/>
        <w:dstrike w:val="0"/>
        <w:color w:val="FFFFFF"/>
        <w:sz w:val="18"/>
        <w:szCs w:val="18"/>
        <w:u w:val="none" w:color="000000"/>
        <w:bdr w:val="none" w:sz="0" w:space="0" w:color="auto"/>
        <w:shd w:val="clear" w:color="auto" w:fill="auto"/>
        <w:vertAlign w:val="baseline"/>
      </w:rPr>
    </w:lvl>
    <w:lvl w:ilvl="1" w:tplc="6D5E1416">
      <w:start w:val="1"/>
      <w:numFmt w:val="lowerLetter"/>
      <w:lvlText w:val="%2"/>
      <w:lvlJc w:val="left"/>
      <w:pPr>
        <w:ind w:left="1159"/>
      </w:pPr>
      <w:rPr>
        <w:rFonts w:ascii="Arial" w:eastAsia="Arial" w:hAnsi="Arial" w:cs="Arial"/>
        <w:b w:val="0"/>
        <w:i w:val="0"/>
        <w:strike w:val="0"/>
        <w:dstrike w:val="0"/>
        <w:color w:val="FFFFFF"/>
        <w:sz w:val="18"/>
        <w:szCs w:val="18"/>
        <w:u w:val="none" w:color="000000"/>
        <w:bdr w:val="none" w:sz="0" w:space="0" w:color="auto"/>
        <w:shd w:val="clear" w:color="auto" w:fill="auto"/>
        <w:vertAlign w:val="baseline"/>
      </w:rPr>
    </w:lvl>
    <w:lvl w:ilvl="2" w:tplc="FE2C74B2">
      <w:start w:val="1"/>
      <w:numFmt w:val="lowerRoman"/>
      <w:lvlText w:val="%3"/>
      <w:lvlJc w:val="left"/>
      <w:pPr>
        <w:ind w:left="1879"/>
      </w:pPr>
      <w:rPr>
        <w:rFonts w:ascii="Arial" w:eastAsia="Arial" w:hAnsi="Arial" w:cs="Arial"/>
        <w:b w:val="0"/>
        <w:i w:val="0"/>
        <w:strike w:val="0"/>
        <w:dstrike w:val="0"/>
        <w:color w:val="FFFFFF"/>
        <w:sz w:val="18"/>
        <w:szCs w:val="18"/>
        <w:u w:val="none" w:color="000000"/>
        <w:bdr w:val="none" w:sz="0" w:space="0" w:color="auto"/>
        <w:shd w:val="clear" w:color="auto" w:fill="auto"/>
        <w:vertAlign w:val="baseline"/>
      </w:rPr>
    </w:lvl>
    <w:lvl w:ilvl="3" w:tplc="5CB29D2A">
      <w:start w:val="1"/>
      <w:numFmt w:val="decimal"/>
      <w:lvlText w:val="%4"/>
      <w:lvlJc w:val="left"/>
      <w:pPr>
        <w:ind w:left="2599"/>
      </w:pPr>
      <w:rPr>
        <w:rFonts w:ascii="Arial" w:eastAsia="Arial" w:hAnsi="Arial" w:cs="Arial"/>
        <w:b w:val="0"/>
        <w:i w:val="0"/>
        <w:strike w:val="0"/>
        <w:dstrike w:val="0"/>
        <w:color w:val="FFFFFF"/>
        <w:sz w:val="18"/>
        <w:szCs w:val="18"/>
        <w:u w:val="none" w:color="000000"/>
        <w:bdr w:val="none" w:sz="0" w:space="0" w:color="auto"/>
        <w:shd w:val="clear" w:color="auto" w:fill="auto"/>
        <w:vertAlign w:val="baseline"/>
      </w:rPr>
    </w:lvl>
    <w:lvl w:ilvl="4" w:tplc="E0CA493A">
      <w:start w:val="1"/>
      <w:numFmt w:val="lowerLetter"/>
      <w:lvlText w:val="%5"/>
      <w:lvlJc w:val="left"/>
      <w:pPr>
        <w:ind w:left="3319"/>
      </w:pPr>
      <w:rPr>
        <w:rFonts w:ascii="Arial" w:eastAsia="Arial" w:hAnsi="Arial" w:cs="Arial"/>
        <w:b w:val="0"/>
        <w:i w:val="0"/>
        <w:strike w:val="0"/>
        <w:dstrike w:val="0"/>
        <w:color w:val="FFFFFF"/>
        <w:sz w:val="18"/>
        <w:szCs w:val="18"/>
        <w:u w:val="none" w:color="000000"/>
        <w:bdr w:val="none" w:sz="0" w:space="0" w:color="auto"/>
        <w:shd w:val="clear" w:color="auto" w:fill="auto"/>
        <w:vertAlign w:val="baseline"/>
      </w:rPr>
    </w:lvl>
    <w:lvl w:ilvl="5" w:tplc="A27AB53E">
      <w:start w:val="1"/>
      <w:numFmt w:val="lowerRoman"/>
      <w:lvlText w:val="%6"/>
      <w:lvlJc w:val="left"/>
      <w:pPr>
        <w:ind w:left="4039"/>
      </w:pPr>
      <w:rPr>
        <w:rFonts w:ascii="Arial" w:eastAsia="Arial" w:hAnsi="Arial" w:cs="Arial"/>
        <w:b w:val="0"/>
        <w:i w:val="0"/>
        <w:strike w:val="0"/>
        <w:dstrike w:val="0"/>
        <w:color w:val="FFFFFF"/>
        <w:sz w:val="18"/>
        <w:szCs w:val="18"/>
        <w:u w:val="none" w:color="000000"/>
        <w:bdr w:val="none" w:sz="0" w:space="0" w:color="auto"/>
        <w:shd w:val="clear" w:color="auto" w:fill="auto"/>
        <w:vertAlign w:val="baseline"/>
      </w:rPr>
    </w:lvl>
    <w:lvl w:ilvl="6" w:tplc="986A8900">
      <w:start w:val="1"/>
      <w:numFmt w:val="decimal"/>
      <w:lvlText w:val="%7"/>
      <w:lvlJc w:val="left"/>
      <w:pPr>
        <w:ind w:left="4759"/>
      </w:pPr>
      <w:rPr>
        <w:rFonts w:ascii="Arial" w:eastAsia="Arial" w:hAnsi="Arial" w:cs="Arial"/>
        <w:b w:val="0"/>
        <w:i w:val="0"/>
        <w:strike w:val="0"/>
        <w:dstrike w:val="0"/>
        <w:color w:val="FFFFFF"/>
        <w:sz w:val="18"/>
        <w:szCs w:val="18"/>
        <w:u w:val="none" w:color="000000"/>
        <w:bdr w:val="none" w:sz="0" w:space="0" w:color="auto"/>
        <w:shd w:val="clear" w:color="auto" w:fill="auto"/>
        <w:vertAlign w:val="baseline"/>
      </w:rPr>
    </w:lvl>
    <w:lvl w:ilvl="7" w:tplc="48C2BDCE">
      <w:start w:val="1"/>
      <w:numFmt w:val="lowerLetter"/>
      <w:lvlText w:val="%8"/>
      <w:lvlJc w:val="left"/>
      <w:pPr>
        <w:ind w:left="5479"/>
      </w:pPr>
      <w:rPr>
        <w:rFonts w:ascii="Arial" w:eastAsia="Arial" w:hAnsi="Arial" w:cs="Arial"/>
        <w:b w:val="0"/>
        <w:i w:val="0"/>
        <w:strike w:val="0"/>
        <w:dstrike w:val="0"/>
        <w:color w:val="FFFFFF"/>
        <w:sz w:val="18"/>
        <w:szCs w:val="18"/>
        <w:u w:val="none" w:color="000000"/>
        <w:bdr w:val="none" w:sz="0" w:space="0" w:color="auto"/>
        <w:shd w:val="clear" w:color="auto" w:fill="auto"/>
        <w:vertAlign w:val="baseline"/>
      </w:rPr>
    </w:lvl>
    <w:lvl w:ilvl="8" w:tplc="094871B0">
      <w:start w:val="1"/>
      <w:numFmt w:val="lowerRoman"/>
      <w:lvlText w:val="%9"/>
      <w:lvlJc w:val="left"/>
      <w:pPr>
        <w:ind w:left="6199"/>
      </w:pPr>
      <w:rPr>
        <w:rFonts w:ascii="Arial" w:eastAsia="Arial" w:hAnsi="Arial" w:cs="Arial"/>
        <w:b w:val="0"/>
        <w:i w:val="0"/>
        <w:strike w:val="0"/>
        <w:dstrike w:val="0"/>
        <w:color w:val="FFFFFF"/>
        <w:sz w:val="18"/>
        <w:szCs w:val="18"/>
        <w:u w:val="none" w:color="000000"/>
        <w:bdr w:val="none" w:sz="0" w:space="0" w:color="auto"/>
        <w:shd w:val="clear" w:color="auto" w:fill="auto"/>
        <w:vertAlign w:val="baseline"/>
      </w:rPr>
    </w:lvl>
  </w:abstractNum>
  <w:abstractNum w:abstractNumId="3" w15:restartNumberingAfterBreak="0">
    <w:nsid w:val="1D8C4524"/>
    <w:multiLevelType w:val="hybridMultilevel"/>
    <w:tmpl w:val="50AC4652"/>
    <w:lvl w:ilvl="0" w:tplc="04FA3330">
      <w:start w:val="1"/>
      <w:numFmt w:val="decimal"/>
      <w:lvlText w:val="%1."/>
      <w:lvlJc w:val="left"/>
      <w:pPr>
        <w:ind w:left="24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E67C7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B281DF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45E48F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3FE1764">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ECAF96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6E0A0F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19A702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DF0865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F373631"/>
    <w:multiLevelType w:val="hybridMultilevel"/>
    <w:tmpl w:val="486A8D6C"/>
    <w:lvl w:ilvl="0" w:tplc="0DD023CE">
      <w:start w:val="1"/>
      <w:numFmt w:val="decimal"/>
      <w:lvlText w:val="%1."/>
      <w:lvlJc w:val="left"/>
      <w:pPr>
        <w:ind w:left="24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9B252A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F702C6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C30A88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98A345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240B45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B08BA6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62E442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4BCA60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2A30A3C"/>
    <w:multiLevelType w:val="hybridMultilevel"/>
    <w:tmpl w:val="B360EA18"/>
    <w:lvl w:ilvl="0" w:tplc="41048ECC">
      <w:start w:val="11"/>
      <w:numFmt w:val="decimal"/>
      <w:lvlText w:val="%1"/>
      <w:lvlJc w:val="left"/>
      <w:pPr>
        <w:ind w:left="2258"/>
      </w:pPr>
      <w:rPr>
        <w:rFonts w:ascii="Arial" w:eastAsia="Arial" w:hAnsi="Arial" w:cs="Arial"/>
        <w:b w:val="0"/>
        <w:i w:val="0"/>
        <w:strike w:val="0"/>
        <w:dstrike w:val="0"/>
        <w:color w:val="000000"/>
        <w:sz w:val="15"/>
        <w:szCs w:val="15"/>
        <w:u w:val="none" w:color="000000"/>
        <w:bdr w:val="none" w:sz="0" w:space="0" w:color="auto"/>
        <w:shd w:val="clear" w:color="auto" w:fill="auto"/>
        <w:vertAlign w:val="superscript"/>
      </w:rPr>
    </w:lvl>
    <w:lvl w:ilvl="1" w:tplc="9D6EED2A">
      <w:start w:val="1"/>
      <w:numFmt w:val="lowerLetter"/>
      <w:lvlText w:val="%2"/>
      <w:lvlJc w:val="left"/>
      <w:pPr>
        <w:ind w:left="1080"/>
      </w:pPr>
      <w:rPr>
        <w:rFonts w:ascii="Arial" w:eastAsia="Arial" w:hAnsi="Arial" w:cs="Arial"/>
        <w:b w:val="0"/>
        <w:i w:val="0"/>
        <w:strike w:val="0"/>
        <w:dstrike w:val="0"/>
        <w:color w:val="000000"/>
        <w:sz w:val="15"/>
        <w:szCs w:val="15"/>
        <w:u w:val="none" w:color="000000"/>
        <w:bdr w:val="none" w:sz="0" w:space="0" w:color="auto"/>
        <w:shd w:val="clear" w:color="auto" w:fill="auto"/>
        <w:vertAlign w:val="superscript"/>
      </w:rPr>
    </w:lvl>
    <w:lvl w:ilvl="2" w:tplc="28CA44C2">
      <w:start w:val="1"/>
      <w:numFmt w:val="lowerRoman"/>
      <w:lvlText w:val="%3"/>
      <w:lvlJc w:val="left"/>
      <w:pPr>
        <w:ind w:left="1800"/>
      </w:pPr>
      <w:rPr>
        <w:rFonts w:ascii="Arial" w:eastAsia="Arial" w:hAnsi="Arial" w:cs="Arial"/>
        <w:b w:val="0"/>
        <w:i w:val="0"/>
        <w:strike w:val="0"/>
        <w:dstrike w:val="0"/>
        <w:color w:val="000000"/>
        <w:sz w:val="15"/>
        <w:szCs w:val="15"/>
        <w:u w:val="none" w:color="000000"/>
        <w:bdr w:val="none" w:sz="0" w:space="0" w:color="auto"/>
        <w:shd w:val="clear" w:color="auto" w:fill="auto"/>
        <w:vertAlign w:val="superscript"/>
      </w:rPr>
    </w:lvl>
    <w:lvl w:ilvl="3" w:tplc="1B2EFBBA">
      <w:start w:val="1"/>
      <w:numFmt w:val="decimal"/>
      <w:lvlText w:val="%4"/>
      <w:lvlJc w:val="left"/>
      <w:pPr>
        <w:ind w:left="2520"/>
      </w:pPr>
      <w:rPr>
        <w:rFonts w:ascii="Arial" w:eastAsia="Arial" w:hAnsi="Arial" w:cs="Arial"/>
        <w:b w:val="0"/>
        <w:i w:val="0"/>
        <w:strike w:val="0"/>
        <w:dstrike w:val="0"/>
        <w:color w:val="000000"/>
        <w:sz w:val="15"/>
        <w:szCs w:val="15"/>
        <w:u w:val="none" w:color="000000"/>
        <w:bdr w:val="none" w:sz="0" w:space="0" w:color="auto"/>
        <w:shd w:val="clear" w:color="auto" w:fill="auto"/>
        <w:vertAlign w:val="superscript"/>
      </w:rPr>
    </w:lvl>
    <w:lvl w:ilvl="4" w:tplc="99EA14BA">
      <w:start w:val="1"/>
      <w:numFmt w:val="lowerLetter"/>
      <w:lvlText w:val="%5"/>
      <w:lvlJc w:val="left"/>
      <w:pPr>
        <w:ind w:left="3240"/>
      </w:pPr>
      <w:rPr>
        <w:rFonts w:ascii="Arial" w:eastAsia="Arial" w:hAnsi="Arial" w:cs="Arial"/>
        <w:b w:val="0"/>
        <w:i w:val="0"/>
        <w:strike w:val="0"/>
        <w:dstrike w:val="0"/>
        <w:color w:val="000000"/>
        <w:sz w:val="15"/>
        <w:szCs w:val="15"/>
        <w:u w:val="none" w:color="000000"/>
        <w:bdr w:val="none" w:sz="0" w:space="0" w:color="auto"/>
        <w:shd w:val="clear" w:color="auto" w:fill="auto"/>
        <w:vertAlign w:val="superscript"/>
      </w:rPr>
    </w:lvl>
    <w:lvl w:ilvl="5" w:tplc="76C4CD14">
      <w:start w:val="1"/>
      <w:numFmt w:val="lowerRoman"/>
      <w:lvlText w:val="%6"/>
      <w:lvlJc w:val="left"/>
      <w:pPr>
        <w:ind w:left="3960"/>
      </w:pPr>
      <w:rPr>
        <w:rFonts w:ascii="Arial" w:eastAsia="Arial" w:hAnsi="Arial" w:cs="Arial"/>
        <w:b w:val="0"/>
        <w:i w:val="0"/>
        <w:strike w:val="0"/>
        <w:dstrike w:val="0"/>
        <w:color w:val="000000"/>
        <w:sz w:val="15"/>
        <w:szCs w:val="15"/>
        <w:u w:val="none" w:color="000000"/>
        <w:bdr w:val="none" w:sz="0" w:space="0" w:color="auto"/>
        <w:shd w:val="clear" w:color="auto" w:fill="auto"/>
        <w:vertAlign w:val="superscript"/>
      </w:rPr>
    </w:lvl>
    <w:lvl w:ilvl="6" w:tplc="03A8A2F2">
      <w:start w:val="1"/>
      <w:numFmt w:val="decimal"/>
      <w:lvlText w:val="%7"/>
      <w:lvlJc w:val="left"/>
      <w:pPr>
        <w:ind w:left="4680"/>
      </w:pPr>
      <w:rPr>
        <w:rFonts w:ascii="Arial" w:eastAsia="Arial" w:hAnsi="Arial" w:cs="Arial"/>
        <w:b w:val="0"/>
        <w:i w:val="0"/>
        <w:strike w:val="0"/>
        <w:dstrike w:val="0"/>
        <w:color w:val="000000"/>
        <w:sz w:val="15"/>
        <w:szCs w:val="15"/>
        <w:u w:val="none" w:color="000000"/>
        <w:bdr w:val="none" w:sz="0" w:space="0" w:color="auto"/>
        <w:shd w:val="clear" w:color="auto" w:fill="auto"/>
        <w:vertAlign w:val="superscript"/>
      </w:rPr>
    </w:lvl>
    <w:lvl w:ilvl="7" w:tplc="976EFFE2">
      <w:start w:val="1"/>
      <w:numFmt w:val="lowerLetter"/>
      <w:lvlText w:val="%8"/>
      <w:lvlJc w:val="left"/>
      <w:pPr>
        <w:ind w:left="5400"/>
      </w:pPr>
      <w:rPr>
        <w:rFonts w:ascii="Arial" w:eastAsia="Arial" w:hAnsi="Arial" w:cs="Arial"/>
        <w:b w:val="0"/>
        <w:i w:val="0"/>
        <w:strike w:val="0"/>
        <w:dstrike w:val="0"/>
        <w:color w:val="000000"/>
        <w:sz w:val="15"/>
        <w:szCs w:val="15"/>
        <w:u w:val="none" w:color="000000"/>
        <w:bdr w:val="none" w:sz="0" w:space="0" w:color="auto"/>
        <w:shd w:val="clear" w:color="auto" w:fill="auto"/>
        <w:vertAlign w:val="superscript"/>
      </w:rPr>
    </w:lvl>
    <w:lvl w:ilvl="8" w:tplc="0DFCB8F8">
      <w:start w:val="1"/>
      <w:numFmt w:val="lowerRoman"/>
      <w:lvlText w:val="%9"/>
      <w:lvlJc w:val="left"/>
      <w:pPr>
        <w:ind w:left="6120"/>
      </w:pPr>
      <w:rPr>
        <w:rFonts w:ascii="Arial" w:eastAsia="Arial" w:hAnsi="Arial" w:cs="Arial"/>
        <w:b w:val="0"/>
        <w:i w:val="0"/>
        <w:strike w:val="0"/>
        <w:dstrike w:val="0"/>
        <w:color w:val="000000"/>
        <w:sz w:val="15"/>
        <w:szCs w:val="15"/>
        <w:u w:val="none" w:color="000000"/>
        <w:bdr w:val="none" w:sz="0" w:space="0" w:color="auto"/>
        <w:shd w:val="clear" w:color="auto" w:fill="auto"/>
        <w:vertAlign w:val="superscript"/>
      </w:rPr>
    </w:lvl>
  </w:abstractNum>
  <w:abstractNum w:abstractNumId="6" w15:restartNumberingAfterBreak="0">
    <w:nsid w:val="290429B2"/>
    <w:multiLevelType w:val="hybridMultilevel"/>
    <w:tmpl w:val="7D8A8A9A"/>
    <w:lvl w:ilvl="0" w:tplc="96C6A98E">
      <w:start w:val="1"/>
      <w:numFmt w:val="decimal"/>
      <w:lvlText w:val="%1."/>
      <w:lvlJc w:val="left"/>
      <w:pPr>
        <w:ind w:left="24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842C62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754ECD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C187FE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AFA4D4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00261F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DA43A4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46317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50C1DA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CC410E6"/>
    <w:multiLevelType w:val="hybridMultilevel"/>
    <w:tmpl w:val="CF6A97E0"/>
    <w:lvl w:ilvl="0" w:tplc="1558194C">
      <w:start w:val="1"/>
      <w:numFmt w:val="bullet"/>
      <w:lvlText w:val="–"/>
      <w:lvlJc w:val="left"/>
      <w:pPr>
        <w:ind w:left="3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CE87AFE">
      <w:start w:val="1"/>
      <w:numFmt w:val="bullet"/>
      <w:lvlText w:val="o"/>
      <w:lvlJc w:val="left"/>
      <w:pPr>
        <w:ind w:left="11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8864256">
      <w:start w:val="1"/>
      <w:numFmt w:val="bullet"/>
      <w:lvlText w:val="▪"/>
      <w:lvlJc w:val="left"/>
      <w:pPr>
        <w:ind w:left="18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AC86A36">
      <w:start w:val="1"/>
      <w:numFmt w:val="bullet"/>
      <w:lvlText w:val="•"/>
      <w:lvlJc w:val="left"/>
      <w:pPr>
        <w:ind w:left="25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E328534">
      <w:start w:val="1"/>
      <w:numFmt w:val="bullet"/>
      <w:lvlText w:val="o"/>
      <w:lvlJc w:val="left"/>
      <w:pPr>
        <w:ind w:left="32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1DE3842">
      <w:start w:val="1"/>
      <w:numFmt w:val="bullet"/>
      <w:lvlText w:val="▪"/>
      <w:lvlJc w:val="left"/>
      <w:pPr>
        <w:ind w:left="39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F002D92">
      <w:start w:val="1"/>
      <w:numFmt w:val="bullet"/>
      <w:lvlText w:val="•"/>
      <w:lvlJc w:val="left"/>
      <w:pPr>
        <w:ind w:left="47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6906384">
      <w:start w:val="1"/>
      <w:numFmt w:val="bullet"/>
      <w:lvlText w:val="o"/>
      <w:lvlJc w:val="left"/>
      <w:pPr>
        <w:ind w:left="54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C8288FA">
      <w:start w:val="1"/>
      <w:numFmt w:val="bullet"/>
      <w:lvlText w:val="▪"/>
      <w:lvlJc w:val="left"/>
      <w:pPr>
        <w:ind w:left="6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A5473B1"/>
    <w:multiLevelType w:val="hybridMultilevel"/>
    <w:tmpl w:val="473656D4"/>
    <w:lvl w:ilvl="0" w:tplc="79C8834C">
      <w:start w:val="1"/>
      <w:numFmt w:val="bullet"/>
      <w:lvlText w:val="–"/>
      <w:lvlJc w:val="left"/>
      <w:pPr>
        <w:ind w:left="2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C321C9A">
      <w:start w:val="1"/>
      <w:numFmt w:val="bullet"/>
      <w:lvlText w:val="o"/>
      <w:lvlJc w:val="left"/>
      <w:pPr>
        <w:ind w:left="14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3B0C0DE">
      <w:start w:val="1"/>
      <w:numFmt w:val="bullet"/>
      <w:lvlText w:val="▪"/>
      <w:lvlJc w:val="left"/>
      <w:pPr>
        <w:ind w:left="21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A246BE2">
      <w:start w:val="1"/>
      <w:numFmt w:val="bullet"/>
      <w:lvlText w:val="•"/>
      <w:lvlJc w:val="left"/>
      <w:pPr>
        <w:ind w:left="29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C90D85E">
      <w:start w:val="1"/>
      <w:numFmt w:val="bullet"/>
      <w:lvlText w:val="o"/>
      <w:lvlJc w:val="left"/>
      <w:pPr>
        <w:ind w:left="36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A009D6E">
      <w:start w:val="1"/>
      <w:numFmt w:val="bullet"/>
      <w:lvlText w:val="▪"/>
      <w:lvlJc w:val="left"/>
      <w:pPr>
        <w:ind w:left="43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0DE4384">
      <w:start w:val="1"/>
      <w:numFmt w:val="bullet"/>
      <w:lvlText w:val="•"/>
      <w:lvlJc w:val="left"/>
      <w:pPr>
        <w:ind w:left="50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E84AD0C">
      <w:start w:val="1"/>
      <w:numFmt w:val="bullet"/>
      <w:lvlText w:val="o"/>
      <w:lvlJc w:val="left"/>
      <w:pPr>
        <w:ind w:left="57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9BEFCB2">
      <w:start w:val="1"/>
      <w:numFmt w:val="bullet"/>
      <w:lvlText w:val="▪"/>
      <w:lvlJc w:val="left"/>
      <w:pPr>
        <w:ind w:left="65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4A625743"/>
    <w:multiLevelType w:val="hybridMultilevel"/>
    <w:tmpl w:val="F51A701A"/>
    <w:lvl w:ilvl="0" w:tplc="2C82F34A">
      <w:start w:val="2"/>
      <w:numFmt w:val="decimal"/>
      <w:lvlText w:val="%1."/>
      <w:lvlJc w:val="left"/>
      <w:pPr>
        <w:ind w:left="24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0E4F93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0D2491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36EC6D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4969ED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B88C6D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078294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8E003C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1BED08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64E43A5E"/>
    <w:multiLevelType w:val="hybridMultilevel"/>
    <w:tmpl w:val="DA86EF42"/>
    <w:lvl w:ilvl="0" w:tplc="61B00184">
      <w:start w:val="1"/>
      <w:numFmt w:val="decimal"/>
      <w:lvlText w:val="%1."/>
      <w:lvlJc w:val="left"/>
      <w:pPr>
        <w:ind w:left="24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D24FEB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2BEA0F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BCCF6E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338CBD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0E408B8">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8281D82">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E5AE34A">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896A574">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1684237389">
    <w:abstractNumId w:val="1"/>
  </w:num>
  <w:num w:numId="2" w16cid:durableId="1890650867">
    <w:abstractNumId w:val="0"/>
  </w:num>
  <w:num w:numId="3" w16cid:durableId="1684819818">
    <w:abstractNumId w:val="6"/>
  </w:num>
  <w:num w:numId="4" w16cid:durableId="573860738">
    <w:abstractNumId w:val="9"/>
  </w:num>
  <w:num w:numId="5" w16cid:durableId="752625659">
    <w:abstractNumId w:val="10"/>
  </w:num>
  <w:num w:numId="6" w16cid:durableId="731804939">
    <w:abstractNumId w:val="5"/>
  </w:num>
  <w:num w:numId="7" w16cid:durableId="623659497">
    <w:abstractNumId w:val="3"/>
  </w:num>
  <w:num w:numId="8" w16cid:durableId="916748942">
    <w:abstractNumId w:val="8"/>
  </w:num>
  <w:num w:numId="9" w16cid:durableId="905648961">
    <w:abstractNumId w:val="2"/>
  </w:num>
  <w:num w:numId="10" w16cid:durableId="1859851132">
    <w:abstractNumId w:val="4"/>
  </w:num>
  <w:num w:numId="11" w16cid:durableId="127389639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3F1"/>
    <w:rsid w:val="000B130F"/>
    <w:rsid w:val="0017239D"/>
    <w:rsid w:val="00431A50"/>
    <w:rsid w:val="005523F1"/>
    <w:rsid w:val="008A76C1"/>
    <w:rsid w:val="0096077D"/>
    <w:rsid w:val="00BE72FF"/>
    <w:rsid w:val="00DA6A24"/>
    <w:rsid w:val="00DC16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27125"/>
  <w15:docId w15:val="{07B5C2B0-BA37-4F6E-8AA9-91C8A897A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301" w:lineRule="auto"/>
      <w:ind w:left="2128" w:hanging="9"/>
    </w:pPr>
    <w:rPr>
      <w:rFonts w:ascii="Arial" w:eastAsia="Arial" w:hAnsi="Arial" w:cs="Arial"/>
      <w:color w:val="000000"/>
      <w:sz w:val="20"/>
    </w:rPr>
  </w:style>
  <w:style w:type="paragraph" w:styleId="Heading1">
    <w:name w:val="heading 1"/>
    <w:next w:val="Normal"/>
    <w:link w:val="Heading1Char"/>
    <w:uiPriority w:val="9"/>
    <w:qFormat/>
    <w:pPr>
      <w:keepNext/>
      <w:keepLines/>
      <w:spacing w:after="0"/>
      <w:ind w:left="2119"/>
      <w:outlineLvl w:val="0"/>
    </w:pPr>
    <w:rPr>
      <w:rFonts w:ascii="Arial" w:eastAsia="Arial" w:hAnsi="Arial" w:cs="Arial"/>
      <w:color w:val="00243A"/>
      <w:sz w:val="60"/>
    </w:rPr>
  </w:style>
  <w:style w:type="paragraph" w:styleId="Heading2">
    <w:name w:val="heading 2"/>
    <w:next w:val="Normal"/>
    <w:link w:val="Heading2Char"/>
    <w:uiPriority w:val="9"/>
    <w:unhideWhenUsed/>
    <w:qFormat/>
    <w:pPr>
      <w:keepNext/>
      <w:keepLines/>
      <w:spacing w:after="578" w:line="261" w:lineRule="auto"/>
      <w:ind w:left="2129" w:hanging="10"/>
      <w:outlineLvl w:val="1"/>
    </w:pPr>
    <w:rPr>
      <w:rFonts w:ascii="Arial" w:eastAsia="Arial" w:hAnsi="Arial" w:cs="Arial"/>
      <w:color w:val="00314E"/>
      <w:sz w:val="60"/>
    </w:rPr>
  </w:style>
  <w:style w:type="paragraph" w:styleId="Heading3">
    <w:name w:val="heading 3"/>
    <w:next w:val="Normal"/>
    <w:link w:val="Heading3Char"/>
    <w:uiPriority w:val="9"/>
    <w:unhideWhenUsed/>
    <w:qFormat/>
    <w:pPr>
      <w:keepNext/>
      <w:keepLines/>
      <w:spacing w:after="221" w:line="249" w:lineRule="auto"/>
      <w:ind w:left="2129" w:hanging="10"/>
      <w:outlineLvl w:val="2"/>
    </w:pPr>
    <w:rPr>
      <w:rFonts w:ascii="Arial" w:eastAsia="Arial" w:hAnsi="Arial" w:cs="Arial"/>
      <w:color w:val="BA4133"/>
      <w:sz w:val="30"/>
    </w:rPr>
  </w:style>
  <w:style w:type="paragraph" w:styleId="Heading4">
    <w:name w:val="heading 4"/>
    <w:next w:val="Normal"/>
    <w:link w:val="Heading4Char"/>
    <w:uiPriority w:val="9"/>
    <w:unhideWhenUsed/>
    <w:qFormat/>
    <w:pPr>
      <w:keepNext/>
      <w:keepLines/>
      <w:spacing w:after="0"/>
      <w:ind w:left="2129" w:hanging="10"/>
      <w:outlineLvl w:val="3"/>
    </w:pPr>
    <w:rPr>
      <w:rFonts w:ascii="Arial" w:eastAsia="Arial" w:hAnsi="Arial" w:cs="Arial"/>
      <w:b/>
      <w:color w:val="BA4133"/>
      <w:sz w:val="23"/>
    </w:rPr>
  </w:style>
  <w:style w:type="paragraph" w:styleId="Heading5">
    <w:name w:val="heading 5"/>
    <w:next w:val="Normal"/>
    <w:link w:val="Heading5Char"/>
    <w:uiPriority w:val="9"/>
    <w:unhideWhenUsed/>
    <w:qFormat/>
    <w:pPr>
      <w:keepNext/>
      <w:keepLines/>
      <w:spacing w:after="36"/>
      <w:ind w:left="2136" w:hanging="10"/>
      <w:outlineLvl w:val="4"/>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color w:val="00243A"/>
      <w:sz w:val="60"/>
    </w:rPr>
  </w:style>
  <w:style w:type="paragraph" w:customStyle="1" w:styleId="footnotedescription">
    <w:name w:val="footnote description"/>
    <w:next w:val="Normal"/>
    <w:link w:val="footnotedescriptionChar"/>
    <w:hidden/>
    <w:pPr>
      <w:spacing w:after="0"/>
      <w:ind w:left="2119"/>
    </w:pPr>
    <w:rPr>
      <w:rFonts w:ascii="Arial" w:eastAsia="Arial" w:hAnsi="Arial" w:cs="Arial"/>
      <w:color w:val="000000"/>
      <w:sz w:val="15"/>
    </w:rPr>
  </w:style>
  <w:style w:type="character" w:customStyle="1" w:styleId="footnotedescriptionChar">
    <w:name w:val="footnote description Char"/>
    <w:link w:val="footnotedescription"/>
    <w:rPr>
      <w:rFonts w:ascii="Arial" w:eastAsia="Arial" w:hAnsi="Arial" w:cs="Arial"/>
      <w:color w:val="000000"/>
      <w:sz w:val="15"/>
    </w:rPr>
  </w:style>
  <w:style w:type="character" w:customStyle="1" w:styleId="Heading3Char">
    <w:name w:val="Heading 3 Char"/>
    <w:link w:val="Heading3"/>
    <w:rPr>
      <w:rFonts w:ascii="Arial" w:eastAsia="Arial" w:hAnsi="Arial" w:cs="Arial"/>
      <w:color w:val="BA4133"/>
      <w:sz w:val="30"/>
    </w:rPr>
  </w:style>
  <w:style w:type="character" w:customStyle="1" w:styleId="Heading5Char">
    <w:name w:val="Heading 5 Char"/>
    <w:link w:val="Heading5"/>
    <w:rPr>
      <w:rFonts w:ascii="Arial" w:eastAsia="Arial" w:hAnsi="Arial" w:cs="Arial"/>
      <w:b/>
      <w:color w:val="000000"/>
      <w:sz w:val="20"/>
    </w:rPr>
  </w:style>
  <w:style w:type="character" w:customStyle="1" w:styleId="Heading4Char">
    <w:name w:val="Heading 4 Char"/>
    <w:link w:val="Heading4"/>
    <w:rPr>
      <w:rFonts w:ascii="Arial" w:eastAsia="Arial" w:hAnsi="Arial" w:cs="Arial"/>
      <w:b/>
      <w:color w:val="BA4133"/>
      <w:sz w:val="23"/>
    </w:rPr>
  </w:style>
  <w:style w:type="character" w:customStyle="1" w:styleId="Heading2Char">
    <w:name w:val="Heading 2 Char"/>
    <w:link w:val="Heading2"/>
    <w:rPr>
      <w:rFonts w:ascii="Arial" w:eastAsia="Arial" w:hAnsi="Arial" w:cs="Arial"/>
      <w:color w:val="00314E"/>
      <w:sz w:val="60"/>
    </w:rPr>
  </w:style>
  <w:style w:type="character" w:customStyle="1" w:styleId="footnotemark">
    <w:name w:val="footnote mark"/>
    <w:hidden/>
    <w:rPr>
      <w:rFonts w:ascii="Arial" w:eastAsia="Arial" w:hAnsi="Arial" w:cs="Arial"/>
      <w:color w:val="000000"/>
      <w:sz w:val="15"/>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PlaceholderText">
    <w:name w:val="Placeholder Text"/>
    <w:basedOn w:val="DefaultParagraphFont"/>
    <w:uiPriority w:val="99"/>
    <w:semiHidden/>
    <w:rsid w:val="00BE72F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rijksoverheid.nl/binaries/rijksoverheid/documenten/kamerstuk-ken/2020/03/24/beantwoording-vragen-over-brandgevaar-in-parkeergarages-en-onder-woningen/beantwoording-vragen-over-brandgevaar-in-parkeergarages-en-onder-wonin-gen.pdf" TargetMode="External"/><Relationship Id="rId18" Type="http://schemas.openxmlformats.org/officeDocument/2006/relationships/hyperlink" Target="https://www.rijksoverheid.nl/binaries/rijksoverheid/documenten/kamerstuk-ken/2020/03/24/beantwoording-vragen-over-brandgevaar-in-parkeergarages-en-onder-woningen/beantwoording-vragen-over-brandgevaar-in-parkeergarages-en-onder-wonin-gen.pdf" TargetMode="External"/><Relationship Id="rId26" Type="http://schemas.openxmlformats.org/officeDocument/2006/relationships/image" Target="media/image114.jpeg"/><Relationship Id="rId3" Type="http://schemas.openxmlformats.org/officeDocument/2006/relationships/settings" Target="settings.xml"/><Relationship Id="rId21" Type="http://schemas.openxmlformats.org/officeDocument/2006/relationships/image" Target="media/image5.jp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www.rijksoverheid.nl/binaries/rijksoverheid/documenten/kamerstuk-ken/2020/03/24/beantwoording-vragen-over-brandgevaar-in-parkeergarages-en-onder-woningen/beantwoording-vragen-over-brandgevaar-in-parkeergarages-en-onder-wonin-gen.pdf" TargetMode="External"/><Relationship Id="rId25" Type="http://schemas.openxmlformats.org/officeDocument/2006/relationships/image" Target="media/image7.jpg"/><Relationship Id="rId2" Type="http://schemas.openxmlformats.org/officeDocument/2006/relationships/styles" Target="styles.xml"/><Relationship Id="rId16" Type="http://schemas.openxmlformats.org/officeDocument/2006/relationships/hyperlink" Target="https://www.rijksoverheid.nl/binaries/rijksoverheid/documenten/kamerstuk-ken/2020/03/24/beantwoording-vragen-over-brandgevaar-in-parkeergarages-en-onder-woningen/beantwoording-vragen-over-brandgevaar-in-parkeergarages-en-onder-wonin-gen.pdf" TargetMode="External"/><Relationship Id="rId20" Type="http://schemas.openxmlformats.org/officeDocument/2006/relationships/image" Target="media/image59.jpeg"/><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image" Target="media/image98.jpeg"/><Relationship Id="rId5" Type="http://schemas.openxmlformats.org/officeDocument/2006/relationships/footnotes" Target="footnotes.xml"/><Relationship Id="rId15" Type="http://schemas.openxmlformats.org/officeDocument/2006/relationships/hyperlink" Target="https://www.rijksoverheid.nl/binaries/rijksoverheid/documenten/kamerstuk-ken/2020/03/24/beantwoording-vragen-over-brandgevaar-in-parkeergarages-en-onder-woningen/beantwoording-vragen-over-brandgevaar-in-parkeergarages-en-onder-wonin-gen.pdf" TargetMode="External"/><Relationship Id="rId23" Type="http://schemas.openxmlformats.org/officeDocument/2006/relationships/image" Target="media/image6.jpg"/><Relationship Id="rId28" Type="http://schemas.openxmlformats.org/officeDocument/2006/relationships/footer" Target="footer5.xml"/><Relationship Id="rId10" Type="http://schemas.openxmlformats.org/officeDocument/2006/relationships/footer" Target="footer3.xml"/><Relationship Id="rId19" Type="http://schemas.openxmlformats.org/officeDocument/2006/relationships/image" Target="media/image4.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www.rijksoverheid.nl/binaries/rijksoverheid/documenten/kamerstuk-ken/2020/03/24/beantwoording-vragen-over-brandgevaar-in-parkeergarages-en-onder-woningen/beantwoording-vragen-over-brandgevaar-in-parkeergarages-en-onder-wonin-gen.pdf" TargetMode="External"/><Relationship Id="rId22" Type="http://schemas.openxmlformats.org/officeDocument/2006/relationships/image" Target="media/image73.jpeg"/><Relationship Id="rId27" Type="http://schemas.openxmlformats.org/officeDocument/2006/relationships/footer" Target="footer4.xml"/><Relationship Id="rId30"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8.jpg"/></Relationships>
</file>

<file path=word/_rels/footer5.xml.rels><?xml version="1.0" encoding="UTF-8" standalone="yes"?>
<Relationships xmlns="http://schemas.openxmlformats.org/package/2006/relationships"><Relationship Id="rId1" Type="http://schemas.openxmlformats.org/officeDocument/2006/relationships/image" Target="media/image8.jpg"/></Relationships>
</file>

<file path=word/_rels/footer6.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40</Pages>
  <Words>16460</Words>
  <Characters>87568</Characters>
  <Application>Microsoft Office Word</Application>
  <DocSecurity>0</DocSecurity>
  <Lines>1269</Lines>
  <Paragraphs>541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Veerle Gaspar [IFV]</dc:creator>
  <cp:keywords/>
  <dc:description/>
  <cp:lastModifiedBy>Emma Sutcliffe</cp:lastModifiedBy>
  <cp:revision>2</cp:revision>
  <dcterms:created xsi:type="dcterms:W3CDTF">2022-11-23T21:55:00Z</dcterms:created>
  <dcterms:modified xsi:type="dcterms:W3CDTF">2022-12-07T04:02:00Z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c5eb6b04e2da4d5f1b2b629462841d4a3d38273998e86a32a5bc44760c69eac0</vt:lpwstr>
  </property>
</Properties>
</file>